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FFDC" w14:textId="77777777" w:rsidR="0029158B" w:rsidRDefault="00AE7071" w:rsidP="00F12BA7">
      <w:pPr>
        <w:pStyle w:val="Heading3"/>
        <w:ind w:left="6480" w:firstLine="720"/>
      </w:pPr>
      <w:bookmarkStart w:id="0" w:name="_GoBack"/>
      <w:bookmarkEnd w:id="0"/>
      <w:r>
        <w:rPr>
          <w:noProof/>
        </w:rPr>
        <w:drawing>
          <wp:anchor distT="0" distB="0" distL="114300" distR="114300" simplePos="0" relativeHeight="251669504" behindDoc="1" locked="0" layoutInCell="1" allowOverlap="1" wp14:anchorId="2CC8A991" wp14:editId="291DEAC1">
            <wp:simplePos x="0" y="0"/>
            <wp:positionH relativeFrom="column">
              <wp:posOffset>4184015</wp:posOffset>
            </wp:positionH>
            <wp:positionV relativeFrom="paragraph">
              <wp:posOffset>-372208</wp:posOffset>
            </wp:positionV>
            <wp:extent cx="1772920" cy="6045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BC3C819" wp14:editId="20E06D0E">
            <wp:simplePos x="0" y="0"/>
            <wp:positionH relativeFrom="column">
              <wp:posOffset>2573655</wp:posOffset>
            </wp:positionH>
            <wp:positionV relativeFrom="paragraph">
              <wp:posOffset>-487778</wp:posOffset>
            </wp:positionV>
            <wp:extent cx="1311910" cy="779145"/>
            <wp:effectExtent l="0" t="0" r="2540" b="1905"/>
            <wp:wrapNone/>
            <wp:docPr id="4" name="Picture 4" descr="Description: 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small"/>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81A5" w14:textId="77777777" w:rsidR="00F12BA7" w:rsidRPr="00A74DD6" w:rsidRDefault="00F12BA7">
      <w:pPr>
        <w:jc w:val="center"/>
        <w:rPr>
          <w:sz w:val="48"/>
          <w:szCs w:val="48"/>
        </w:rPr>
      </w:pPr>
    </w:p>
    <w:p w14:paraId="093B9845" w14:textId="77777777" w:rsidR="00AE7071" w:rsidRDefault="00AE7071">
      <w:pPr>
        <w:jc w:val="center"/>
        <w:rPr>
          <w:sz w:val="44"/>
          <w:szCs w:val="44"/>
        </w:rPr>
      </w:pPr>
    </w:p>
    <w:p w14:paraId="4E4D5653" w14:textId="1F9F8BFC" w:rsidR="00F12BA7" w:rsidRPr="00D63691" w:rsidRDefault="00FB1AA1">
      <w:pPr>
        <w:jc w:val="center"/>
        <w:rPr>
          <w:sz w:val="72"/>
          <w:szCs w:val="72"/>
        </w:rPr>
      </w:pPr>
      <w:r>
        <w:rPr>
          <w:sz w:val="72"/>
          <w:szCs w:val="72"/>
        </w:rPr>
        <w:t>[Insert Company Name]</w:t>
      </w:r>
    </w:p>
    <w:p w14:paraId="07F57E08" w14:textId="77777777" w:rsidR="00C34145" w:rsidRDefault="00C34145">
      <w:pPr>
        <w:pStyle w:val="Heading4"/>
        <w:spacing w:before="600"/>
        <w:jc w:val="center"/>
        <w:rPr>
          <w:sz w:val="44"/>
        </w:rPr>
      </w:pPr>
      <w:r>
        <w:rPr>
          <w:sz w:val="44"/>
        </w:rPr>
        <w:t>Personnel Manual</w:t>
      </w:r>
    </w:p>
    <w:p w14:paraId="6FF09E25" w14:textId="77777777" w:rsidR="00C34145" w:rsidRDefault="00C34145">
      <w:pPr>
        <w:pStyle w:val="Heading4"/>
        <w:spacing w:before="840" w:after="480"/>
        <w:jc w:val="center"/>
      </w:pPr>
      <w:r>
        <w:t>Contents</w:t>
      </w:r>
    </w:p>
    <w:p w14:paraId="7CEFD5D8" w14:textId="77777777" w:rsidR="00A75487" w:rsidRDefault="00C34145">
      <w:pPr>
        <w:pStyle w:val="TOC2"/>
        <w:rPr>
          <w:szCs w:val="24"/>
        </w:rPr>
      </w:pPr>
      <w:r w:rsidRPr="001A7721">
        <w:fldChar w:fldCharType="begin"/>
      </w:r>
      <w:r w:rsidRPr="001A7721">
        <w:instrText xml:space="preserve"> TOC \o "1-2" \n \h \z \u </w:instrText>
      </w:r>
      <w:r w:rsidRPr="001A7721">
        <w:fldChar w:fldCharType="separate"/>
      </w:r>
      <w:hyperlink w:anchor="_Toc288555479" w:history="1">
        <w:r w:rsidR="00A75487" w:rsidRPr="00CC2A1B">
          <w:rPr>
            <w:rStyle w:val="Hyperlink"/>
          </w:rPr>
          <w:t>Data Protection</w:t>
        </w:r>
      </w:hyperlink>
    </w:p>
    <w:p w14:paraId="17EBA899" w14:textId="77777777" w:rsidR="00A75487" w:rsidRPr="00696E5E" w:rsidRDefault="00EB7B3D">
      <w:pPr>
        <w:pStyle w:val="TOC2"/>
        <w:rPr>
          <w:szCs w:val="24"/>
        </w:rPr>
      </w:pPr>
      <w:hyperlink w:anchor="_Toc288555480" w:history="1">
        <w:r w:rsidR="00A75487" w:rsidRPr="00696E5E">
          <w:rPr>
            <w:rStyle w:val="Hyperlink"/>
            <w:color w:val="auto"/>
            <w:u w:val="none"/>
          </w:rPr>
          <w:t>Recruitment</w:t>
        </w:r>
      </w:hyperlink>
      <w:r w:rsidR="00696E5E" w:rsidRPr="00696E5E">
        <w:rPr>
          <w:rStyle w:val="Hyperlink"/>
          <w:color w:val="auto"/>
          <w:u w:val="none"/>
        </w:rPr>
        <w:t xml:space="preserve"> and Induction</w:t>
      </w:r>
    </w:p>
    <w:p w14:paraId="46AFA310" w14:textId="77777777" w:rsidR="00A75487" w:rsidRDefault="00EB7B3D">
      <w:pPr>
        <w:pStyle w:val="TOC2"/>
        <w:rPr>
          <w:szCs w:val="24"/>
        </w:rPr>
      </w:pPr>
      <w:hyperlink w:anchor="_Toc288555481" w:history="1">
        <w:r w:rsidR="00A75487" w:rsidRPr="00CC2A1B">
          <w:rPr>
            <w:rStyle w:val="Hyperlink"/>
          </w:rPr>
          <w:t>Terms and Conditions of Employment</w:t>
        </w:r>
      </w:hyperlink>
    </w:p>
    <w:p w14:paraId="5B0F8077" w14:textId="77777777" w:rsidR="00A75487" w:rsidRPr="00696E5E" w:rsidRDefault="00EB7B3D">
      <w:pPr>
        <w:pStyle w:val="TOC2"/>
        <w:rPr>
          <w:szCs w:val="24"/>
        </w:rPr>
      </w:pPr>
      <w:hyperlink w:anchor="_Toc288555482" w:history="1">
        <w:r w:rsidR="00A75487" w:rsidRPr="00CC2A1B">
          <w:rPr>
            <w:rStyle w:val="Hyperlink"/>
          </w:rPr>
          <w:t>Absence</w:t>
        </w:r>
      </w:hyperlink>
    </w:p>
    <w:p w14:paraId="7CC04565" w14:textId="2769B7B0" w:rsidR="00A75487" w:rsidRPr="00696E5E" w:rsidRDefault="00EB7B3D">
      <w:pPr>
        <w:pStyle w:val="TOC2"/>
        <w:rPr>
          <w:szCs w:val="24"/>
        </w:rPr>
      </w:pPr>
      <w:hyperlink w:anchor="_Toc288555483" w:history="1">
        <w:r w:rsidR="00A75487" w:rsidRPr="00696E5E">
          <w:rPr>
            <w:rStyle w:val="Hyperlink"/>
            <w:color w:val="auto"/>
            <w:u w:val="none"/>
          </w:rPr>
          <w:t>Maternity</w:t>
        </w:r>
      </w:hyperlink>
      <w:r w:rsidR="00696E5E" w:rsidRPr="00696E5E">
        <w:rPr>
          <w:rStyle w:val="Hyperlink"/>
          <w:color w:val="auto"/>
          <w:u w:val="none"/>
        </w:rPr>
        <w:t xml:space="preserve">, </w:t>
      </w:r>
      <w:r w:rsidR="001A0365">
        <w:rPr>
          <w:rStyle w:val="Hyperlink"/>
          <w:color w:val="auto"/>
          <w:u w:val="none"/>
        </w:rPr>
        <w:t>Paterni</w:t>
      </w:r>
      <w:r w:rsidR="00E75331">
        <w:rPr>
          <w:rStyle w:val="Hyperlink"/>
          <w:color w:val="auto"/>
          <w:u w:val="none"/>
        </w:rPr>
        <w:t>ty, Adoption Leave</w:t>
      </w:r>
      <w:r w:rsidR="001A0365">
        <w:rPr>
          <w:rStyle w:val="Hyperlink"/>
          <w:color w:val="auto"/>
          <w:u w:val="none"/>
        </w:rPr>
        <w:t xml:space="preserve">, Surrogate Parents, </w:t>
      </w:r>
      <w:r w:rsidR="00A47A10" w:rsidRPr="00A47A10">
        <w:t>Parental</w:t>
      </w:r>
      <w:r w:rsidR="00696E5E" w:rsidRPr="00696E5E">
        <w:rPr>
          <w:rStyle w:val="Hyperlink"/>
          <w:color w:val="auto"/>
          <w:u w:val="none"/>
        </w:rPr>
        <w:t xml:space="preserve">  and </w:t>
      </w:r>
      <w:r w:rsidR="001A0365">
        <w:rPr>
          <w:rStyle w:val="Hyperlink"/>
          <w:color w:val="auto"/>
          <w:u w:val="none"/>
        </w:rPr>
        <w:t>Shared Parental</w:t>
      </w:r>
      <w:r w:rsidR="001A0365" w:rsidRPr="00696E5E">
        <w:rPr>
          <w:rStyle w:val="Hyperlink"/>
          <w:color w:val="auto"/>
          <w:u w:val="none"/>
        </w:rPr>
        <w:t xml:space="preserve"> </w:t>
      </w:r>
      <w:r w:rsidR="00696E5E" w:rsidRPr="00696E5E">
        <w:rPr>
          <w:rStyle w:val="Hyperlink"/>
          <w:color w:val="auto"/>
          <w:u w:val="none"/>
        </w:rPr>
        <w:t>Leave</w:t>
      </w:r>
    </w:p>
    <w:p w14:paraId="773330AB" w14:textId="77777777" w:rsidR="00A75487" w:rsidRPr="00696E5E" w:rsidRDefault="00EB7B3D">
      <w:pPr>
        <w:pStyle w:val="TOC2"/>
        <w:rPr>
          <w:szCs w:val="24"/>
        </w:rPr>
      </w:pPr>
      <w:hyperlink w:anchor="_Toc288555484" w:history="1">
        <w:r w:rsidR="00A75487" w:rsidRPr="00696E5E">
          <w:rPr>
            <w:rStyle w:val="Hyperlink"/>
            <w:bCs/>
            <w:color w:val="auto"/>
            <w:u w:val="none"/>
          </w:rPr>
          <w:t>Flexible Working</w:t>
        </w:r>
      </w:hyperlink>
    </w:p>
    <w:p w14:paraId="01DF0F6E" w14:textId="77777777" w:rsidR="00A75487" w:rsidRPr="00696E5E" w:rsidRDefault="00EB7B3D">
      <w:pPr>
        <w:pStyle w:val="TOC2"/>
        <w:rPr>
          <w:szCs w:val="24"/>
        </w:rPr>
      </w:pPr>
      <w:hyperlink w:anchor="_Toc288555485" w:history="1">
        <w:r w:rsidR="00A75487" w:rsidRPr="00696E5E">
          <w:rPr>
            <w:rStyle w:val="Hyperlink"/>
            <w:color w:val="auto"/>
            <w:u w:val="none"/>
          </w:rPr>
          <w:t>Holiday Procedures</w:t>
        </w:r>
      </w:hyperlink>
    </w:p>
    <w:p w14:paraId="655F9373" w14:textId="77777777" w:rsidR="00A75487" w:rsidRPr="00696E5E" w:rsidRDefault="00EB7B3D">
      <w:pPr>
        <w:pStyle w:val="TOC2"/>
        <w:rPr>
          <w:szCs w:val="24"/>
        </w:rPr>
      </w:pPr>
      <w:hyperlink w:anchor="_Toc288555486" w:history="1">
        <w:r w:rsidR="00A75487" w:rsidRPr="00696E5E">
          <w:rPr>
            <w:rStyle w:val="Hyperlink"/>
            <w:color w:val="auto"/>
            <w:u w:val="none"/>
          </w:rPr>
          <w:t>Performance Appraisal</w:t>
        </w:r>
      </w:hyperlink>
    </w:p>
    <w:p w14:paraId="1EA88E3B" w14:textId="77777777" w:rsidR="00A75487" w:rsidRPr="00696E5E" w:rsidRDefault="00EB7B3D">
      <w:pPr>
        <w:pStyle w:val="TOC2"/>
        <w:rPr>
          <w:szCs w:val="24"/>
        </w:rPr>
      </w:pPr>
      <w:hyperlink w:anchor="_Toc288555487" w:history="1">
        <w:r w:rsidR="00A75487" w:rsidRPr="00696E5E">
          <w:rPr>
            <w:rStyle w:val="Hyperlink"/>
            <w:color w:val="auto"/>
            <w:u w:val="none"/>
          </w:rPr>
          <w:t>Handling Discipline</w:t>
        </w:r>
      </w:hyperlink>
      <w:r w:rsidR="00696E5E" w:rsidRPr="00696E5E">
        <w:rPr>
          <w:rStyle w:val="Hyperlink"/>
          <w:color w:val="auto"/>
          <w:u w:val="none"/>
        </w:rPr>
        <w:t>s and Grievances</w:t>
      </w:r>
    </w:p>
    <w:p w14:paraId="436523AF" w14:textId="77777777" w:rsidR="00A75487" w:rsidRDefault="00EB7B3D">
      <w:pPr>
        <w:pStyle w:val="TOC2"/>
        <w:rPr>
          <w:szCs w:val="24"/>
        </w:rPr>
      </w:pPr>
      <w:hyperlink w:anchor="_Toc288555490" w:history="1">
        <w:r w:rsidR="00A75487" w:rsidRPr="00CC2A1B">
          <w:rPr>
            <w:rStyle w:val="Hyperlink"/>
          </w:rPr>
          <w:t>Equal Opportunities &amp; Harassment</w:t>
        </w:r>
      </w:hyperlink>
    </w:p>
    <w:p w14:paraId="1A16B789" w14:textId="77777777" w:rsidR="00A75487" w:rsidRDefault="00EB7B3D">
      <w:pPr>
        <w:pStyle w:val="TOC2"/>
        <w:rPr>
          <w:szCs w:val="24"/>
        </w:rPr>
      </w:pPr>
      <w:hyperlink w:anchor="_Toc288555491" w:history="1">
        <w:r w:rsidR="00A75487" w:rsidRPr="00CC2A1B">
          <w:rPr>
            <w:rStyle w:val="Hyperlink"/>
          </w:rPr>
          <w:t>Termination of Employment</w:t>
        </w:r>
      </w:hyperlink>
    </w:p>
    <w:p w14:paraId="748BB6C4" w14:textId="77777777" w:rsidR="00C34145" w:rsidRPr="00C811DE" w:rsidRDefault="00C34145">
      <w:pPr>
        <w:tabs>
          <w:tab w:val="num" w:pos="2977"/>
          <w:tab w:val="num" w:pos="3119"/>
        </w:tabs>
        <w:spacing w:after="120"/>
        <w:ind w:left="3119" w:hanging="709"/>
      </w:pPr>
      <w:r w:rsidRPr="001A7721">
        <w:fldChar w:fldCharType="end"/>
      </w:r>
    </w:p>
    <w:p w14:paraId="2EEF7FA8" w14:textId="77777777" w:rsidR="00C34145" w:rsidRDefault="00C34145">
      <w:pPr>
        <w:suppressAutoHyphens/>
      </w:pPr>
    </w:p>
    <w:p w14:paraId="35010CA6" w14:textId="77777777" w:rsidR="00C34145" w:rsidRDefault="00C34145">
      <w:pPr>
        <w:suppressAutoHyphens/>
      </w:pPr>
    </w:p>
    <w:p w14:paraId="044F1420" w14:textId="77777777" w:rsidR="00C34145" w:rsidRDefault="00C34145">
      <w:pPr>
        <w:pStyle w:val="BodyText"/>
        <w:ind w:left="1440" w:right="1516"/>
      </w:pPr>
      <w:r>
        <w:t xml:space="preserve">For advice on any section and help when implementing any of the information, particularly with disciplinary or dismissal matters, contact </w:t>
      </w:r>
      <w:r w:rsidRPr="00696E5E">
        <w:rPr>
          <w:b/>
          <w:i/>
        </w:rPr>
        <w:t>The AP Partnership</w:t>
      </w:r>
      <w:r w:rsidR="00696E5E" w:rsidRPr="00696E5E">
        <w:rPr>
          <w:b/>
          <w:i/>
        </w:rPr>
        <w:t xml:space="preserve"> Ltd</w:t>
      </w:r>
      <w:r w:rsidR="00D1078F">
        <w:t xml:space="preserve"> on 01733 217691</w:t>
      </w:r>
      <w:r>
        <w:t>.</w:t>
      </w:r>
    </w:p>
    <w:p w14:paraId="68C3BE9A" w14:textId="77777777" w:rsidR="00C34145" w:rsidRDefault="00C34145">
      <w:pPr>
        <w:pStyle w:val="BodyText"/>
        <w:ind w:right="1649"/>
      </w:pPr>
    </w:p>
    <w:p w14:paraId="387415E1" w14:textId="77777777" w:rsidR="00C34145" w:rsidRDefault="00C34145">
      <w:pPr>
        <w:pStyle w:val="Heading4"/>
        <w:spacing w:after="720"/>
        <w:jc w:val="center"/>
        <w:sectPr w:rsidR="00C34145" w:rsidSect="00AE7071">
          <w:headerReference w:type="even" r:id="rId13"/>
          <w:headerReference w:type="default" r:id="rId14"/>
          <w:headerReference w:type="first" r:id="rId15"/>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3"/>
          <w:cols w:space="720"/>
        </w:sectPr>
      </w:pPr>
    </w:p>
    <w:p w14:paraId="7F5EBAFF" w14:textId="77777777" w:rsidR="00B82C59" w:rsidRDefault="00B82C59">
      <w:pPr>
        <w:pStyle w:val="Heading4"/>
        <w:spacing w:after="720"/>
        <w:jc w:val="center"/>
      </w:pPr>
    </w:p>
    <w:p w14:paraId="4E7AA679" w14:textId="77777777" w:rsidR="00B82C59" w:rsidRDefault="00B82C59">
      <w:pPr>
        <w:pStyle w:val="Heading4"/>
        <w:spacing w:after="720"/>
        <w:jc w:val="center"/>
      </w:pPr>
    </w:p>
    <w:p w14:paraId="11EAFB68" w14:textId="77777777" w:rsidR="00B82C59" w:rsidRDefault="00B82C59">
      <w:pPr>
        <w:pStyle w:val="Heading4"/>
        <w:spacing w:after="720"/>
        <w:jc w:val="center"/>
      </w:pPr>
    </w:p>
    <w:p w14:paraId="7BA1EF62" w14:textId="77777777" w:rsidR="00B82C59" w:rsidRDefault="00B82C59">
      <w:pPr>
        <w:pStyle w:val="Heading4"/>
        <w:spacing w:after="720"/>
        <w:jc w:val="center"/>
      </w:pPr>
    </w:p>
    <w:p w14:paraId="7FF17468" w14:textId="77777777" w:rsidR="00B82C59" w:rsidRDefault="00B82C59">
      <w:pPr>
        <w:pStyle w:val="Heading4"/>
        <w:spacing w:after="720"/>
        <w:jc w:val="center"/>
      </w:pPr>
    </w:p>
    <w:p w14:paraId="77D65440" w14:textId="77777777" w:rsidR="00B82C59" w:rsidRDefault="00B82C59">
      <w:pPr>
        <w:pStyle w:val="Heading4"/>
        <w:spacing w:after="720"/>
        <w:jc w:val="center"/>
      </w:pPr>
    </w:p>
    <w:p w14:paraId="4BF203EC" w14:textId="77777777" w:rsidR="00B82C59" w:rsidRDefault="00B82C59">
      <w:pPr>
        <w:pStyle w:val="Heading4"/>
        <w:spacing w:after="720"/>
        <w:jc w:val="center"/>
      </w:pPr>
    </w:p>
    <w:p w14:paraId="2E3A2D02" w14:textId="77777777" w:rsidR="00B82C59" w:rsidRDefault="00B82C59">
      <w:pPr>
        <w:pStyle w:val="Heading4"/>
        <w:spacing w:after="720"/>
        <w:jc w:val="center"/>
      </w:pPr>
    </w:p>
    <w:p w14:paraId="30409FB7" w14:textId="77777777" w:rsidR="00B82C59" w:rsidRDefault="00B82C59">
      <w:pPr>
        <w:pStyle w:val="Heading4"/>
        <w:spacing w:after="720"/>
        <w:jc w:val="center"/>
      </w:pPr>
    </w:p>
    <w:p w14:paraId="2D2FD599" w14:textId="77777777" w:rsidR="00B82C59" w:rsidRDefault="00B82C59">
      <w:pPr>
        <w:pStyle w:val="Heading4"/>
        <w:spacing w:after="720"/>
        <w:jc w:val="center"/>
      </w:pPr>
    </w:p>
    <w:p w14:paraId="7C41CB3B" w14:textId="77777777" w:rsidR="00B82C59" w:rsidRDefault="00B82C59">
      <w:pPr>
        <w:pStyle w:val="Heading4"/>
        <w:spacing w:after="720"/>
        <w:jc w:val="center"/>
      </w:pPr>
    </w:p>
    <w:p w14:paraId="4712C222" w14:textId="77777777" w:rsidR="00B82C59" w:rsidRDefault="00B82C59">
      <w:pPr>
        <w:pStyle w:val="Heading4"/>
        <w:spacing w:after="720"/>
        <w:jc w:val="center"/>
      </w:pPr>
    </w:p>
    <w:p w14:paraId="02287D92" w14:textId="77777777" w:rsidR="00B82C59" w:rsidRDefault="00B82C59">
      <w:pPr>
        <w:pStyle w:val="Heading4"/>
        <w:spacing w:after="720"/>
        <w:jc w:val="center"/>
      </w:pPr>
    </w:p>
    <w:p w14:paraId="58781CD9" w14:textId="7C8FB024" w:rsidR="00C34145" w:rsidRDefault="00C34145">
      <w:pPr>
        <w:pStyle w:val="Heading4"/>
        <w:spacing w:after="720"/>
        <w:jc w:val="center"/>
      </w:pPr>
      <w:r>
        <w:lastRenderedPageBreak/>
        <w:t>Forms and Model Documents</w:t>
      </w:r>
    </w:p>
    <w:p w14:paraId="12F78EF2" w14:textId="77777777" w:rsidR="00CA7250" w:rsidRDefault="00CA7250" w:rsidP="00CA7250">
      <w:r>
        <w:tab/>
      </w:r>
      <w:r>
        <w:rPr>
          <w:b/>
        </w:rPr>
        <w:t>Section 1</w:t>
      </w:r>
      <w:r>
        <w:rPr>
          <w:b/>
        </w:rPr>
        <w:tab/>
      </w:r>
      <w:r>
        <w:t>Data Protection Checklist</w:t>
      </w:r>
    </w:p>
    <w:p w14:paraId="3E3392C9" w14:textId="77777777" w:rsidR="00CA7250" w:rsidRPr="00CA7250" w:rsidRDefault="00CA7250" w:rsidP="00CA7250"/>
    <w:p w14:paraId="5B92FDB0" w14:textId="77777777" w:rsidR="00EB18EB" w:rsidRDefault="00C34145" w:rsidP="00EB18EB">
      <w:pPr>
        <w:pStyle w:val="BodyText"/>
        <w:ind w:left="2160" w:hanging="1440"/>
        <w:rPr>
          <w:sz w:val="24"/>
        </w:rPr>
      </w:pPr>
      <w:r>
        <w:rPr>
          <w:b/>
          <w:sz w:val="24"/>
        </w:rPr>
        <w:t>Section 2</w:t>
      </w:r>
      <w:r>
        <w:rPr>
          <w:b/>
          <w:sz w:val="24"/>
        </w:rPr>
        <w:tab/>
      </w:r>
      <w:r w:rsidR="00EB18EB">
        <w:rPr>
          <w:sz w:val="24"/>
        </w:rPr>
        <w:t>Job Description</w:t>
      </w:r>
    </w:p>
    <w:p w14:paraId="311B2C85" w14:textId="77777777" w:rsidR="00CA7250" w:rsidRDefault="00CA7250" w:rsidP="001C280F">
      <w:pPr>
        <w:pStyle w:val="BodyText"/>
        <w:ind w:left="2160" w:hanging="1440"/>
        <w:rPr>
          <w:sz w:val="24"/>
        </w:rPr>
      </w:pPr>
      <w:r>
        <w:rPr>
          <w:sz w:val="24"/>
        </w:rPr>
        <w:tab/>
        <w:t>Person Specification</w:t>
      </w:r>
    </w:p>
    <w:p w14:paraId="7A87AD26" w14:textId="77777777" w:rsidR="00EB18EB" w:rsidRDefault="00EB18EB" w:rsidP="00EB18EB">
      <w:pPr>
        <w:pStyle w:val="BodyText"/>
        <w:ind w:left="2160" w:hanging="1440"/>
        <w:rPr>
          <w:sz w:val="24"/>
        </w:rPr>
      </w:pPr>
      <w:r>
        <w:rPr>
          <w:sz w:val="24"/>
        </w:rPr>
        <w:tab/>
        <w:t>Application for Employment Forms</w:t>
      </w:r>
    </w:p>
    <w:p w14:paraId="420A8BE8" w14:textId="77777777" w:rsidR="00EB18EB" w:rsidRDefault="00CA7250" w:rsidP="001C280F">
      <w:pPr>
        <w:pStyle w:val="BodyText"/>
        <w:ind w:left="2160" w:hanging="1440"/>
        <w:rPr>
          <w:sz w:val="24"/>
        </w:rPr>
      </w:pPr>
      <w:r>
        <w:rPr>
          <w:sz w:val="24"/>
        </w:rPr>
        <w:tab/>
        <w:t>Equality of Opportunity</w:t>
      </w:r>
    </w:p>
    <w:p w14:paraId="29A61BEC" w14:textId="77777777" w:rsidR="00CA7250" w:rsidRDefault="00EB18EB" w:rsidP="001C280F">
      <w:pPr>
        <w:pStyle w:val="BodyText"/>
        <w:ind w:left="2160" w:hanging="1440"/>
        <w:rPr>
          <w:sz w:val="24"/>
        </w:rPr>
      </w:pPr>
      <w:r>
        <w:rPr>
          <w:sz w:val="24"/>
        </w:rPr>
        <w:tab/>
        <w:t>List of Documents for Checking Eligibility to Work in UK</w:t>
      </w:r>
      <w:r w:rsidR="00CA7250">
        <w:rPr>
          <w:sz w:val="24"/>
        </w:rPr>
        <w:tab/>
      </w:r>
    </w:p>
    <w:p w14:paraId="648A0200" w14:textId="77777777" w:rsidR="00C34145" w:rsidRDefault="00CA7250" w:rsidP="001C280F">
      <w:pPr>
        <w:pStyle w:val="BodyText"/>
        <w:ind w:left="2160" w:hanging="1440"/>
        <w:rPr>
          <w:sz w:val="24"/>
        </w:rPr>
      </w:pPr>
      <w:r>
        <w:rPr>
          <w:sz w:val="24"/>
        </w:rPr>
        <w:tab/>
      </w:r>
      <w:r w:rsidR="00C34145">
        <w:rPr>
          <w:sz w:val="24"/>
        </w:rPr>
        <w:t xml:space="preserve">Interview </w:t>
      </w:r>
      <w:r w:rsidR="00F6150F">
        <w:rPr>
          <w:sz w:val="24"/>
        </w:rPr>
        <w:t>A</w:t>
      </w:r>
      <w:r w:rsidR="00C34145">
        <w:rPr>
          <w:sz w:val="24"/>
        </w:rPr>
        <w:t xml:space="preserve">ssessment </w:t>
      </w:r>
      <w:r w:rsidR="00F6150F">
        <w:rPr>
          <w:sz w:val="24"/>
        </w:rPr>
        <w:t>F</w:t>
      </w:r>
      <w:r w:rsidR="00C34145">
        <w:rPr>
          <w:sz w:val="24"/>
        </w:rPr>
        <w:t>orm</w:t>
      </w:r>
    </w:p>
    <w:p w14:paraId="1D7BAEF7" w14:textId="77777777" w:rsidR="00C34145" w:rsidRDefault="00C34145" w:rsidP="001C280F">
      <w:pPr>
        <w:pStyle w:val="BodyText"/>
        <w:ind w:left="2160" w:hanging="1440"/>
        <w:rPr>
          <w:sz w:val="24"/>
        </w:rPr>
      </w:pPr>
      <w:r>
        <w:rPr>
          <w:sz w:val="24"/>
        </w:rPr>
        <w:tab/>
        <w:t xml:space="preserve">Reference </w:t>
      </w:r>
      <w:r w:rsidR="00F6150F">
        <w:rPr>
          <w:sz w:val="24"/>
        </w:rPr>
        <w:t>Enquiry F</w:t>
      </w:r>
      <w:r>
        <w:rPr>
          <w:sz w:val="24"/>
        </w:rPr>
        <w:t>orm</w:t>
      </w:r>
    </w:p>
    <w:p w14:paraId="2CF401F6" w14:textId="77777777" w:rsidR="00C34145" w:rsidRDefault="008D065F" w:rsidP="001C280F">
      <w:pPr>
        <w:pStyle w:val="BodyText"/>
        <w:ind w:left="2160" w:hanging="1440"/>
        <w:rPr>
          <w:sz w:val="24"/>
        </w:rPr>
      </w:pPr>
      <w:r>
        <w:rPr>
          <w:sz w:val="24"/>
        </w:rPr>
        <w:tab/>
      </w:r>
      <w:r w:rsidR="00C34145">
        <w:rPr>
          <w:sz w:val="24"/>
        </w:rPr>
        <w:t xml:space="preserve">New </w:t>
      </w:r>
      <w:r w:rsidR="00F6150F">
        <w:rPr>
          <w:sz w:val="24"/>
        </w:rPr>
        <w:t>E</w:t>
      </w:r>
      <w:r w:rsidR="00C34145">
        <w:rPr>
          <w:sz w:val="24"/>
        </w:rPr>
        <w:t xml:space="preserve">mployee </w:t>
      </w:r>
      <w:r w:rsidR="00F6150F">
        <w:rPr>
          <w:sz w:val="24"/>
        </w:rPr>
        <w:t>I</w:t>
      </w:r>
      <w:r w:rsidR="00C34145">
        <w:rPr>
          <w:sz w:val="24"/>
        </w:rPr>
        <w:t xml:space="preserve">nduction </w:t>
      </w:r>
      <w:r w:rsidR="00F6150F">
        <w:rPr>
          <w:sz w:val="24"/>
        </w:rPr>
        <w:t>P</w:t>
      </w:r>
      <w:r w:rsidR="00C34145">
        <w:rPr>
          <w:sz w:val="24"/>
        </w:rPr>
        <w:t>rogramme</w:t>
      </w:r>
    </w:p>
    <w:p w14:paraId="27FC181B" w14:textId="77777777" w:rsidR="00C34145" w:rsidRDefault="00C34145" w:rsidP="001C280F">
      <w:pPr>
        <w:pStyle w:val="BodyText"/>
        <w:spacing w:before="120"/>
        <w:ind w:left="2160" w:hanging="1440"/>
        <w:rPr>
          <w:sz w:val="24"/>
        </w:rPr>
      </w:pPr>
      <w:r>
        <w:rPr>
          <w:b/>
          <w:sz w:val="24"/>
        </w:rPr>
        <w:t>Section 3</w:t>
      </w:r>
      <w:r>
        <w:rPr>
          <w:b/>
          <w:sz w:val="24"/>
        </w:rPr>
        <w:tab/>
      </w:r>
      <w:r>
        <w:rPr>
          <w:sz w:val="24"/>
        </w:rPr>
        <w:t>Terms and conditions of employment</w:t>
      </w:r>
    </w:p>
    <w:p w14:paraId="0D358034" w14:textId="77777777" w:rsidR="00CA7250" w:rsidRDefault="00C34145" w:rsidP="001C280F">
      <w:pPr>
        <w:pStyle w:val="BodyText"/>
        <w:spacing w:before="120"/>
        <w:ind w:left="2160" w:hanging="1440"/>
        <w:rPr>
          <w:b/>
          <w:sz w:val="24"/>
        </w:rPr>
      </w:pPr>
      <w:r>
        <w:rPr>
          <w:b/>
          <w:sz w:val="24"/>
        </w:rPr>
        <w:t>Section 4</w:t>
      </w:r>
      <w:r>
        <w:rPr>
          <w:b/>
          <w:sz w:val="24"/>
        </w:rPr>
        <w:tab/>
      </w:r>
      <w:r w:rsidR="00CA7250">
        <w:rPr>
          <w:sz w:val="24"/>
        </w:rPr>
        <w:t>Absence Statement</w:t>
      </w:r>
    </w:p>
    <w:p w14:paraId="58840DCD" w14:textId="77777777" w:rsidR="00C34145" w:rsidRDefault="00CA7250" w:rsidP="001C280F">
      <w:pPr>
        <w:pStyle w:val="BodyText"/>
        <w:ind w:left="2160" w:hanging="1440"/>
        <w:rPr>
          <w:sz w:val="24"/>
        </w:rPr>
      </w:pPr>
      <w:r>
        <w:rPr>
          <w:sz w:val="24"/>
        </w:rPr>
        <w:tab/>
      </w:r>
      <w:r w:rsidR="00C34145">
        <w:rPr>
          <w:sz w:val="24"/>
        </w:rPr>
        <w:t xml:space="preserve">Application for a </w:t>
      </w:r>
      <w:r w:rsidR="00F6150F">
        <w:rPr>
          <w:sz w:val="24"/>
        </w:rPr>
        <w:t>M</w:t>
      </w:r>
      <w:r w:rsidR="00C34145">
        <w:rPr>
          <w:sz w:val="24"/>
        </w:rPr>
        <w:t xml:space="preserve">edical </w:t>
      </w:r>
      <w:r w:rsidR="00F6150F">
        <w:rPr>
          <w:sz w:val="24"/>
        </w:rPr>
        <w:t>R</w:t>
      </w:r>
      <w:r w:rsidR="00C34145">
        <w:rPr>
          <w:sz w:val="24"/>
        </w:rPr>
        <w:t xml:space="preserve">eport </w:t>
      </w:r>
      <w:r w:rsidR="00F6150F">
        <w:rPr>
          <w:sz w:val="24"/>
        </w:rPr>
        <w:t>F</w:t>
      </w:r>
      <w:r w:rsidR="00C34145">
        <w:rPr>
          <w:sz w:val="24"/>
        </w:rPr>
        <w:t>orm</w:t>
      </w:r>
    </w:p>
    <w:p w14:paraId="5D12532D" w14:textId="77777777" w:rsidR="00C34145" w:rsidRDefault="00C34145" w:rsidP="001C280F">
      <w:pPr>
        <w:pStyle w:val="BodyText"/>
        <w:spacing w:before="120"/>
        <w:ind w:left="2160" w:hanging="1440"/>
        <w:rPr>
          <w:sz w:val="24"/>
        </w:rPr>
      </w:pPr>
      <w:r>
        <w:rPr>
          <w:sz w:val="24"/>
        </w:rPr>
        <w:tab/>
        <w:t xml:space="preserve">Explanatory </w:t>
      </w:r>
      <w:r w:rsidR="00F6150F">
        <w:rPr>
          <w:sz w:val="24"/>
        </w:rPr>
        <w:t>N</w:t>
      </w:r>
      <w:r>
        <w:rPr>
          <w:sz w:val="24"/>
        </w:rPr>
        <w:t>otes on Access to Medical Reports Act 1988</w:t>
      </w:r>
    </w:p>
    <w:p w14:paraId="230DE028" w14:textId="5577E31A" w:rsidR="00FD176F" w:rsidRDefault="00FD176F" w:rsidP="001C280F">
      <w:pPr>
        <w:pStyle w:val="BodyText"/>
        <w:ind w:left="2160" w:hanging="1440"/>
        <w:rPr>
          <w:sz w:val="24"/>
        </w:rPr>
      </w:pPr>
      <w:r>
        <w:rPr>
          <w:b/>
          <w:sz w:val="24"/>
        </w:rPr>
        <w:t>Section 6</w:t>
      </w:r>
      <w:r>
        <w:rPr>
          <w:b/>
          <w:sz w:val="24"/>
        </w:rPr>
        <w:tab/>
      </w:r>
      <w:r>
        <w:rPr>
          <w:sz w:val="24"/>
        </w:rPr>
        <w:t>Flexible Working</w:t>
      </w:r>
      <w:r w:rsidR="001C280F">
        <w:rPr>
          <w:sz w:val="24"/>
        </w:rPr>
        <w:t xml:space="preserve"> </w:t>
      </w:r>
      <w:r w:rsidR="00D016B6">
        <w:rPr>
          <w:sz w:val="24"/>
        </w:rPr>
        <w:t>Application Form FW(A)</w:t>
      </w:r>
    </w:p>
    <w:p w14:paraId="665D2D34" w14:textId="77777777" w:rsidR="00FD176F" w:rsidRDefault="00FD176F" w:rsidP="001C280F">
      <w:pPr>
        <w:pStyle w:val="BodyText"/>
        <w:ind w:left="2160" w:hanging="1440"/>
        <w:rPr>
          <w:sz w:val="24"/>
        </w:rPr>
      </w:pPr>
      <w:r>
        <w:rPr>
          <w:b/>
          <w:sz w:val="24"/>
        </w:rPr>
        <w:tab/>
      </w:r>
      <w:r w:rsidRPr="00FD176F">
        <w:rPr>
          <w:sz w:val="24"/>
        </w:rPr>
        <w:t>Flexible Working Appeal Form</w:t>
      </w:r>
      <w:r w:rsidR="001C280F">
        <w:rPr>
          <w:sz w:val="24"/>
        </w:rPr>
        <w:t xml:space="preserve"> [FW</w:t>
      </w:r>
      <w:r w:rsidR="006A267A">
        <w:rPr>
          <w:sz w:val="24"/>
        </w:rPr>
        <w:t>06]</w:t>
      </w:r>
    </w:p>
    <w:p w14:paraId="1F9C1975" w14:textId="77777777" w:rsidR="00CA7250" w:rsidRPr="00CA7250" w:rsidRDefault="00CA7250" w:rsidP="001C280F">
      <w:pPr>
        <w:pStyle w:val="BodyText"/>
        <w:spacing w:before="120"/>
        <w:ind w:left="2160" w:hanging="1440"/>
        <w:rPr>
          <w:sz w:val="24"/>
        </w:rPr>
      </w:pPr>
      <w:r>
        <w:rPr>
          <w:b/>
          <w:sz w:val="24"/>
        </w:rPr>
        <w:t>Section 7</w:t>
      </w:r>
      <w:r>
        <w:rPr>
          <w:b/>
          <w:sz w:val="24"/>
        </w:rPr>
        <w:tab/>
      </w:r>
      <w:r>
        <w:rPr>
          <w:sz w:val="24"/>
        </w:rPr>
        <w:t>Holiday Booking Form</w:t>
      </w:r>
    </w:p>
    <w:p w14:paraId="428950C1" w14:textId="77777777" w:rsidR="00C34145" w:rsidRDefault="00C34145" w:rsidP="00242100">
      <w:pPr>
        <w:pStyle w:val="BodyText"/>
        <w:spacing w:before="240"/>
        <w:ind w:left="2160" w:hanging="1440"/>
        <w:rPr>
          <w:sz w:val="24"/>
        </w:rPr>
      </w:pPr>
      <w:r>
        <w:rPr>
          <w:b/>
          <w:sz w:val="24"/>
        </w:rPr>
        <w:t xml:space="preserve">Section </w:t>
      </w:r>
      <w:r w:rsidR="00CC4261">
        <w:rPr>
          <w:b/>
          <w:sz w:val="24"/>
        </w:rPr>
        <w:t>8</w:t>
      </w:r>
      <w:r>
        <w:rPr>
          <w:sz w:val="24"/>
        </w:rPr>
        <w:tab/>
        <w:t xml:space="preserve">Probationary </w:t>
      </w:r>
      <w:r w:rsidR="00F6150F">
        <w:rPr>
          <w:sz w:val="24"/>
        </w:rPr>
        <w:t>Assessment F</w:t>
      </w:r>
      <w:r>
        <w:rPr>
          <w:sz w:val="24"/>
        </w:rPr>
        <w:t>orm</w:t>
      </w:r>
    </w:p>
    <w:p w14:paraId="28EBDF3F" w14:textId="77777777" w:rsidR="00C34145" w:rsidRDefault="00C34145">
      <w:pPr>
        <w:pStyle w:val="BodyText"/>
        <w:ind w:left="2160" w:hanging="1440"/>
        <w:rPr>
          <w:sz w:val="24"/>
        </w:rPr>
      </w:pPr>
      <w:r>
        <w:rPr>
          <w:b/>
          <w:sz w:val="24"/>
        </w:rPr>
        <w:tab/>
      </w:r>
      <w:r>
        <w:rPr>
          <w:sz w:val="24"/>
        </w:rPr>
        <w:t xml:space="preserve">Performance </w:t>
      </w:r>
      <w:r w:rsidR="00F6150F">
        <w:rPr>
          <w:sz w:val="24"/>
        </w:rPr>
        <w:t>A</w:t>
      </w:r>
      <w:r>
        <w:rPr>
          <w:sz w:val="24"/>
        </w:rPr>
        <w:t xml:space="preserve">ssessment </w:t>
      </w:r>
      <w:r w:rsidR="00F6150F">
        <w:rPr>
          <w:sz w:val="24"/>
        </w:rPr>
        <w:t>F</w:t>
      </w:r>
      <w:r>
        <w:rPr>
          <w:sz w:val="24"/>
        </w:rPr>
        <w:t>orm</w:t>
      </w:r>
    </w:p>
    <w:p w14:paraId="7BE03346" w14:textId="77777777" w:rsidR="005969D7" w:rsidRDefault="00C34145">
      <w:pPr>
        <w:pStyle w:val="BodyText"/>
        <w:ind w:left="2160" w:hanging="1440"/>
        <w:rPr>
          <w:sz w:val="24"/>
        </w:rPr>
      </w:pPr>
      <w:r>
        <w:rPr>
          <w:sz w:val="24"/>
        </w:rPr>
        <w:tab/>
        <w:t xml:space="preserve">Performance </w:t>
      </w:r>
      <w:r w:rsidR="00F6150F">
        <w:rPr>
          <w:sz w:val="24"/>
        </w:rPr>
        <w:t>A</w:t>
      </w:r>
      <w:r>
        <w:rPr>
          <w:sz w:val="24"/>
        </w:rPr>
        <w:t xml:space="preserve">ppraisal </w:t>
      </w:r>
      <w:r w:rsidR="00F6150F">
        <w:rPr>
          <w:sz w:val="24"/>
        </w:rPr>
        <w:t>F</w:t>
      </w:r>
      <w:r>
        <w:rPr>
          <w:sz w:val="24"/>
        </w:rPr>
        <w:t>orm</w:t>
      </w:r>
      <w:r w:rsidR="005969D7">
        <w:rPr>
          <w:sz w:val="24"/>
        </w:rPr>
        <w:tab/>
      </w:r>
    </w:p>
    <w:p w14:paraId="2720998A" w14:textId="77777777" w:rsidR="0047373F" w:rsidRDefault="00C34145">
      <w:pPr>
        <w:pStyle w:val="BodyText"/>
        <w:spacing w:before="240"/>
        <w:ind w:left="2160" w:hanging="1440"/>
        <w:rPr>
          <w:sz w:val="24"/>
        </w:rPr>
      </w:pPr>
      <w:r>
        <w:rPr>
          <w:b/>
          <w:sz w:val="24"/>
        </w:rPr>
        <w:t xml:space="preserve">Section </w:t>
      </w:r>
      <w:r w:rsidR="00CC4261">
        <w:rPr>
          <w:b/>
          <w:sz w:val="24"/>
        </w:rPr>
        <w:t>9</w:t>
      </w:r>
      <w:r>
        <w:rPr>
          <w:sz w:val="24"/>
        </w:rPr>
        <w:tab/>
      </w:r>
      <w:r w:rsidR="0047373F">
        <w:rPr>
          <w:sz w:val="24"/>
        </w:rPr>
        <w:t>Performance Improvement Plan Template</w:t>
      </w:r>
    </w:p>
    <w:p w14:paraId="631BF7E4" w14:textId="01E41C5C" w:rsidR="00C34145" w:rsidRDefault="00C34145" w:rsidP="0047373F">
      <w:pPr>
        <w:pStyle w:val="BodyText"/>
        <w:ind w:left="2160"/>
        <w:rPr>
          <w:sz w:val="24"/>
        </w:rPr>
      </w:pPr>
      <w:r>
        <w:rPr>
          <w:sz w:val="24"/>
        </w:rPr>
        <w:t xml:space="preserve">Disciplinary </w:t>
      </w:r>
      <w:r w:rsidR="001C280F">
        <w:rPr>
          <w:sz w:val="24"/>
        </w:rPr>
        <w:t>Checklist</w:t>
      </w:r>
      <w:r>
        <w:rPr>
          <w:sz w:val="24"/>
        </w:rPr>
        <w:t xml:space="preserve"> </w:t>
      </w:r>
    </w:p>
    <w:p w14:paraId="4301E295" w14:textId="77777777" w:rsidR="00C34145" w:rsidRDefault="00C34145">
      <w:pPr>
        <w:pStyle w:val="BodyText"/>
        <w:ind w:left="2160" w:hanging="1440"/>
        <w:rPr>
          <w:sz w:val="24"/>
        </w:rPr>
      </w:pPr>
      <w:r>
        <w:rPr>
          <w:sz w:val="24"/>
        </w:rPr>
        <w:tab/>
        <w:t xml:space="preserve">Disciplinary </w:t>
      </w:r>
      <w:r w:rsidR="001C280F">
        <w:rPr>
          <w:sz w:val="24"/>
        </w:rPr>
        <w:t>Note</w:t>
      </w:r>
    </w:p>
    <w:p w14:paraId="3A5E5887" w14:textId="77777777" w:rsidR="00ED2A73" w:rsidRDefault="00ED2A73">
      <w:pPr>
        <w:pStyle w:val="BodyText"/>
        <w:ind w:left="2160" w:hanging="1440"/>
        <w:rPr>
          <w:sz w:val="24"/>
        </w:rPr>
      </w:pPr>
      <w:r>
        <w:rPr>
          <w:sz w:val="24"/>
        </w:rPr>
        <w:tab/>
        <w:t>Grievance Checklist</w:t>
      </w:r>
    </w:p>
    <w:p w14:paraId="50770A2F" w14:textId="77777777" w:rsidR="00242100" w:rsidRDefault="00C34145" w:rsidP="00242100">
      <w:pPr>
        <w:pStyle w:val="BodyText"/>
        <w:spacing w:before="240"/>
        <w:ind w:left="2160" w:hanging="1440"/>
        <w:rPr>
          <w:sz w:val="24"/>
        </w:rPr>
      </w:pPr>
      <w:r>
        <w:rPr>
          <w:b/>
          <w:sz w:val="24"/>
        </w:rPr>
        <w:t>Section 1</w:t>
      </w:r>
      <w:r w:rsidR="00CC4261">
        <w:rPr>
          <w:b/>
          <w:sz w:val="24"/>
        </w:rPr>
        <w:t>1</w:t>
      </w:r>
      <w:r>
        <w:rPr>
          <w:sz w:val="24"/>
        </w:rPr>
        <w:tab/>
      </w:r>
      <w:r w:rsidR="00242100">
        <w:rPr>
          <w:sz w:val="24"/>
        </w:rPr>
        <w:t>Exit Interview form</w:t>
      </w:r>
    </w:p>
    <w:p w14:paraId="01CE906F" w14:textId="77777777" w:rsidR="00C34145" w:rsidRDefault="00C34145" w:rsidP="00242100">
      <w:pPr>
        <w:pStyle w:val="BodyText"/>
        <w:ind w:left="2160"/>
        <w:rPr>
          <w:sz w:val="24"/>
        </w:rPr>
      </w:pPr>
      <w:r>
        <w:rPr>
          <w:sz w:val="24"/>
        </w:rPr>
        <w:t>Termination r</w:t>
      </w:r>
      <w:r w:rsidR="00242100">
        <w:rPr>
          <w:sz w:val="24"/>
        </w:rPr>
        <w:t>e</w:t>
      </w:r>
      <w:r>
        <w:rPr>
          <w:sz w:val="24"/>
        </w:rPr>
        <w:t>port</w:t>
      </w:r>
    </w:p>
    <w:p w14:paraId="6C87A041" w14:textId="77777777" w:rsidR="00C34145" w:rsidRDefault="00C34145">
      <w:pPr>
        <w:pStyle w:val="BodyText"/>
      </w:pPr>
    </w:p>
    <w:p w14:paraId="2A1BC4B8" w14:textId="77777777" w:rsidR="00C34145" w:rsidRDefault="00C34145">
      <w:pPr>
        <w:pStyle w:val="Heading2"/>
        <w:sectPr w:rsidR="00C34145" w:rsidSect="00AE7071">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3"/>
          <w:cols w:space="720"/>
        </w:sectPr>
      </w:pPr>
    </w:p>
    <w:p w14:paraId="0EA81373" w14:textId="77777777" w:rsidR="00B82C59" w:rsidRDefault="00B82C59">
      <w:pPr>
        <w:pStyle w:val="Heading2"/>
        <w:rPr>
          <w:rFonts w:ascii="Times New Roman" w:hAnsi="Times New Roman"/>
          <w:sz w:val="28"/>
          <w:szCs w:val="28"/>
        </w:rPr>
      </w:pPr>
      <w:bookmarkStart w:id="1" w:name="_Toc288555479"/>
    </w:p>
    <w:p w14:paraId="2A435ABD" w14:textId="77777777" w:rsidR="00B82C59" w:rsidRDefault="00B82C59">
      <w:pPr>
        <w:pStyle w:val="Heading2"/>
        <w:rPr>
          <w:rFonts w:ascii="Times New Roman" w:hAnsi="Times New Roman"/>
          <w:sz w:val="28"/>
          <w:szCs w:val="28"/>
        </w:rPr>
      </w:pPr>
    </w:p>
    <w:p w14:paraId="1F1C9DC9" w14:textId="77777777" w:rsidR="00B82C59" w:rsidRDefault="00B82C59">
      <w:pPr>
        <w:pStyle w:val="Heading2"/>
        <w:rPr>
          <w:rFonts w:ascii="Times New Roman" w:hAnsi="Times New Roman"/>
          <w:sz w:val="28"/>
          <w:szCs w:val="28"/>
        </w:rPr>
      </w:pPr>
    </w:p>
    <w:p w14:paraId="0642DCEA" w14:textId="77777777" w:rsidR="00B82C59" w:rsidRDefault="00B82C59">
      <w:pPr>
        <w:pStyle w:val="Heading2"/>
        <w:rPr>
          <w:rFonts w:ascii="Times New Roman" w:hAnsi="Times New Roman"/>
          <w:sz w:val="28"/>
          <w:szCs w:val="28"/>
        </w:rPr>
      </w:pPr>
    </w:p>
    <w:p w14:paraId="7E178FBB" w14:textId="77777777" w:rsidR="00B82C59" w:rsidRDefault="00B82C59">
      <w:pPr>
        <w:pStyle w:val="Heading2"/>
        <w:rPr>
          <w:rFonts w:ascii="Times New Roman" w:hAnsi="Times New Roman"/>
          <w:sz w:val="28"/>
          <w:szCs w:val="28"/>
        </w:rPr>
      </w:pPr>
    </w:p>
    <w:p w14:paraId="2703790C" w14:textId="77777777" w:rsidR="00B82C59" w:rsidRDefault="00B82C59">
      <w:pPr>
        <w:pStyle w:val="Heading2"/>
        <w:rPr>
          <w:rFonts w:ascii="Times New Roman" w:hAnsi="Times New Roman"/>
          <w:sz w:val="28"/>
          <w:szCs w:val="28"/>
        </w:rPr>
      </w:pPr>
    </w:p>
    <w:p w14:paraId="1447EEA5" w14:textId="77777777" w:rsidR="00B82C59" w:rsidRDefault="00B82C59">
      <w:pPr>
        <w:pStyle w:val="Heading2"/>
        <w:rPr>
          <w:rFonts w:ascii="Times New Roman" w:hAnsi="Times New Roman"/>
          <w:sz w:val="28"/>
          <w:szCs w:val="28"/>
        </w:rPr>
      </w:pPr>
    </w:p>
    <w:p w14:paraId="1E193CCC" w14:textId="77777777" w:rsidR="00B82C59" w:rsidRDefault="00B82C59">
      <w:pPr>
        <w:pStyle w:val="Heading2"/>
        <w:rPr>
          <w:rFonts w:ascii="Times New Roman" w:hAnsi="Times New Roman"/>
          <w:sz w:val="28"/>
          <w:szCs w:val="28"/>
        </w:rPr>
      </w:pPr>
    </w:p>
    <w:p w14:paraId="6F21030C" w14:textId="77777777" w:rsidR="00B82C59" w:rsidRDefault="00B82C59">
      <w:pPr>
        <w:pStyle w:val="Heading2"/>
        <w:rPr>
          <w:rFonts w:ascii="Times New Roman" w:hAnsi="Times New Roman"/>
          <w:sz w:val="28"/>
          <w:szCs w:val="28"/>
        </w:rPr>
      </w:pPr>
    </w:p>
    <w:p w14:paraId="7CBC5633" w14:textId="77777777" w:rsidR="00B82C59" w:rsidRDefault="00B82C59">
      <w:pPr>
        <w:pStyle w:val="Heading2"/>
        <w:rPr>
          <w:rFonts w:ascii="Times New Roman" w:hAnsi="Times New Roman"/>
          <w:sz w:val="28"/>
          <w:szCs w:val="28"/>
        </w:rPr>
      </w:pPr>
    </w:p>
    <w:p w14:paraId="26FF1606" w14:textId="77777777" w:rsidR="00B82C59" w:rsidRDefault="00B82C59">
      <w:pPr>
        <w:pStyle w:val="Heading2"/>
        <w:rPr>
          <w:rFonts w:ascii="Times New Roman" w:hAnsi="Times New Roman"/>
          <w:sz w:val="28"/>
          <w:szCs w:val="28"/>
        </w:rPr>
      </w:pPr>
    </w:p>
    <w:p w14:paraId="547A3E57" w14:textId="77777777" w:rsidR="00B82C59" w:rsidRDefault="00B82C59">
      <w:pPr>
        <w:pStyle w:val="Heading2"/>
        <w:rPr>
          <w:rFonts w:ascii="Times New Roman" w:hAnsi="Times New Roman"/>
          <w:sz w:val="28"/>
          <w:szCs w:val="28"/>
        </w:rPr>
      </w:pPr>
    </w:p>
    <w:p w14:paraId="24E33EF4" w14:textId="77777777" w:rsidR="00B82C59" w:rsidRDefault="00B82C59">
      <w:pPr>
        <w:pStyle w:val="Heading2"/>
        <w:rPr>
          <w:rFonts w:ascii="Times New Roman" w:hAnsi="Times New Roman"/>
          <w:sz w:val="28"/>
          <w:szCs w:val="28"/>
        </w:rPr>
      </w:pPr>
    </w:p>
    <w:p w14:paraId="4C209176" w14:textId="77777777" w:rsidR="00B82C59" w:rsidRDefault="00B82C59">
      <w:pPr>
        <w:pStyle w:val="Heading2"/>
        <w:rPr>
          <w:rFonts w:ascii="Times New Roman" w:hAnsi="Times New Roman"/>
          <w:sz w:val="28"/>
          <w:szCs w:val="28"/>
        </w:rPr>
      </w:pPr>
    </w:p>
    <w:p w14:paraId="7FDCD217" w14:textId="77777777" w:rsidR="00B82C59" w:rsidRDefault="00B82C59">
      <w:pPr>
        <w:pStyle w:val="Heading2"/>
        <w:rPr>
          <w:rFonts w:ascii="Times New Roman" w:hAnsi="Times New Roman"/>
          <w:sz w:val="28"/>
          <w:szCs w:val="28"/>
        </w:rPr>
      </w:pPr>
    </w:p>
    <w:p w14:paraId="7B3602E6" w14:textId="77777777" w:rsidR="00B82C59" w:rsidRDefault="00B82C59">
      <w:pPr>
        <w:pStyle w:val="Heading2"/>
        <w:rPr>
          <w:rFonts w:ascii="Times New Roman" w:hAnsi="Times New Roman"/>
          <w:sz w:val="28"/>
          <w:szCs w:val="28"/>
        </w:rPr>
      </w:pPr>
    </w:p>
    <w:p w14:paraId="212D5A39" w14:textId="77777777" w:rsidR="00B82C59" w:rsidRDefault="00B82C59">
      <w:pPr>
        <w:pStyle w:val="Heading2"/>
        <w:rPr>
          <w:rFonts w:ascii="Times New Roman" w:hAnsi="Times New Roman"/>
          <w:sz w:val="28"/>
          <w:szCs w:val="28"/>
        </w:rPr>
      </w:pPr>
    </w:p>
    <w:p w14:paraId="4B70FA2E" w14:textId="77777777" w:rsidR="00B82C59" w:rsidRDefault="00B82C59">
      <w:pPr>
        <w:pStyle w:val="Heading2"/>
        <w:rPr>
          <w:rFonts w:ascii="Times New Roman" w:hAnsi="Times New Roman"/>
          <w:sz w:val="28"/>
          <w:szCs w:val="28"/>
        </w:rPr>
      </w:pPr>
    </w:p>
    <w:p w14:paraId="09B423CE" w14:textId="77777777" w:rsidR="00B82C59" w:rsidRDefault="00B82C59">
      <w:pPr>
        <w:pStyle w:val="Heading2"/>
        <w:rPr>
          <w:rFonts w:ascii="Times New Roman" w:hAnsi="Times New Roman"/>
          <w:sz w:val="28"/>
          <w:szCs w:val="28"/>
        </w:rPr>
      </w:pPr>
    </w:p>
    <w:p w14:paraId="296104F0" w14:textId="77777777" w:rsidR="00B82C59" w:rsidRDefault="00B82C59">
      <w:pPr>
        <w:pStyle w:val="Heading2"/>
        <w:rPr>
          <w:rFonts w:ascii="Times New Roman" w:hAnsi="Times New Roman"/>
          <w:sz w:val="28"/>
          <w:szCs w:val="28"/>
        </w:rPr>
      </w:pPr>
    </w:p>
    <w:p w14:paraId="4FC57F32" w14:textId="77777777" w:rsidR="00B82C59" w:rsidRDefault="00B82C59">
      <w:pPr>
        <w:pStyle w:val="Heading2"/>
        <w:rPr>
          <w:rFonts w:ascii="Times New Roman" w:hAnsi="Times New Roman"/>
          <w:sz w:val="28"/>
          <w:szCs w:val="28"/>
        </w:rPr>
      </w:pPr>
    </w:p>
    <w:p w14:paraId="276BD183" w14:textId="77777777" w:rsidR="00B82C59" w:rsidRDefault="00B82C59">
      <w:pPr>
        <w:pStyle w:val="Heading2"/>
        <w:rPr>
          <w:rFonts w:ascii="Times New Roman" w:hAnsi="Times New Roman"/>
          <w:sz w:val="28"/>
          <w:szCs w:val="28"/>
        </w:rPr>
      </w:pPr>
    </w:p>
    <w:p w14:paraId="42570A32" w14:textId="77777777" w:rsidR="00B82C59" w:rsidRDefault="00B82C59">
      <w:pPr>
        <w:pStyle w:val="Heading2"/>
        <w:rPr>
          <w:rFonts w:ascii="Times New Roman" w:hAnsi="Times New Roman"/>
          <w:sz w:val="28"/>
          <w:szCs w:val="28"/>
        </w:rPr>
      </w:pPr>
    </w:p>
    <w:p w14:paraId="45A14561" w14:textId="77777777" w:rsidR="00B82C59" w:rsidRDefault="00B82C59">
      <w:pPr>
        <w:pStyle w:val="Heading2"/>
        <w:rPr>
          <w:rFonts w:ascii="Times New Roman" w:hAnsi="Times New Roman"/>
          <w:sz w:val="28"/>
          <w:szCs w:val="28"/>
        </w:rPr>
      </w:pPr>
    </w:p>
    <w:p w14:paraId="3BF72CEB" w14:textId="77777777" w:rsidR="00B82C59" w:rsidRDefault="00B82C59">
      <w:pPr>
        <w:pStyle w:val="Heading2"/>
        <w:rPr>
          <w:rFonts w:ascii="Times New Roman" w:hAnsi="Times New Roman"/>
          <w:sz w:val="28"/>
          <w:szCs w:val="28"/>
        </w:rPr>
      </w:pPr>
    </w:p>
    <w:p w14:paraId="06568F01" w14:textId="56EF78B9" w:rsidR="00C34145" w:rsidRPr="00925A70" w:rsidRDefault="00C34145">
      <w:pPr>
        <w:pStyle w:val="Heading2"/>
        <w:rPr>
          <w:rFonts w:ascii="Times New Roman" w:hAnsi="Times New Roman"/>
          <w:sz w:val="28"/>
          <w:szCs w:val="28"/>
        </w:rPr>
      </w:pPr>
      <w:r w:rsidRPr="00925A70">
        <w:rPr>
          <w:rFonts w:ascii="Times New Roman" w:hAnsi="Times New Roman"/>
          <w:sz w:val="28"/>
          <w:szCs w:val="28"/>
        </w:rPr>
        <w:lastRenderedPageBreak/>
        <w:t>Data Protection</w:t>
      </w:r>
      <w:bookmarkEnd w:id="1"/>
    </w:p>
    <w:p w14:paraId="41B8C9C4" w14:textId="77777777" w:rsidR="00C34145" w:rsidRPr="00D776C2" w:rsidRDefault="00C34145">
      <w:pPr>
        <w:pStyle w:val="Sub-heading"/>
      </w:pPr>
      <w:r w:rsidRPr="00D776C2">
        <w:t xml:space="preserve">What is the Data Protection Act? </w:t>
      </w:r>
    </w:p>
    <w:p w14:paraId="69214B14" w14:textId="77777777" w:rsidR="00C34145" w:rsidRPr="00022BBB" w:rsidRDefault="00C34145">
      <w:pPr>
        <w:spacing w:after="120"/>
        <w:rPr>
          <w:sz w:val="22"/>
          <w:szCs w:val="22"/>
        </w:rPr>
      </w:pPr>
      <w:r w:rsidRPr="00022BBB">
        <w:rPr>
          <w:sz w:val="22"/>
          <w:szCs w:val="22"/>
        </w:rPr>
        <w:t xml:space="preserve">The Employment Practices Data Protection Code is written primarily for businesses where the employment of staff constitutes a significant activity.  Much of the Code, though, will be applicable to any employer.  Not every aspect of the code will be relevant to every organisation. This will vary depending on the size and the type of business that is conducted.  Particularly for small businesses, some of the issues addressed may arise only rarely. Here the Code is intended to serve as a reference document to be called on when necessary </w:t>
      </w:r>
    </w:p>
    <w:p w14:paraId="3D4A272A" w14:textId="77777777" w:rsidR="00C34145" w:rsidRPr="00D776C2" w:rsidRDefault="00C34145">
      <w:pPr>
        <w:pStyle w:val="Sub-heading"/>
      </w:pPr>
      <w:r w:rsidRPr="00D776C2">
        <w:t>Why should you use i</w:t>
      </w:r>
      <w:r>
        <w:t>t</w:t>
      </w:r>
      <w:r w:rsidRPr="00D776C2">
        <w:t xml:space="preserve">? </w:t>
      </w:r>
    </w:p>
    <w:p w14:paraId="60CD5B7C" w14:textId="77777777" w:rsidR="00C34145" w:rsidRPr="00022BBB" w:rsidRDefault="00C34145">
      <w:pPr>
        <w:spacing w:after="120"/>
        <w:rPr>
          <w:sz w:val="22"/>
          <w:szCs w:val="22"/>
        </w:rPr>
      </w:pPr>
      <w:r w:rsidRPr="00022BBB">
        <w:rPr>
          <w:sz w:val="22"/>
          <w:szCs w:val="22"/>
        </w:rPr>
        <w:t xml:space="preserve">The Data Protection Act 1998, on which this Code is based, places responsibilities on any organisation to process personal data that it holds in a fair and proper way.  Failure to do so can ultimately lead to a criminal offence being committed.  </w:t>
      </w:r>
    </w:p>
    <w:p w14:paraId="413B8D19" w14:textId="77777777" w:rsidR="00C34145" w:rsidRPr="00022BBB" w:rsidRDefault="00C34145">
      <w:pPr>
        <w:spacing w:after="120"/>
        <w:rPr>
          <w:sz w:val="22"/>
          <w:szCs w:val="22"/>
        </w:rPr>
      </w:pPr>
      <w:r w:rsidRPr="00022BBB">
        <w:rPr>
          <w:sz w:val="22"/>
          <w:szCs w:val="22"/>
        </w:rPr>
        <w:t xml:space="preserve">The effect of the Act on how an organisation processes its information on workers is generally straightforward, but in some areas it can be complex and difficult to understand, especially if your organisation has only limited experience of dealing with data protection issues.  The Code therefore clearly states what you need to check, and what action, if any, you need to take.  Implementing it should produce other benefits in terms of the organisation's relationship with workers, compliance with other legislation and efficiencies in storing and managing data. </w:t>
      </w:r>
    </w:p>
    <w:p w14:paraId="24A0C4E3" w14:textId="77777777" w:rsidR="00C34145" w:rsidRPr="00D776C2" w:rsidRDefault="00C34145">
      <w:pPr>
        <w:pStyle w:val="Sub-heading"/>
      </w:pPr>
      <w:r w:rsidRPr="00D776C2">
        <w:t>What are the data protection principles?</w:t>
      </w:r>
    </w:p>
    <w:p w14:paraId="46ADF2E9" w14:textId="77777777" w:rsidR="00C34145" w:rsidRPr="00022BBB" w:rsidRDefault="00C34145">
      <w:pPr>
        <w:spacing w:after="120"/>
        <w:rPr>
          <w:sz w:val="22"/>
          <w:szCs w:val="22"/>
        </w:rPr>
      </w:pPr>
      <w:r w:rsidRPr="00022BBB">
        <w:rPr>
          <w:sz w:val="22"/>
          <w:szCs w:val="22"/>
        </w:rPr>
        <w:t>There are eight data protection principles that are central to the Act.  In brief, they say that personal data must be</w:t>
      </w:r>
    </w:p>
    <w:p w14:paraId="1A4CA233" w14:textId="77777777" w:rsidR="00C34145" w:rsidRPr="00022BBB" w:rsidRDefault="00C34145" w:rsidP="006B27B2">
      <w:pPr>
        <w:numPr>
          <w:ilvl w:val="0"/>
          <w:numId w:val="27"/>
        </w:numPr>
        <w:spacing w:after="120"/>
        <w:rPr>
          <w:sz w:val="22"/>
          <w:szCs w:val="22"/>
        </w:rPr>
      </w:pPr>
      <w:r w:rsidRPr="00022BBB">
        <w:rPr>
          <w:sz w:val="22"/>
          <w:szCs w:val="22"/>
        </w:rPr>
        <w:t xml:space="preserve">processed fairly and lawfully </w:t>
      </w:r>
    </w:p>
    <w:p w14:paraId="08F731EF" w14:textId="77777777" w:rsidR="00C34145" w:rsidRPr="00022BBB" w:rsidRDefault="00C34145" w:rsidP="006B27B2">
      <w:pPr>
        <w:numPr>
          <w:ilvl w:val="0"/>
          <w:numId w:val="27"/>
        </w:numPr>
        <w:spacing w:after="120"/>
        <w:rPr>
          <w:sz w:val="22"/>
          <w:szCs w:val="22"/>
        </w:rPr>
      </w:pPr>
      <w:r w:rsidRPr="00022BBB">
        <w:rPr>
          <w:sz w:val="22"/>
          <w:szCs w:val="22"/>
        </w:rPr>
        <w:t xml:space="preserve">processed for </w:t>
      </w:r>
      <w:r w:rsidR="00DD2121">
        <w:rPr>
          <w:sz w:val="22"/>
          <w:szCs w:val="22"/>
        </w:rPr>
        <w:t>one or more specified lawful purpose</w:t>
      </w:r>
      <w:r w:rsidR="005A2912">
        <w:rPr>
          <w:sz w:val="22"/>
          <w:szCs w:val="22"/>
        </w:rPr>
        <w:t>s</w:t>
      </w:r>
      <w:r w:rsidRPr="00022BBB">
        <w:rPr>
          <w:sz w:val="22"/>
          <w:szCs w:val="22"/>
        </w:rPr>
        <w:t xml:space="preserve"> and not in any manner incompatible with those purposes</w:t>
      </w:r>
    </w:p>
    <w:p w14:paraId="0E43422B" w14:textId="77777777" w:rsidR="00C34145" w:rsidRPr="00022BBB" w:rsidRDefault="00C34145" w:rsidP="006B27B2">
      <w:pPr>
        <w:numPr>
          <w:ilvl w:val="0"/>
          <w:numId w:val="27"/>
        </w:numPr>
        <w:spacing w:after="120"/>
        <w:rPr>
          <w:sz w:val="22"/>
          <w:szCs w:val="22"/>
        </w:rPr>
      </w:pPr>
      <w:r w:rsidRPr="00022BBB">
        <w:rPr>
          <w:sz w:val="22"/>
          <w:szCs w:val="22"/>
        </w:rPr>
        <w:t>adequate, relevant and not excessive</w:t>
      </w:r>
    </w:p>
    <w:p w14:paraId="454E22C5" w14:textId="77777777" w:rsidR="00C34145" w:rsidRPr="00022BBB" w:rsidRDefault="00C34145" w:rsidP="006B27B2">
      <w:pPr>
        <w:numPr>
          <w:ilvl w:val="0"/>
          <w:numId w:val="27"/>
        </w:numPr>
        <w:spacing w:after="120"/>
        <w:rPr>
          <w:sz w:val="22"/>
          <w:szCs w:val="22"/>
        </w:rPr>
      </w:pPr>
      <w:r w:rsidRPr="00022BBB">
        <w:rPr>
          <w:sz w:val="22"/>
          <w:szCs w:val="22"/>
        </w:rPr>
        <w:t>accurate</w:t>
      </w:r>
      <w:r w:rsidR="00DD2121">
        <w:rPr>
          <w:sz w:val="22"/>
          <w:szCs w:val="22"/>
        </w:rPr>
        <w:t xml:space="preserve"> and, where necessary, kept up to date</w:t>
      </w:r>
    </w:p>
    <w:p w14:paraId="6198AD6A" w14:textId="77777777" w:rsidR="00C34145" w:rsidRPr="00022BBB" w:rsidRDefault="00C34145" w:rsidP="006B27B2">
      <w:pPr>
        <w:numPr>
          <w:ilvl w:val="0"/>
          <w:numId w:val="27"/>
        </w:numPr>
        <w:spacing w:after="120"/>
        <w:rPr>
          <w:sz w:val="22"/>
          <w:szCs w:val="22"/>
        </w:rPr>
      </w:pPr>
      <w:r w:rsidRPr="00022BBB">
        <w:rPr>
          <w:sz w:val="22"/>
          <w:szCs w:val="22"/>
        </w:rPr>
        <w:t>not kept for longer than is necessary</w:t>
      </w:r>
      <w:r w:rsidR="00DD2121">
        <w:rPr>
          <w:sz w:val="22"/>
          <w:szCs w:val="22"/>
        </w:rPr>
        <w:t xml:space="preserve"> for the purpose for which it is being used</w:t>
      </w:r>
    </w:p>
    <w:p w14:paraId="3941B125" w14:textId="77777777" w:rsidR="00C34145" w:rsidRPr="00022BBB" w:rsidRDefault="00C34145" w:rsidP="006B27B2">
      <w:pPr>
        <w:numPr>
          <w:ilvl w:val="0"/>
          <w:numId w:val="27"/>
        </w:numPr>
        <w:spacing w:after="120"/>
        <w:rPr>
          <w:sz w:val="22"/>
          <w:szCs w:val="22"/>
        </w:rPr>
      </w:pPr>
      <w:r w:rsidRPr="00022BBB">
        <w:rPr>
          <w:sz w:val="22"/>
          <w:szCs w:val="22"/>
        </w:rPr>
        <w:t>processed in line with data subjects' rights</w:t>
      </w:r>
    </w:p>
    <w:p w14:paraId="2835B907" w14:textId="77777777" w:rsidR="00C34145" w:rsidRPr="00022BBB" w:rsidRDefault="00DD2121" w:rsidP="006B27B2">
      <w:pPr>
        <w:numPr>
          <w:ilvl w:val="0"/>
          <w:numId w:val="27"/>
        </w:numPr>
        <w:spacing w:after="120"/>
        <w:rPr>
          <w:sz w:val="22"/>
          <w:szCs w:val="22"/>
        </w:rPr>
      </w:pPr>
      <w:r>
        <w:rPr>
          <w:sz w:val="22"/>
          <w:szCs w:val="22"/>
        </w:rPr>
        <w:t>kept secure with appropriate measures taken to protect the information</w:t>
      </w:r>
    </w:p>
    <w:p w14:paraId="3007FA31" w14:textId="77777777" w:rsidR="00C34145" w:rsidRPr="00022BBB" w:rsidRDefault="00C34145" w:rsidP="006B27B2">
      <w:pPr>
        <w:numPr>
          <w:ilvl w:val="0"/>
          <w:numId w:val="27"/>
        </w:numPr>
        <w:spacing w:after="120"/>
        <w:rPr>
          <w:sz w:val="22"/>
          <w:szCs w:val="22"/>
        </w:rPr>
      </w:pPr>
      <w:r w:rsidRPr="00022BBB">
        <w:rPr>
          <w:sz w:val="22"/>
          <w:szCs w:val="22"/>
        </w:rPr>
        <w:t>not transferred to countries that don’t protect personal data adequately</w:t>
      </w:r>
    </w:p>
    <w:p w14:paraId="3D15E991" w14:textId="77777777" w:rsidR="00C34145" w:rsidRPr="00D776C2" w:rsidRDefault="00C34145">
      <w:pPr>
        <w:pStyle w:val="Sub-heading"/>
      </w:pPr>
      <w:r w:rsidRPr="00D776C2">
        <w:t>Who does data protection cover in the workplace?</w:t>
      </w:r>
    </w:p>
    <w:p w14:paraId="0CAE2942" w14:textId="77777777" w:rsidR="00C34145" w:rsidRPr="00022BBB" w:rsidRDefault="00C34145">
      <w:pPr>
        <w:spacing w:after="120"/>
        <w:rPr>
          <w:sz w:val="22"/>
          <w:szCs w:val="22"/>
        </w:rPr>
      </w:pPr>
      <w:r w:rsidRPr="00022BBB">
        <w:rPr>
          <w:sz w:val="22"/>
          <w:szCs w:val="22"/>
        </w:rPr>
        <w:t>The Code is concerned with data that employers might collect and keep on any individual who might wish to work or have worked for them.  In the Code the term "workers" is used to cover all these individuals.  As such it includes;</w:t>
      </w:r>
    </w:p>
    <w:p w14:paraId="10718AB1" w14:textId="77777777" w:rsidR="00C34145" w:rsidRDefault="00C34145" w:rsidP="006B27B2">
      <w:pPr>
        <w:numPr>
          <w:ilvl w:val="0"/>
          <w:numId w:val="12"/>
        </w:numPr>
        <w:spacing w:after="120"/>
        <w:rPr>
          <w:sz w:val="22"/>
          <w:szCs w:val="22"/>
        </w:rPr>
        <w:sectPr w:rsidR="00C34145" w:rsidSect="00AE7071">
          <w:headerReference w:type="even" r:id="rId16"/>
          <w:headerReference w:type="default" r:id="rId17"/>
          <w:footerReference w:type="default" r:id="rId18"/>
          <w:headerReference w:type="first" r:id="rId19"/>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6EE2673D" w14:textId="77777777" w:rsidR="00C34145" w:rsidRPr="00022BBB" w:rsidRDefault="00C34145" w:rsidP="006B27B2">
      <w:pPr>
        <w:numPr>
          <w:ilvl w:val="0"/>
          <w:numId w:val="12"/>
        </w:numPr>
        <w:tabs>
          <w:tab w:val="clear" w:pos="720"/>
          <w:tab w:val="num" w:pos="360"/>
        </w:tabs>
        <w:spacing w:after="40"/>
        <w:ind w:left="360"/>
        <w:rPr>
          <w:sz w:val="22"/>
          <w:szCs w:val="22"/>
        </w:rPr>
      </w:pPr>
      <w:r w:rsidRPr="00022BBB">
        <w:rPr>
          <w:sz w:val="22"/>
          <w:szCs w:val="22"/>
        </w:rPr>
        <w:t>Applicants (successful and unsuccessful)</w:t>
      </w:r>
    </w:p>
    <w:p w14:paraId="7E9F7F2D" w14:textId="77777777" w:rsidR="00C34145" w:rsidRPr="00022BBB" w:rsidRDefault="00C34145" w:rsidP="006B27B2">
      <w:pPr>
        <w:numPr>
          <w:ilvl w:val="0"/>
          <w:numId w:val="12"/>
        </w:numPr>
        <w:tabs>
          <w:tab w:val="clear" w:pos="720"/>
          <w:tab w:val="num" w:pos="360"/>
        </w:tabs>
        <w:spacing w:after="40"/>
        <w:ind w:left="360"/>
        <w:rPr>
          <w:sz w:val="22"/>
          <w:szCs w:val="22"/>
        </w:rPr>
      </w:pPr>
      <w:r w:rsidRPr="00022BBB">
        <w:rPr>
          <w:sz w:val="22"/>
          <w:szCs w:val="22"/>
        </w:rPr>
        <w:t>Former applicants (successful and unsuccessful)</w:t>
      </w:r>
    </w:p>
    <w:p w14:paraId="47DED077" w14:textId="77777777" w:rsidR="00C34145" w:rsidRPr="00022BBB" w:rsidRDefault="00C34145" w:rsidP="006B27B2">
      <w:pPr>
        <w:numPr>
          <w:ilvl w:val="0"/>
          <w:numId w:val="12"/>
        </w:numPr>
        <w:tabs>
          <w:tab w:val="clear" w:pos="720"/>
          <w:tab w:val="num" w:pos="360"/>
        </w:tabs>
        <w:spacing w:after="120"/>
        <w:ind w:left="357" w:hanging="357"/>
        <w:rPr>
          <w:sz w:val="22"/>
          <w:szCs w:val="22"/>
        </w:rPr>
      </w:pPr>
      <w:r w:rsidRPr="00022BBB">
        <w:rPr>
          <w:sz w:val="22"/>
          <w:szCs w:val="22"/>
        </w:rPr>
        <w:t>Employees (current and former)</w:t>
      </w:r>
    </w:p>
    <w:p w14:paraId="49F04D75" w14:textId="77777777" w:rsidR="00C34145" w:rsidRPr="00022BBB" w:rsidRDefault="00C34145" w:rsidP="006B27B2">
      <w:pPr>
        <w:numPr>
          <w:ilvl w:val="0"/>
          <w:numId w:val="12"/>
        </w:numPr>
        <w:tabs>
          <w:tab w:val="clear" w:pos="720"/>
          <w:tab w:val="num" w:pos="360"/>
        </w:tabs>
        <w:spacing w:after="40"/>
        <w:ind w:left="360"/>
        <w:rPr>
          <w:sz w:val="22"/>
          <w:szCs w:val="22"/>
        </w:rPr>
      </w:pPr>
      <w:r w:rsidRPr="00022BBB">
        <w:rPr>
          <w:sz w:val="22"/>
          <w:szCs w:val="22"/>
        </w:rPr>
        <w:t>Agency workers (current and former)</w:t>
      </w:r>
    </w:p>
    <w:p w14:paraId="22D84E62" w14:textId="77777777" w:rsidR="00C34145" w:rsidRPr="00022BBB" w:rsidRDefault="00C34145" w:rsidP="006B27B2">
      <w:pPr>
        <w:numPr>
          <w:ilvl w:val="0"/>
          <w:numId w:val="12"/>
        </w:numPr>
        <w:tabs>
          <w:tab w:val="clear" w:pos="720"/>
          <w:tab w:val="num" w:pos="360"/>
        </w:tabs>
        <w:spacing w:after="40"/>
        <w:ind w:left="360"/>
        <w:rPr>
          <w:sz w:val="22"/>
          <w:szCs w:val="22"/>
        </w:rPr>
      </w:pPr>
      <w:r w:rsidRPr="00022BBB">
        <w:rPr>
          <w:sz w:val="22"/>
          <w:szCs w:val="22"/>
        </w:rPr>
        <w:t>Casual workers (current and former)</w:t>
      </w:r>
    </w:p>
    <w:p w14:paraId="5F43C703" w14:textId="77777777" w:rsidR="00C34145" w:rsidRPr="00022BBB" w:rsidRDefault="00C34145" w:rsidP="006B27B2">
      <w:pPr>
        <w:numPr>
          <w:ilvl w:val="0"/>
          <w:numId w:val="12"/>
        </w:numPr>
        <w:tabs>
          <w:tab w:val="clear" w:pos="720"/>
          <w:tab w:val="num" w:pos="360"/>
        </w:tabs>
        <w:spacing w:after="40"/>
        <w:ind w:left="360"/>
        <w:rPr>
          <w:sz w:val="22"/>
          <w:szCs w:val="22"/>
        </w:rPr>
      </w:pPr>
      <w:r w:rsidRPr="00022BBB">
        <w:rPr>
          <w:sz w:val="22"/>
          <w:szCs w:val="22"/>
        </w:rPr>
        <w:t>Contract workers (current and former)</w:t>
      </w:r>
    </w:p>
    <w:p w14:paraId="4636ADE2" w14:textId="77777777" w:rsidR="00C34145" w:rsidRDefault="00C34145" w:rsidP="00A23113">
      <w:pPr>
        <w:spacing w:after="40"/>
        <w:rPr>
          <w:sz w:val="22"/>
          <w:szCs w:val="22"/>
        </w:rPr>
        <w:sectPr w:rsidR="00C34145" w:rsidSect="00AE7071">
          <w:type w:val="continuous"/>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num="2" w:space="720" w:equalWidth="0">
            <w:col w:w="4176" w:space="720"/>
            <w:col w:w="4176"/>
          </w:cols>
        </w:sectPr>
      </w:pPr>
    </w:p>
    <w:p w14:paraId="3AB9913E" w14:textId="77777777" w:rsidR="00C34145" w:rsidRPr="00022BBB" w:rsidRDefault="00C34145">
      <w:pPr>
        <w:spacing w:after="120"/>
        <w:rPr>
          <w:sz w:val="22"/>
          <w:szCs w:val="22"/>
        </w:rPr>
      </w:pPr>
      <w:r w:rsidRPr="00022BBB">
        <w:rPr>
          <w:sz w:val="22"/>
          <w:szCs w:val="22"/>
        </w:rPr>
        <w:lastRenderedPageBreak/>
        <w:t xml:space="preserve">Some benchmarks will also apply to others in the workplace such as volunteers and those on work experience placements. </w:t>
      </w:r>
    </w:p>
    <w:p w14:paraId="7C05BEB4" w14:textId="77777777" w:rsidR="00C34145" w:rsidRPr="00D776C2" w:rsidRDefault="00C34145">
      <w:pPr>
        <w:pStyle w:val="Sub-heading"/>
      </w:pPr>
      <w:r w:rsidRPr="00D776C2">
        <w:t xml:space="preserve">What data </w:t>
      </w:r>
      <w:r>
        <w:t>is</w:t>
      </w:r>
      <w:r w:rsidRPr="00D776C2">
        <w:t xml:space="preserve"> covered by the Code?</w:t>
      </w:r>
    </w:p>
    <w:p w14:paraId="0371EEAA" w14:textId="77777777" w:rsidR="00C34145" w:rsidRPr="00022BBB" w:rsidRDefault="00C34145">
      <w:pPr>
        <w:spacing w:after="120"/>
        <w:rPr>
          <w:sz w:val="22"/>
          <w:szCs w:val="22"/>
        </w:rPr>
      </w:pPr>
      <w:r w:rsidRPr="00022BBB">
        <w:rPr>
          <w:sz w:val="22"/>
          <w:szCs w:val="22"/>
        </w:rPr>
        <w:t>It is likely that most information about workers that is processed by an organisation will fall within the scope of the Data Protection Act and therefore within the scope of this Code.</w:t>
      </w:r>
    </w:p>
    <w:p w14:paraId="44DD9931" w14:textId="77777777" w:rsidR="00C34145" w:rsidRPr="00022BBB" w:rsidRDefault="00C34145">
      <w:pPr>
        <w:pStyle w:val="Heading3"/>
        <w:spacing w:after="120"/>
        <w:rPr>
          <w:b/>
          <w:sz w:val="28"/>
        </w:rPr>
      </w:pPr>
      <w:r w:rsidRPr="00022BBB">
        <w:rPr>
          <w:b/>
          <w:sz w:val="28"/>
        </w:rPr>
        <w:t>Personal data</w:t>
      </w:r>
    </w:p>
    <w:p w14:paraId="044AD7CD" w14:textId="77777777" w:rsidR="00C34145" w:rsidRPr="00022BBB" w:rsidRDefault="00C34145">
      <w:pPr>
        <w:spacing w:after="120"/>
        <w:rPr>
          <w:sz w:val="22"/>
          <w:szCs w:val="22"/>
        </w:rPr>
      </w:pPr>
      <w:r w:rsidRPr="00022BBB">
        <w:rPr>
          <w:sz w:val="22"/>
          <w:szCs w:val="22"/>
        </w:rPr>
        <w:t>The Code is concerned with 'personal data'.  That is, information which</w:t>
      </w:r>
    </w:p>
    <w:p w14:paraId="464595A2" w14:textId="77777777" w:rsidR="00C34145" w:rsidRPr="00022BBB" w:rsidRDefault="00C34145" w:rsidP="006B27B2">
      <w:pPr>
        <w:numPr>
          <w:ilvl w:val="0"/>
          <w:numId w:val="13"/>
        </w:numPr>
        <w:spacing w:after="40"/>
        <w:ind w:left="357" w:hanging="357"/>
        <w:rPr>
          <w:sz w:val="22"/>
          <w:szCs w:val="22"/>
        </w:rPr>
      </w:pPr>
      <w:r w:rsidRPr="00022BBB">
        <w:rPr>
          <w:sz w:val="22"/>
          <w:szCs w:val="22"/>
        </w:rPr>
        <w:t xml:space="preserve">relates to a living person, and </w:t>
      </w:r>
    </w:p>
    <w:p w14:paraId="768A5099" w14:textId="77777777" w:rsidR="00C34145" w:rsidRPr="00022BBB" w:rsidRDefault="00C34145" w:rsidP="006B27B2">
      <w:pPr>
        <w:numPr>
          <w:ilvl w:val="0"/>
          <w:numId w:val="13"/>
        </w:numPr>
        <w:spacing w:after="120"/>
        <w:rPr>
          <w:sz w:val="22"/>
          <w:szCs w:val="22"/>
        </w:rPr>
      </w:pPr>
      <w:r w:rsidRPr="00022BBB">
        <w:rPr>
          <w:sz w:val="22"/>
          <w:szCs w:val="22"/>
        </w:rPr>
        <w:t>identifies an individual either on its own or together with other information that is in the organisation’s possession or that is likely to come into its possession.</w:t>
      </w:r>
    </w:p>
    <w:p w14:paraId="3342FB3D" w14:textId="77777777" w:rsidR="00C34145" w:rsidRPr="00022BBB" w:rsidRDefault="00C34145">
      <w:pPr>
        <w:spacing w:after="120"/>
        <w:rPr>
          <w:sz w:val="22"/>
          <w:szCs w:val="22"/>
        </w:rPr>
      </w:pPr>
      <w:r w:rsidRPr="00022BBB">
        <w:rPr>
          <w:sz w:val="22"/>
          <w:szCs w:val="22"/>
        </w:rPr>
        <w:t xml:space="preserve">All automated and computerised personal data are covered by the Act.  It also covers personal data put on paper or microfiche and held in any 'relevant filing system'.  In addition, information recorded with the intention that it will be put in a relevant filing system or held on computer is covered.  A relevant filing system essentially means any set of information about workers in which it is easy to find a piece of information about a particular worker. </w:t>
      </w:r>
    </w:p>
    <w:p w14:paraId="2BAD1E2A" w14:textId="77777777" w:rsidR="00C34145" w:rsidRPr="00022BBB" w:rsidRDefault="00C34145" w:rsidP="001E051F">
      <w:pPr>
        <w:pStyle w:val="Ehead"/>
        <w:spacing w:after="120"/>
        <w:rPr>
          <w:rFonts w:ascii="Times New Roman" w:hAnsi="Times New Roman" w:cs="Times New Roman"/>
          <w:b/>
          <w:sz w:val="28"/>
          <w:szCs w:val="28"/>
        </w:rPr>
      </w:pPr>
      <w:r w:rsidRPr="00022BBB">
        <w:rPr>
          <w:rFonts w:ascii="Times New Roman" w:hAnsi="Times New Roman" w:cs="Times New Roman"/>
          <w:b/>
          <w:sz w:val="28"/>
          <w:szCs w:val="28"/>
        </w:rPr>
        <w:t>Processing</w:t>
      </w:r>
    </w:p>
    <w:p w14:paraId="2B6B0448" w14:textId="77777777" w:rsidR="00C34145" w:rsidRPr="00022BBB" w:rsidRDefault="00C34145">
      <w:pPr>
        <w:spacing w:after="120"/>
        <w:rPr>
          <w:sz w:val="22"/>
          <w:szCs w:val="22"/>
        </w:rPr>
      </w:pPr>
      <w:r w:rsidRPr="00022BBB">
        <w:rPr>
          <w:sz w:val="22"/>
          <w:szCs w:val="22"/>
        </w:rPr>
        <w:t>The Act applies to personal data that are subject to ‘processing’.  For the purposes of the Act, the term ‘processing’ applies to a comprehensive range of activities.  It includes the initial obtaining of personal data, their keeping and use, accessing and disclosing them through to their final destruction.</w:t>
      </w:r>
    </w:p>
    <w:p w14:paraId="438FFB86" w14:textId="77777777" w:rsidR="00C34145" w:rsidRPr="00022BBB" w:rsidRDefault="00C34145">
      <w:pPr>
        <w:pStyle w:val="Ehead"/>
        <w:spacing w:after="120"/>
        <w:rPr>
          <w:rFonts w:ascii="Times New Roman" w:hAnsi="Times New Roman" w:cs="Times New Roman"/>
          <w:sz w:val="22"/>
          <w:szCs w:val="22"/>
        </w:rPr>
      </w:pPr>
      <w:r w:rsidRPr="00022BBB">
        <w:rPr>
          <w:rFonts w:ascii="Times New Roman" w:hAnsi="Times New Roman" w:cs="Times New Roman"/>
          <w:sz w:val="22"/>
          <w:szCs w:val="22"/>
        </w:rPr>
        <w:t>Examples of personal data likely to be covered by the Act</w:t>
      </w:r>
    </w:p>
    <w:p w14:paraId="05B11475" w14:textId="77777777" w:rsidR="00C34145" w:rsidRPr="00022BBB" w:rsidRDefault="00C34145" w:rsidP="006B27B2">
      <w:pPr>
        <w:numPr>
          <w:ilvl w:val="0"/>
          <w:numId w:val="14"/>
        </w:numPr>
        <w:spacing w:after="40"/>
        <w:ind w:left="357" w:hanging="357"/>
        <w:rPr>
          <w:sz w:val="22"/>
          <w:szCs w:val="22"/>
        </w:rPr>
      </w:pPr>
      <w:r w:rsidRPr="00022BBB">
        <w:rPr>
          <w:sz w:val="22"/>
          <w:szCs w:val="22"/>
        </w:rPr>
        <w:t>Details of a worker’s salary and bank account held on an organisation’s computer system or in a manual filing system</w:t>
      </w:r>
    </w:p>
    <w:p w14:paraId="756A78A2" w14:textId="77777777" w:rsidR="00C34145" w:rsidRPr="00022BBB" w:rsidRDefault="00C34145" w:rsidP="006B27B2">
      <w:pPr>
        <w:numPr>
          <w:ilvl w:val="0"/>
          <w:numId w:val="14"/>
        </w:numPr>
        <w:spacing w:after="40"/>
        <w:ind w:left="357" w:hanging="357"/>
        <w:rPr>
          <w:sz w:val="22"/>
          <w:szCs w:val="22"/>
        </w:rPr>
      </w:pPr>
      <w:r w:rsidRPr="00022BBB">
        <w:rPr>
          <w:sz w:val="22"/>
          <w:szCs w:val="22"/>
        </w:rPr>
        <w:t>An email about an incident involving a named worker</w:t>
      </w:r>
    </w:p>
    <w:p w14:paraId="10A2DE88" w14:textId="77777777" w:rsidR="00C34145" w:rsidRPr="00022BBB" w:rsidRDefault="00C34145" w:rsidP="006B27B2">
      <w:pPr>
        <w:numPr>
          <w:ilvl w:val="0"/>
          <w:numId w:val="14"/>
        </w:numPr>
        <w:spacing w:after="40"/>
        <w:ind w:left="357" w:hanging="357"/>
        <w:rPr>
          <w:sz w:val="22"/>
          <w:szCs w:val="22"/>
        </w:rPr>
      </w:pPr>
      <w:r w:rsidRPr="00022BBB">
        <w:rPr>
          <w:sz w:val="22"/>
          <w:szCs w:val="22"/>
        </w:rPr>
        <w:t>A supervisor’s notebook containing sections on several named individuals</w:t>
      </w:r>
    </w:p>
    <w:p w14:paraId="533FCEAA" w14:textId="77777777" w:rsidR="00C34145" w:rsidRPr="00022BBB" w:rsidRDefault="00C34145" w:rsidP="006B27B2">
      <w:pPr>
        <w:numPr>
          <w:ilvl w:val="0"/>
          <w:numId w:val="14"/>
        </w:numPr>
        <w:spacing w:after="40"/>
        <w:ind w:left="357" w:hanging="357"/>
        <w:rPr>
          <w:sz w:val="22"/>
          <w:szCs w:val="22"/>
        </w:rPr>
      </w:pPr>
      <w:r w:rsidRPr="00022BBB">
        <w:rPr>
          <w:sz w:val="22"/>
          <w:szCs w:val="22"/>
        </w:rPr>
        <w:t xml:space="preserve">A supervisor’s notebook containing information on only one individual but where there is an intention to put that information in the worker’s file </w:t>
      </w:r>
    </w:p>
    <w:p w14:paraId="51E81FA1" w14:textId="77777777" w:rsidR="00C34145" w:rsidRPr="00022BBB" w:rsidRDefault="00C34145" w:rsidP="006B27B2">
      <w:pPr>
        <w:numPr>
          <w:ilvl w:val="0"/>
          <w:numId w:val="14"/>
        </w:numPr>
        <w:spacing w:after="120"/>
        <w:rPr>
          <w:sz w:val="22"/>
          <w:szCs w:val="22"/>
        </w:rPr>
      </w:pPr>
      <w:r w:rsidRPr="00022BBB">
        <w:rPr>
          <w:sz w:val="22"/>
          <w:szCs w:val="22"/>
        </w:rPr>
        <w:t xml:space="preserve">A set of completed application forms </w:t>
      </w:r>
    </w:p>
    <w:p w14:paraId="51125574" w14:textId="77777777" w:rsidR="00C34145" w:rsidRPr="00022BBB" w:rsidRDefault="00C34145">
      <w:pPr>
        <w:pStyle w:val="Ehead"/>
        <w:spacing w:after="120"/>
        <w:rPr>
          <w:rFonts w:ascii="Times New Roman" w:hAnsi="Times New Roman" w:cs="Times New Roman"/>
          <w:sz w:val="22"/>
          <w:szCs w:val="22"/>
        </w:rPr>
      </w:pPr>
      <w:r w:rsidRPr="00022BBB">
        <w:rPr>
          <w:rFonts w:ascii="Times New Roman" w:hAnsi="Times New Roman" w:cs="Times New Roman"/>
          <w:sz w:val="22"/>
          <w:szCs w:val="22"/>
        </w:rPr>
        <w:t>Examples of information unlikely to be covered by the Act</w:t>
      </w:r>
    </w:p>
    <w:p w14:paraId="4765278B" w14:textId="77777777" w:rsidR="00C34145" w:rsidRDefault="00C34145" w:rsidP="006B27B2">
      <w:pPr>
        <w:numPr>
          <w:ilvl w:val="0"/>
          <w:numId w:val="15"/>
        </w:numPr>
        <w:spacing w:after="40"/>
        <w:ind w:left="357" w:hanging="357"/>
        <w:rPr>
          <w:sz w:val="22"/>
          <w:szCs w:val="22"/>
        </w:rPr>
      </w:pPr>
      <w:r w:rsidRPr="00022BBB">
        <w:rPr>
          <w:sz w:val="22"/>
          <w:szCs w:val="22"/>
        </w:rPr>
        <w:t>Information on the entire workforce’s salary structure, given by grade, where individuals are not named and are not identifiable</w:t>
      </w:r>
    </w:p>
    <w:p w14:paraId="0EAAE8A0" w14:textId="77777777" w:rsidR="00122564" w:rsidRPr="00022BBB" w:rsidRDefault="00122564" w:rsidP="006B27B2">
      <w:pPr>
        <w:numPr>
          <w:ilvl w:val="0"/>
          <w:numId w:val="15"/>
        </w:numPr>
        <w:spacing w:after="40"/>
        <w:ind w:left="357" w:hanging="357"/>
        <w:rPr>
          <w:sz w:val="22"/>
          <w:szCs w:val="22"/>
        </w:rPr>
      </w:pPr>
      <w:r>
        <w:rPr>
          <w:sz w:val="22"/>
          <w:szCs w:val="22"/>
        </w:rPr>
        <w:t>Staff administration, including payroll</w:t>
      </w:r>
    </w:p>
    <w:p w14:paraId="4DAAEF88" w14:textId="77777777" w:rsidR="00C34145" w:rsidRDefault="00C34145" w:rsidP="006B27B2">
      <w:pPr>
        <w:numPr>
          <w:ilvl w:val="0"/>
          <w:numId w:val="15"/>
        </w:numPr>
        <w:spacing w:after="40"/>
        <w:ind w:left="357" w:hanging="357"/>
        <w:rPr>
          <w:sz w:val="22"/>
          <w:szCs w:val="22"/>
        </w:rPr>
      </w:pPr>
      <w:r w:rsidRPr="00022BBB">
        <w:rPr>
          <w:sz w:val="22"/>
          <w:szCs w:val="22"/>
        </w:rPr>
        <w:t>A report on the comparative success of different recruitment campaigns where no details regarding individuals are held</w:t>
      </w:r>
    </w:p>
    <w:p w14:paraId="31B41118" w14:textId="77777777" w:rsidR="00122564" w:rsidRPr="00022BBB" w:rsidRDefault="00122564" w:rsidP="006B27B2">
      <w:pPr>
        <w:numPr>
          <w:ilvl w:val="0"/>
          <w:numId w:val="15"/>
        </w:numPr>
        <w:spacing w:after="40"/>
        <w:ind w:left="357" w:hanging="357"/>
        <w:rPr>
          <w:sz w:val="22"/>
          <w:szCs w:val="22"/>
        </w:rPr>
      </w:pPr>
      <w:r>
        <w:rPr>
          <w:sz w:val="22"/>
          <w:szCs w:val="22"/>
        </w:rPr>
        <w:t>Accounts and records</w:t>
      </w:r>
    </w:p>
    <w:p w14:paraId="640093A4" w14:textId="77777777" w:rsidR="00C34145" w:rsidRPr="00022BBB" w:rsidRDefault="00C34145" w:rsidP="006B27B2">
      <w:pPr>
        <w:numPr>
          <w:ilvl w:val="0"/>
          <w:numId w:val="15"/>
        </w:numPr>
        <w:spacing w:after="40"/>
        <w:ind w:left="357" w:hanging="357"/>
        <w:rPr>
          <w:sz w:val="22"/>
          <w:szCs w:val="22"/>
        </w:rPr>
      </w:pPr>
      <w:r w:rsidRPr="00022BBB">
        <w:rPr>
          <w:sz w:val="22"/>
          <w:szCs w:val="22"/>
        </w:rPr>
        <w:t>A report on the results of “exit interviews” where all responses are anonym</w:t>
      </w:r>
      <w:r w:rsidR="008F432C">
        <w:rPr>
          <w:sz w:val="22"/>
          <w:szCs w:val="22"/>
        </w:rPr>
        <w:t>ous</w:t>
      </w:r>
      <w:r w:rsidRPr="00022BBB">
        <w:rPr>
          <w:sz w:val="22"/>
          <w:szCs w:val="22"/>
        </w:rPr>
        <w:t xml:space="preserve"> and where the results are impossible to trace back to individuals</w:t>
      </w:r>
    </w:p>
    <w:p w14:paraId="052CF730" w14:textId="77777777" w:rsidR="00C34145" w:rsidRDefault="00C34145" w:rsidP="006B27B2">
      <w:pPr>
        <w:numPr>
          <w:ilvl w:val="0"/>
          <w:numId w:val="15"/>
        </w:numPr>
        <w:spacing w:after="40"/>
        <w:ind w:left="357" w:hanging="357"/>
        <w:rPr>
          <w:sz w:val="22"/>
          <w:szCs w:val="22"/>
        </w:rPr>
      </w:pPr>
      <w:r w:rsidRPr="00022BBB">
        <w:rPr>
          <w:sz w:val="22"/>
          <w:szCs w:val="22"/>
        </w:rPr>
        <w:t>Manual files that contain some information about workers but are not stored in an organised way, such as a pile of papers left in a basement</w:t>
      </w:r>
    </w:p>
    <w:p w14:paraId="2913A28A" w14:textId="77777777" w:rsidR="00122564" w:rsidRPr="00022BBB" w:rsidRDefault="00122564" w:rsidP="006B27B2">
      <w:pPr>
        <w:numPr>
          <w:ilvl w:val="0"/>
          <w:numId w:val="15"/>
        </w:numPr>
        <w:spacing w:after="120"/>
        <w:rPr>
          <w:sz w:val="22"/>
          <w:szCs w:val="22"/>
        </w:rPr>
      </w:pPr>
      <w:r>
        <w:rPr>
          <w:sz w:val="22"/>
          <w:szCs w:val="22"/>
        </w:rPr>
        <w:t>Advertising, marketing and public relations for their own business</w:t>
      </w:r>
    </w:p>
    <w:p w14:paraId="714F4127" w14:textId="77777777" w:rsidR="00C34145" w:rsidRPr="00022BBB" w:rsidRDefault="00C34145">
      <w:pPr>
        <w:spacing w:after="120"/>
        <w:rPr>
          <w:sz w:val="22"/>
          <w:szCs w:val="22"/>
        </w:rPr>
      </w:pPr>
      <w:r w:rsidRPr="00022BBB">
        <w:rPr>
          <w:sz w:val="22"/>
          <w:szCs w:val="22"/>
        </w:rPr>
        <w:t>In practice, therefore, nearly all useable information held about individual workers will be covered by the Code.</w:t>
      </w:r>
    </w:p>
    <w:p w14:paraId="088357C7" w14:textId="77777777" w:rsidR="00C34145" w:rsidRPr="00D776C2" w:rsidRDefault="00C34145">
      <w:pPr>
        <w:pStyle w:val="Sub-heading"/>
      </w:pPr>
      <w:r w:rsidRPr="00D776C2">
        <w:t>What are sensitive personal data?</w:t>
      </w:r>
    </w:p>
    <w:p w14:paraId="31CB2245" w14:textId="77777777" w:rsidR="00C34145" w:rsidRPr="00022BBB" w:rsidRDefault="00C34145" w:rsidP="005177A4">
      <w:pPr>
        <w:spacing w:after="120"/>
        <w:rPr>
          <w:sz w:val="22"/>
          <w:szCs w:val="22"/>
        </w:rPr>
      </w:pPr>
      <w:r w:rsidRPr="00022BBB">
        <w:rPr>
          <w:sz w:val="22"/>
          <w:szCs w:val="22"/>
        </w:rPr>
        <w:t>The Act sets out a series of conditions, at least one of which has to be met before an employer can collect, store, use, disclose or otherwise process sensitive personal data.  Sensitive data are information concerning an individual’s</w:t>
      </w:r>
    </w:p>
    <w:p w14:paraId="58EE74A7" w14:textId="77777777" w:rsidR="00C34145" w:rsidRPr="00022BBB" w:rsidRDefault="00C34145" w:rsidP="006B27B2">
      <w:pPr>
        <w:numPr>
          <w:ilvl w:val="0"/>
          <w:numId w:val="16"/>
        </w:numPr>
        <w:spacing w:after="40"/>
        <w:ind w:left="357" w:hanging="357"/>
        <w:jc w:val="both"/>
        <w:rPr>
          <w:sz w:val="22"/>
          <w:szCs w:val="22"/>
        </w:rPr>
      </w:pPr>
      <w:r w:rsidRPr="00022BBB">
        <w:rPr>
          <w:sz w:val="22"/>
          <w:szCs w:val="22"/>
        </w:rPr>
        <w:lastRenderedPageBreak/>
        <w:t>racial or ethnic origin,</w:t>
      </w:r>
    </w:p>
    <w:p w14:paraId="4EFDFE5D" w14:textId="77777777" w:rsidR="00C34145" w:rsidRPr="00022BBB" w:rsidRDefault="00C34145" w:rsidP="006B27B2">
      <w:pPr>
        <w:numPr>
          <w:ilvl w:val="0"/>
          <w:numId w:val="16"/>
        </w:numPr>
        <w:spacing w:after="40"/>
        <w:ind w:left="357" w:hanging="357"/>
        <w:jc w:val="both"/>
        <w:rPr>
          <w:sz w:val="22"/>
          <w:szCs w:val="22"/>
        </w:rPr>
      </w:pPr>
      <w:r w:rsidRPr="00022BBB">
        <w:rPr>
          <w:sz w:val="22"/>
          <w:szCs w:val="22"/>
        </w:rPr>
        <w:t>political opinions,</w:t>
      </w:r>
    </w:p>
    <w:p w14:paraId="01140B82" w14:textId="77777777" w:rsidR="00C34145" w:rsidRPr="00022BBB" w:rsidRDefault="00C34145" w:rsidP="006B27B2">
      <w:pPr>
        <w:numPr>
          <w:ilvl w:val="0"/>
          <w:numId w:val="16"/>
        </w:numPr>
        <w:spacing w:after="40"/>
        <w:ind w:left="357" w:hanging="357"/>
        <w:jc w:val="both"/>
        <w:rPr>
          <w:sz w:val="22"/>
          <w:szCs w:val="22"/>
        </w:rPr>
      </w:pPr>
      <w:r w:rsidRPr="00022BBB">
        <w:rPr>
          <w:sz w:val="22"/>
          <w:szCs w:val="22"/>
        </w:rPr>
        <w:t>religious beliefs or other beliefs of a similar nature,</w:t>
      </w:r>
    </w:p>
    <w:p w14:paraId="790A25E8" w14:textId="77777777" w:rsidR="00C34145" w:rsidRPr="00022BBB" w:rsidRDefault="00C34145" w:rsidP="006B27B2">
      <w:pPr>
        <w:numPr>
          <w:ilvl w:val="0"/>
          <w:numId w:val="16"/>
        </w:numPr>
        <w:spacing w:after="40"/>
        <w:ind w:left="357" w:hanging="357"/>
        <w:rPr>
          <w:sz w:val="22"/>
          <w:szCs w:val="22"/>
        </w:rPr>
      </w:pPr>
      <w:r w:rsidRPr="00022BBB">
        <w:rPr>
          <w:sz w:val="22"/>
          <w:szCs w:val="22"/>
        </w:rPr>
        <w:t>trade union membership (within the meaning of the Trade Union and Labour Relations (Consolidation) Act 1992),</w:t>
      </w:r>
    </w:p>
    <w:p w14:paraId="155D3184" w14:textId="77777777" w:rsidR="00C34145" w:rsidRPr="00022BBB" w:rsidRDefault="00C34145" w:rsidP="006B27B2">
      <w:pPr>
        <w:numPr>
          <w:ilvl w:val="0"/>
          <w:numId w:val="16"/>
        </w:numPr>
        <w:spacing w:after="40"/>
        <w:ind w:left="357" w:hanging="357"/>
        <w:rPr>
          <w:sz w:val="22"/>
          <w:szCs w:val="22"/>
        </w:rPr>
      </w:pPr>
      <w:r w:rsidRPr="00022BBB">
        <w:rPr>
          <w:sz w:val="22"/>
          <w:szCs w:val="22"/>
        </w:rPr>
        <w:t>physical or mental health or condition,</w:t>
      </w:r>
    </w:p>
    <w:p w14:paraId="33415A1D" w14:textId="77777777" w:rsidR="00C34145" w:rsidRPr="00022BBB" w:rsidRDefault="00C34145" w:rsidP="006B27B2">
      <w:pPr>
        <w:numPr>
          <w:ilvl w:val="0"/>
          <w:numId w:val="16"/>
        </w:numPr>
        <w:spacing w:after="40"/>
        <w:ind w:left="357" w:hanging="357"/>
        <w:jc w:val="both"/>
        <w:rPr>
          <w:sz w:val="22"/>
          <w:szCs w:val="22"/>
        </w:rPr>
      </w:pPr>
      <w:r w:rsidRPr="00022BBB">
        <w:rPr>
          <w:sz w:val="22"/>
          <w:szCs w:val="22"/>
        </w:rPr>
        <w:t>sexual life,</w:t>
      </w:r>
    </w:p>
    <w:p w14:paraId="6D2AD71C" w14:textId="77777777" w:rsidR="00C34145" w:rsidRPr="00022BBB" w:rsidRDefault="00C34145" w:rsidP="006B27B2">
      <w:pPr>
        <w:numPr>
          <w:ilvl w:val="0"/>
          <w:numId w:val="16"/>
        </w:numPr>
        <w:spacing w:after="40"/>
        <w:ind w:left="357" w:hanging="357"/>
        <w:jc w:val="both"/>
        <w:rPr>
          <w:sz w:val="22"/>
          <w:szCs w:val="22"/>
        </w:rPr>
      </w:pPr>
      <w:r w:rsidRPr="00022BBB">
        <w:rPr>
          <w:sz w:val="22"/>
          <w:szCs w:val="22"/>
        </w:rPr>
        <w:t>commission or alleged commission of any offence, or</w:t>
      </w:r>
    </w:p>
    <w:p w14:paraId="1F8B3F71" w14:textId="77777777" w:rsidR="00C34145" w:rsidRPr="00022BBB" w:rsidRDefault="00C34145" w:rsidP="006B27B2">
      <w:pPr>
        <w:numPr>
          <w:ilvl w:val="0"/>
          <w:numId w:val="16"/>
        </w:numPr>
        <w:spacing w:after="120"/>
        <w:rPr>
          <w:sz w:val="22"/>
          <w:szCs w:val="22"/>
        </w:rPr>
      </w:pPr>
      <w:r w:rsidRPr="00022BBB">
        <w:rPr>
          <w:sz w:val="22"/>
          <w:szCs w:val="22"/>
        </w:rPr>
        <w:t>proceedings for any offence committed or alleged to have been committed, the disposal of such proceedings or the sentence of any court in such proceedings.</w:t>
      </w:r>
    </w:p>
    <w:p w14:paraId="3C0D85AD" w14:textId="77777777" w:rsidR="00C34145" w:rsidRPr="00022BBB" w:rsidRDefault="00C34145">
      <w:pPr>
        <w:spacing w:after="120"/>
        <w:rPr>
          <w:sz w:val="22"/>
          <w:szCs w:val="22"/>
        </w:rPr>
      </w:pPr>
      <w:r w:rsidRPr="00022BBB">
        <w:rPr>
          <w:sz w:val="22"/>
          <w:szCs w:val="22"/>
        </w:rPr>
        <w:t>Sensitive data found in a workers’ record might typically be about their;</w:t>
      </w:r>
    </w:p>
    <w:p w14:paraId="6DCE1D74" w14:textId="77777777" w:rsidR="00C34145" w:rsidRPr="00022BBB" w:rsidRDefault="00C34145" w:rsidP="006B27B2">
      <w:pPr>
        <w:numPr>
          <w:ilvl w:val="0"/>
          <w:numId w:val="17"/>
        </w:numPr>
        <w:spacing w:after="40"/>
        <w:ind w:left="357" w:hanging="357"/>
        <w:jc w:val="both"/>
        <w:rPr>
          <w:sz w:val="22"/>
          <w:szCs w:val="22"/>
        </w:rPr>
      </w:pPr>
      <w:r w:rsidRPr="00022BBB">
        <w:rPr>
          <w:sz w:val="22"/>
          <w:szCs w:val="22"/>
        </w:rPr>
        <w:t>physical or mental health - as a part of sickness records</w:t>
      </w:r>
    </w:p>
    <w:p w14:paraId="174CE2A7" w14:textId="77777777" w:rsidR="00C34145" w:rsidRPr="00022BBB" w:rsidRDefault="00C34145" w:rsidP="006B27B2">
      <w:pPr>
        <w:numPr>
          <w:ilvl w:val="0"/>
          <w:numId w:val="17"/>
        </w:numPr>
        <w:spacing w:after="40"/>
        <w:ind w:left="357" w:hanging="357"/>
        <w:jc w:val="both"/>
        <w:rPr>
          <w:sz w:val="22"/>
          <w:szCs w:val="22"/>
        </w:rPr>
      </w:pPr>
      <w:r w:rsidRPr="00022BBB">
        <w:rPr>
          <w:sz w:val="22"/>
          <w:szCs w:val="22"/>
        </w:rPr>
        <w:t>disabilities - to facilitate adaptations in the workplace,</w:t>
      </w:r>
    </w:p>
    <w:p w14:paraId="7B9FEFB7" w14:textId="77777777" w:rsidR="00C34145" w:rsidRPr="00022BBB" w:rsidRDefault="00C34145" w:rsidP="006B27B2">
      <w:pPr>
        <w:numPr>
          <w:ilvl w:val="0"/>
          <w:numId w:val="17"/>
        </w:numPr>
        <w:spacing w:after="40"/>
        <w:ind w:left="357" w:hanging="357"/>
        <w:jc w:val="both"/>
        <w:rPr>
          <w:sz w:val="22"/>
          <w:szCs w:val="22"/>
        </w:rPr>
      </w:pPr>
      <w:r w:rsidRPr="00022BBB">
        <w:rPr>
          <w:sz w:val="22"/>
          <w:szCs w:val="22"/>
        </w:rPr>
        <w:t>racial origin - to ensure equality of opportunity,</w:t>
      </w:r>
    </w:p>
    <w:p w14:paraId="41BC3186" w14:textId="77777777" w:rsidR="00C34145" w:rsidRPr="00022BBB" w:rsidRDefault="00C34145" w:rsidP="006B27B2">
      <w:pPr>
        <w:numPr>
          <w:ilvl w:val="0"/>
          <w:numId w:val="17"/>
        </w:numPr>
        <w:spacing w:after="120"/>
        <w:jc w:val="both"/>
        <w:rPr>
          <w:sz w:val="22"/>
          <w:szCs w:val="22"/>
        </w:rPr>
      </w:pPr>
      <w:r w:rsidRPr="00022BBB">
        <w:rPr>
          <w:sz w:val="22"/>
          <w:szCs w:val="22"/>
        </w:rPr>
        <w:t xml:space="preserve">trade union membership - to enable deduction of subscriptions from payroll.  </w:t>
      </w:r>
    </w:p>
    <w:p w14:paraId="6BC4A6D6" w14:textId="77777777" w:rsidR="00C34145" w:rsidRPr="00022BBB" w:rsidRDefault="00C34145">
      <w:pPr>
        <w:spacing w:after="120"/>
        <w:rPr>
          <w:sz w:val="22"/>
          <w:szCs w:val="22"/>
        </w:rPr>
      </w:pPr>
      <w:r w:rsidRPr="00022BBB">
        <w:rPr>
          <w:sz w:val="22"/>
          <w:szCs w:val="22"/>
        </w:rPr>
        <w:t>In the context of recruitment and selection typical circumstances in which sensitive personal data might be held include:-</w:t>
      </w:r>
    </w:p>
    <w:p w14:paraId="724152AE" w14:textId="77777777" w:rsidR="00C34145" w:rsidRPr="00022BBB" w:rsidRDefault="00C34145" w:rsidP="006B27B2">
      <w:pPr>
        <w:numPr>
          <w:ilvl w:val="0"/>
          <w:numId w:val="18"/>
        </w:numPr>
        <w:spacing w:after="40"/>
        <w:ind w:left="357" w:hanging="357"/>
        <w:rPr>
          <w:sz w:val="22"/>
          <w:szCs w:val="22"/>
        </w:rPr>
      </w:pPr>
      <w:r w:rsidRPr="00022BBB">
        <w:rPr>
          <w:sz w:val="22"/>
          <w:szCs w:val="22"/>
        </w:rPr>
        <w:t>relevant criminal convictions to assess suitability for certain types of employment</w:t>
      </w:r>
    </w:p>
    <w:p w14:paraId="4F0DCFA0" w14:textId="77777777" w:rsidR="00C34145" w:rsidRPr="00022BBB" w:rsidRDefault="00C34145" w:rsidP="006B27B2">
      <w:pPr>
        <w:numPr>
          <w:ilvl w:val="0"/>
          <w:numId w:val="18"/>
        </w:numPr>
        <w:spacing w:after="40"/>
        <w:ind w:left="357" w:hanging="357"/>
        <w:rPr>
          <w:sz w:val="22"/>
          <w:szCs w:val="22"/>
        </w:rPr>
      </w:pPr>
      <w:r w:rsidRPr="00022BBB">
        <w:rPr>
          <w:sz w:val="22"/>
          <w:szCs w:val="22"/>
        </w:rPr>
        <w:t xml:space="preserve">disabilities to ensure special needs are catered for </w:t>
      </w:r>
      <w:proofErr w:type="spellStart"/>
      <w:r w:rsidRPr="00022BBB">
        <w:rPr>
          <w:sz w:val="22"/>
          <w:szCs w:val="22"/>
        </w:rPr>
        <w:t>at</w:t>
      </w:r>
      <w:proofErr w:type="spellEnd"/>
      <w:r w:rsidRPr="00022BBB">
        <w:rPr>
          <w:sz w:val="22"/>
          <w:szCs w:val="22"/>
        </w:rPr>
        <w:t xml:space="preserve"> interview or selection testing</w:t>
      </w:r>
    </w:p>
    <w:p w14:paraId="5FE3150D" w14:textId="77777777" w:rsidR="00C34145" w:rsidRPr="00022BBB" w:rsidRDefault="00C34145" w:rsidP="006B27B2">
      <w:pPr>
        <w:numPr>
          <w:ilvl w:val="0"/>
          <w:numId w:val="18"/>
        </w:numPr>
        <w:spacing w:after="120"/>
        <w:rPr>
          <w:sz w:val="22"/>
          <w:szCs w:val="22"/>
        </w:rPr>
      </w:pPr>
      <w:r w:rsidRPr="00022BBB">
        <w:rPr>
          <w:sz w:val="22"/>
          <w:szCs w:val="22"/>
        </w:rPr>
        <w:t>racial origin to ensure recruitment processes do not di</w:t>
      </w:r>
      <w:r>
        <w:rPr>
          <w:sz w:val="22"/>
          <w:szCs w:val="22"/>
        </w:rPr>
        <w:t xml:space="preserve">scriminate against particular </w:t>
      </w:r>
      <w:r w:rsidRPr="00022BBB">
        <w:rPr>
          <w:sz w:val="22"/>
          <w:szCs w:val="22"/>
        </w:rPr>
        <w:t>racial groups.</w:t>
      </w:r>
    </w:p>
    <w:p w14:paraId="25AB6B17" w14:textId="77777777" w:rsidR="00C34145" w:rsidRPr="00D776C2" w:rsidRDefault="00C34145">
      <w:pPr>
        <w:pStyle w:val="Sub-heading"/>
      </w:pPr>
      <w:r w:rsidRPr="00D776C2">
        <w:t>Who is responsible for the processing of personal data?</w:t>
      </w:r>
    </w:p>
    <w:p w14:paraId="3C382341" w14:textId="77777777" w:rsidR="00C34145" w:rsidRPr="00022BBB" w:rsidRDefault="00C34145">
      <w:pPr>
        <w:spacing w:after="120"/>
        <w:rPr>
          <w:sz w:val="22"/>
          <w:szCs w:val="22"/>
        </w:rPr>
      </w:pPr>
      <w:r w:rsidRPr="00022BBB">
        <w:rPr>
          <w:sz w:val="22"/>
          <w:szCs w:val="22"/>
        </w:rPr>
        <w:t xml:space="preserve">The ‘Data Controller’. This is whoever determines the purposes for and the manner in which any personal data are or are not to be processed and can be a company or an individual. Legally the Data Controller of the HR personal data (including sensitive data) will usually be the Company, although the actual person responsible on a day to day basis is likely to be the appropriate HR person of the employing Company. Where this is not the case the Employee must be informed of the identity of the Data Controller. </w:t>
      </w:r>
    </w:p>
    <w:p w14:paraId="50AD3C8B" w14:textId="77777777" w:rsidR="00C34145" w:rsidRPr="00D776C2" w:rsidRDefault="00C34145">
      <w:pPr>
        <w:pStyle w:val="Sub-heading"/>
      </w:pPr>
      <w:r w:rsidRPr="00D776C2">
        <w:t>What happens when a worker wishes to access information?</w:t>
      </w:r>
    </w:p>
    <w:p w14:paraId="20F888B9" w14:textId="77777777" w:rsidR="00C34145" w:rsidRPr="00022BBB" w:rsidRDefault="00C34145">
      <w:pPr>
        <w:spacing w:after="120"/>
        <w:rPr>
          <w:sz w:val="22"/>
          <w:szCs w:val="22"/>
        </w:rPr>
      </w:pPr>
      <w:r w:rsidRPr="00022BBB">
        <w:rPr>
          <w:sz w:val="22"/>
          <w:szCs w:val="22"/>
        </w:rPr>
        <w:t>The Act allows for any individual to make a 'subject access request' to any organisation that he or she believes is processing his or her personal data.  This request must be in writing, for example by letter or email.  Once an organisation receives such a request it must respond promptly, or at the most within 40 calendar days. It must produce copies of the information it holds in an intelligible form.  The organisation can charge up to £10 for doing this.</w:t>
      </w:r>
    </w:p>
    <w:p w14:paraId="79A1EE15" w14:textId="77777777" w:rsidR="00C34145" w:rsidRPr="00022BBB" w:rsidRDefault="00C34145">
      <w:pPr>
        <w:spacing w:after="120"/>
        <w:rPr>
          <w:sz w:val="22"/>
          <w:szCs w:val="22"/>
        </w:rPr>
      </w:pPr>
      <w:r w:rsidRPr="00022BBB">
        <w:rPr>
          <w:sz w:val="22"/>
          <w:szCs w:val="22"/>
        </w:rPr>
        <w:t xml:space="preserve">The 40 day period starts once the organisation has received the fee together with any information it needs to verify the identity of the individual making the request and to locate the information that the individual seeks.  </w:t>
      </w:r>
    </w:p>
    <w:p w14:paraId="54378367" w14:textId="77777777" w:rsidR="00C34145" w:rsidRPr="00022BBB" w:rsidRDefault="00C34145">
      <w:pPr>
        <w:spacing w:after="120"/>
        <w:rPr>
          <w:sz w:val="22"/>
          <w:szCs w:val="22"/>
        </w:rPr>
      </w:pPr>
      <w:r w:rsidRPr="00022BBB">
        <w:rPr>
          <w:sz w:val="22"/>
          <w:szCs w:val="22"/>
        </w:rPr>
        <w:t>There are some exemptions that allow organisations to withhold information.  These exemptions can apply in areas such as criminal investigation, management planning such as promotion and transfer plans, and negotiations.  The exemptions, though, are limited in their application even within these areas. Care must also be taken in deciding whether or not to release information identifying 'third parties' i.e. people, other than the individual who has made the subject access request.</w:t>
      </w:r>
    </w:p>
    <w:p w14:paraId="70B8F649" w14:textId="77777777" w:rsidR="00C34145" w:rsidRDefault="00C34145">
      <w:pPr>
        <w:spacing w:after="120"/>
        <w:rPr>
          <w:rStyle w:val="Sub-headingChar"/>
        </w:rPr>
      </w:pPr>
      <w:r w:rsidRPr="00022BBB">
        <w:rPr>
          <w:rStyle w:val="Sub-headingChar"/>
        </w:rPr>
        <w:t>What information can be withheld?</w:t>
      </w:r>
    </w:p>
    <w:p w14:paraId="02CD2FA1" w14:textId="77777777" w:rsidR="00C34145" w:rsidRPr="00022BBB" w:rsidRDefault="00C34145">
      <w:pPr>
        <w:spacing w:after="120"/>
        <w:rPr>
          <w:sz w:val="22"/>
          <w:szCs w:val="22"/>
        </w:rPr>
      </w:pPr>
      <w:r w:rsidRPr="00022BBB">
        <w:rPr>
          <w:sz w:val="22"/>
          <w:szCs w:val="22"/>
        </w:rPr>
        <w:t>Although in principle individuals have access to all th</w:t>
      </w:r>
      <w:r>
        <w:rPr>
          <w:sz w:val="22"/>
          <w:szCs w:val="22"/>
        </w:rPr>
        <w:t>e</w:t>
      </w:r>
      <w:r w:rsidRPr="00022BBB">
        <w:rPr>
          <w:sz w:val="22"/>
          <w:szCs w:val="22"/>
        </w:rPr>
        <w:t xml:space="preserve"> personal data held about them, there are a few exceptions. In particular personal data may be withheld if:</w:t>
      </w:r>
    </w:p>
    <w:p w14:paraId="14A8F68D" w14:textId="77777777" w:rsidR="00C34145" w:rsidRPr="00022BBB" w:rsidRDefault="00C34145" w:rsidP="006B27B2">
      <w:pPr>
        <w:numPr>
          <w:ilvl w:val="0"/>
          <w:numId w:val="26"/>
        </w:numPr>
        <w:spacing w:after="40"/>
        <w:ind w:left="357" w:hanging="357"/>
        <w:rPr>
          <w:sz w:val="22"/>
          <w:szCs w:val="22"/>
        </w:rPr>
      </w:pPr>
      <w:r w:rsidRPr="00022BBB">
        <w:rPr>
          <w:sz w:val="22"/>
          <w:szCs w:val="22"/>
        </w:rPr>
        <w:t xml:space="preserve">In that particular case </w:t>
      </w:r>
      <w:r w:rsidR="00BC197C">
        <w:rPr>
          <w:sz w:val="22"/>
          <w:szCs w:val="22"/>
        </w:rPr>
        <w:t>to provide a copy</w:t>
      </w:r>
      <w:r w:rsidRPr="00022BBB">
        <w:rPr>
          <w:sz w:val="22"/>
          <w:szCs w:val="22"/>
        </w:rPr>
        <w:t xml:space="preserve"> might prejudice the prevention and detection of crime, the prosecution or apprehension of offenders or the assessment or collection of any tax or duty</w:t>
      </w:r>
      <w:r w:rsidR="00BC197C">
        <w:rPr>
          <w:sz w:val="22"/>
          <w:szCs w:val="22"/>
        </w:rPr>
        <w:t>;</w:t>
      </w:r>
    </w:p>
    <w:p w14:paraId="31074882" w14:textId="77777777" w:rsidR="00C34145" w:rsidRPr="00022BBB" w:rsidRDefault="00C34145" w:rsidP="006B27B2">
      <w:pPr>
        <w:numPr>
          <w:ilvl w:val="0"/>
          <w:numId w:val="26"/>
        </w:numPr>
        <w:spacing w:after="120"/>
        <w:rPr>
          <w:sz w:val="22"/>
          <w:szCs w:val="22"/>
        </w:rPr>
      </w:pPr>
      <w:r w:rsidRPr="00022BBB">
        <w:rPr>
          <w:sz w:val="22"/>
          <w:szCs w:val="22"/>
        </w:rPr>
        <w:lastRenderedPageBreak/>
        <w:t xml:space="preserve">The data identify other people who have not consented to the disclosure of their data and where, on balance, it appears wrong to provide it. </w:t>
      </w:r>
    </w:p>
    <w:p w14:paraId="7F756011" w14:textId="77777777" w:rsidR="00C34145" w:rsidRPr="00022BBB" w:rsidRDefault="00C34145" w:rsidP="001E051F">
      <w:pPr>
        <w:pStyle w:val="Bhead"/>
      </w:pPr>
      <w:bookmarkStart w:id="2" w:name="_Toc3254705"/>
      <w:bookmarkStart w:id="3" w:name="_Toc3256350"/>
      <w:bookmarkStart w:id="4" w:name="_Toc3690791"/>
      <w:bookmarkStart w:id="5" w:name="_Toc3780041"/>
      <w:r w:rsidRPr="00022BBB">
        <w:t>The Role of Data Protection in Recruitment and Selection</w:t>
      </w:r>
      <w:bookmarkEnd w:id="2"/>
      <w:bookmarkEnd w:id="3"/>
      <w:bookmarkEnd w:id="4"/>
      <w:bookmarkEnd w:id="5"/>
    </w:p>
    <w:p w14:paraId="54F358E5" w14:textId="77777777" w:rsidR="00C34145" w:rsidRPr="00022BBB" w:rsidRDefault="00C34145">
      <w:pPr>
        <w:spacing w:after="120"/>
        <w:rPr>
          <w:sz w:val="22"/>
          <w:szCs w:val="22"/>
        </w:rPr>
      </w:pPr>
      <w:r w:rsidRPr="00022BBB">
        <w:rPr>
          <w:sz w:val="22"/>
          <w:szCs w:val="22"/>
        </w:rPr>
        <w:t xml:space="preserve">The Act gives individuals certain rights in respect of the processing of personal data about them that takes place during the recruitment process.  The Act does not prevent an employer from carrying out an effective recruitment exercise but helps to strike a balance between the employer’s needs and the applicant’s right to respect for his or her private life.  </w:t>
      </w:r>
    </w:p>
    <w:p w14:paraId="16A6389D" w14:textId="77777777" w:rsidR="00C34145" w:rsidRPr="00D776C2" w:rsidRDefault="00C34145">
      <w:pPr>
        <w:pStyle w:val="Sub-heading"/>
      </w:pPr>
      <w:bookmarkStart w:id="6" w:name="_Toc529337350"/>
      <w:bookmarkStart w:id="7" w:name="_Toc529412073"/>
      <w:bookmarkStart w:id="8" w:name="_Toc530506418"/>
      <w:bookmarkStart w:id="9" w:name="_Toc532009058"/>
      <w:bookmarkStart w:id="10" w:name="_Toc3780043"/>
      <w:r w:rsidRPr="00D776C2">
        <w:t>Managing Data Protection</w:t>
      </w:r>
      <w:bookmarkEnd w:id="6"/>
      <w:bookmarkEnd w:id="7"/>
      <w:bookmarkEnd w:id="8"/>
      <w:bookmarkEnd w:id="9"/>
      <w:bookmarkEnd w:id="10"/>
    </w:p>
    <w:p w14:paraId="01D69656" w14:textId="77777777" w:rsidR="00C34145" w:rsidRPr="00022BBB" w:rsidRDefault="00C34145">
      <w:pPr>
        <w:spacing w:after="120"/>
        <w:rPr>
          <w:sz w:val="22"/>
          <w:szCs w:val="22"/>
        </w:rPr>
      </w:pPr>
      <w:r w:rsidRPr="00022BBB">
        <w:rPr>
          <w:sz w:val="22"/>
          <w:szCs w:val="22"/>
        </w:rPr>
        <w:t>Managing data protection is concerned with how your organisation sets up methods to protect personal data about workers.  This covers allocating responsibility, establishing what personal data are processed, ensuring employment practices are compliant with the Act and checking whether your organisation needs to notify the Information Commissioner about any data held.  These benchmarks appear in all parts of the Code as many of them will be relevant to every employer.  How far they are applicable and what is needed to achieve them will, of course, depend very much on the size and nature of the organisation.</w:t>
      </w:r>
    </w:p>
    <w:p w14:paraId="205216AB" w14:textId="77777777" w:rsidR="00C34145" w:rsidRPr="00022BBB" w:rsidRDefault="00C34145">
      <w:pPr>
        <w:spacing w:after="120"/>
        <w:rPr>
          <w:sz w:val="22"/>
          <w:szCs w:val="22"/>
        </w:rPr>
      </w:pPr>
      <w:r w:rsidRPr="00022BBB">
        <w:rPr>
          <w:sz w:val="22"/>
          <w:szCs w:val="22"/>
        </w:rPr>
        <w:t>Data protection compliance should be seen as an integral part of employment practice.  It is important to develop a culture in which respect for private life, data protection, security and confidentiality of personal data are seen as the norm.</w:t>
      </w:r>
    </w:p>
    <w:p w14:paraId="083C6529" w14:textId="77777777" w:rsidR="00C34145" w:rsidRDefault="00C34145">
      <w:pPr>
        <w:pStyle w:val="Sub-heading"/>
      </w:pPr>
      <w:bookmarkStart w:id="11" w:name="_Toc3254708"/>
      <w:bookmarkStart w:id="12" w:name="_Toc3256353"/>
      <w:bookmarkStart w:id="13" w:name="_Toc3690794"/>
      <w:bookmarkStart w:id="14" w:name="_Toc3780044"/>
      <w:r w:rsidRPr="00E9061C">
        <w:t>The Benchmarks</w:t>
      </w:r>
      <w:bookmarkEnd w:id="11"/>
      <w:bookmarkEnd w:id="12"/>
      <w:bookmarkEnd w:id="13"/>
      <w:bookmarkEnd w:id="14"/>
    </w:p>
    <w:tbl>
      <w:tblPr>
        <w:tblW w:w="932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322"/>
      </w:tblGrid>
      <w:tr w:rsidR="00C34145" w:rsidRPr="00D776C2" w14:paraId="24D200C4" w14:textId="77777777">
        <w:tc>
          <w:tcPr>
            <w:tcW w:w="9322" w:type="dxa"/>
            <w:vAlign w:val="center"/>
          </w:tcPr>
          <w:p w14:paraId="10018182" w14:textId="77777777" w:rsidR="00C34145" w:rsidRPr="00D776C2" w:rsidRDefault="00C34145" w:rsidP="001E051F">
            <w:pPr>
              <w:jc w:val="center"/>
              <w:rPr>
                <w:szCs w:val="24"/>
              </w:rPr>
            </w:pPr>
            <w:r w:rsidRPr="00D776C2">
              <w:rPr>
                <w:szCs w:val="24"/>
              </w:rPr>
              <w:sym w:font="Wingdings" w:char="F0FC"/>
            </w:r>
          </w:p>
        </w:tc>
      </w:tr>
      <w:tr w:rsidR="00C34145" w:rsidRPr="00D776C2" w14:paraId="2C873D2B" w14:textId="77777777">
        <w:tc>
          <w:tcPr>
            <w:tcW w:w="9322" w:type="dxa"/>
          </w:tcPr>
          <w:p w14:paraId="27741CF2" w14:textId="77777777" w:rsidR="00C34145" w:rsidRPr="00022BBB" w:rsidRDefault="00C34145" w:rsidP="006B27B2">
            <w:pPr>
              <w:numPr>
                <w:ilvl w:val="0"/>
                <w:numId w:val="19"/>
              </w:numPr>
              <w:spacing w:after="120"/>
              <w:rPr>
                <w:i/>
                <w:sz w:val="22"/>
                <w:szCs w:val="22"/>
              </w:rPr>
            </w:pPr>
            <w:r w:rsidRPr="00022BBB">
              <w:rPr>
                <w:i/>
                <w:sz w:val="22"/>
                <w:szCs w:val="22"/>
              </w:rPr>
              <w:t>Establish a person within the organisation responsible for ensuring employment practices and procedures comply with the Act and for ensuring that they continue to do so. Put in place a mechanism for checking that procedures are followed in practice.</w:t>
            </w:r>
          </w:p>
        </w:tc>
      </w:tr>
      <w:tr w:rsidR="00C34145" w:rsidRPr="00D776C2" w14:paraId="1B4A74C8" w14:textId="77777777">
        <w:tc>
          <w:tcPr>
            <w:tcW w:w="9322" w:type="dxa"/>
          </w:tcPr>
          <w:p w14:paraId="5B425883" w14:textId="77777777" w:rsidR="00C34145" w:rsidRPr="00022BBB" w:rsidRDefault="00C34145" w:rsidP="006B27B2">
            <w:pPr>
              <w:numPr>
                <w:ilvl w:val="0"/>
                <w:numId w:val="19"/>
              </w:numPr>
              <w:spacing w:after="120"/>
              <w:rPr>
                <w:i/>
                <w:sz w:val="22"/>
                <w:szCs w:val="22"/>
              </w:rPr>
            </w:pPr>
            <w:r w:rsidRPr="00022BBB">
              <w:rPr>
                <w:i/>
                <w:sz w:val="22"/>
                <w:szCs w:val="22"/>
              </w:rPr>
              <w:t xml:space="preserve">Ensure that business areas and individual line managers that process information about workers understand their own responsibility for data protection compliance and if necessary amend their working practices in the light of this. </w:t>
            </w:r>
          </w:p>
        </w:tc>
      </w:tr>
      <w:tr w:rsidR="00C34145" w:rsidRPr="00D776C2" w14:paraId="4086D646" w14:textId="77777777">
        <w:tc>
          <w:tcPr>
            <w:tcW w:w="9322" w:type="dxa"/>
          </w:tcPr>
          <w:p w14:paraId="126ED24F" w14:textId="77777777" w:rsidR="00C34145" w:rsidRPr="00022BBB" w:rsidRDefault="00C34145" w:rsidP="006B27B2">
            <w:pPr>
              <w:numPr>
                <w:ilvl w:val="0"/>
                <w:numId w:val="19"/>
              </w:numPr>
              <w:spacing w:after="120"/>
              <w:rPr>
                <w:i/>
                <w:sz w:val="22"/>
                <w:szCs w:val="22"/>
              </w:rPr>
            </w:pPr>
            <w:r w:rsidRPr="00022BBB">
              <w:rPr>
                <w:i/>
                <w:sz w:val="22"/>
                <w:szCs w:val="22"/>
              </w:rPr>
              <w:t>Assess what personal data about workers are in existence and who is responsible for them.</w:t>
            </w:r>
          </w:p>
        </w:tc>
      </w:tr>
      <w:tr w:rsidR="00C34145" w:rsidRPr="00D776C2" w14:paraId="489CF225" w14:textId="77777777">
        <w:tc>
          <w:tcPr>
            <w:tcW w:w="9322" w:type="dxa"/>
          </w:tcPr>
          <w:p w14:paraId="0FD71067" w14:textId="77777777" w:rsidR="00C34145" w:rsidRPr="00022BBB" w:rsidRDefault="00C34145" w:rsidP="006B27B2">
            <w:pPr>
              <w:numPr>
                <w:ilvl w:val="0"/>
                <w:numId w:val="19"/>
              </w:numPr>
              <w:spacing w:after="120"/>
              <w:rPr>
                <w:i/>
                <w:sz w:val="22"/>
                <w:szCs w:val="22"/>
              </w:rPr>
            </w:pPr>
            <w:r w:rsidRPr="00022BBB">
              <w:rPr>
                <w:i/>
                <w:sz w:val="22"/>
                <w:szCs w:val="22"/>
              </w:rPr>
              <w:t>Eliminate the collection of personal data that are irrelevant or excessive to the employment relationship. If sensitive data are collected ensure that a sensitive data condition is satisfied.</w:t>
            </w:r>
          </w:p>
        </w:tc>
      </w:tr>
      <w:tr w:rsidR="00C34145" w:rsidRPr="00D776C2" w14:paraId="1B7D30C5" w14:textId="77777777">
        <w:tc>
          <w:tcPr>
            <w:tcW w:w="9322" w:type="dxa"/>
          </w:tcPr>
          <w:p w14:paraId="48024E28" w14:textId="77777777" w:rsidR="00C34145" w:rsidRPr="00022BBB" w:rsidRDefault="00C34145" w:rsidP="006B27B2">
            <w:pPr>
              <w:numPr>
                <w:ilvl w:val="0"/>
                <w:numId w:val="19"/>
              </w:numPr>
              <w:spacing w:after="120"/>
              <w:rPr>
                <w:i/>
                <w:sz w:val="22"/>
                <w:szCs w:val="22"/>
              </w:rPr>
            </w:pPr>
            <w:r w:rsidRPr="00022BBB">
              <w:rPr>
                <w:i/>
                <w:sz w:val="22"/>
                <w:szCs w:val="22"/>
              </w:rPr>
              <w:t>Ensure that workers are aware of the extent to which they can be criminally liable if they knowingly or recklessly disclose personal data outside their employer’s policies and procedures. Make serious breaches of data protection rules a disciplinary offence.</w:t>
            </w:r>
          </w:p>
        </w:tc>
      </w:tr>
      <w:tr w:rsidR="00C34145" w:rsidRPr="00D776C2" w14:paraId="130854F8" w14:textId="77777777">
        <w:tc>
          <w:tcPr>
            <w:tcW w:w="9322" w:type="dxa"/>
          </w:tcPr>
          <w:p w14:paraId="2CC4C00C" w14:textId="77777777" w:rsidR="00C34145" w:rsidRPr="00022BBB" w:rsidRDefault="00C34145" w:rsidP="006B27B2">
            <w:pPr>
              <w:numPr>
                <w:ilvl w:val="0"/>
                <w:numId w:val="19"/>
              </w:numPr>
              <w:spacing w:after="120"/>
              <w:rPr>
                <w:i/>
                <w:sz w:val="22"/>
                <w:szCs w:val="22"/>
              </w:rPr>
            </w:pPr>
            <w:r w:rsidRPr="00022BBB">
              <w:rPr>
                <w:i/>
                <w:sz w:val="22"/>
                <w:szCs w:val="22"/>
              </w:rPr>
              <w:t xml:space="preserve">Allocate responsibility for checking that your organisation has a valid notification in the register </w:t>
            </w:r>
            <w:r w:rsidR="002D5535" w:rsidRPr="00022BBB">
              <w:rPr>
                <w:i/>
                <w:sz w:val="22"/>
                <w:szCs w:val="22"/>
              </w:rPr>
              <w:t>of data</w:t>
            </w:r>
            <w:r w:rsidRPr="00022BBB">
              <w:rPr>
                <w:i/>
                <w:sz w:val="22"/>
                <w:szCs w:val="22"/>
              </w:rPr>
              <w:t xml:space="preserve"> controllers that relates to the processing of personal data about workers, unless it is exempt from notification.</w:t>
            </w:r>
          </w:p>
        </w:tc>
      </w:tr>
      <w:tr w:rsidR="00C34145" w:rsidRPr="00D776C2" w14:paraId="26AA4F11" w14:textId="77777777">
        <w:tc>
          <w:tcPr>
            <w:tcW w:w="9322" w:type="dxa"/>
          </w:tcPr>
          <w:p w14:paraId="41B061F2" w14:textId="77777777" w:rsidR="00C34145" w:rsidRPr="00022BBB" w:rsidRDefault="00C34145" w:rsidP="006B27B2">
            <w:pPr>
              <w:numPr>
                <w:ilvl w:val="0"/>
                <w:numId w:val="19"/>
              </w:numPr>
              <w:spacing w:after="120"/>
              <w:rPr>
                <w:i/>
                <w:sz w:val="22"/>
                <w:szCs w:val="22"/>
              </w:rPr>
            </w:pPr>
            <w:r w:rsidRPr="00022BBB">
              <w:rPr>
                <w:i/>
                <w:sz w:val="22"/>
                <w:szCs w:val="22"/>
              </w:rPr>
              <w:t>Consult trade unions or other workers’ representatives, if any, or workers themselves over the development and implementation of employment practices and procedures that involve the processing of workers’ data.</w:t>
            </w:r>
          </w:p>
        </w:tc>
      </w:tr>
    </w:tbl>
    <w:p w14:paraId="6EA803F5" w14:textId="77777777" w:rsidR="00872F77" w:rsidRDefault="00872F77" w:rsidP="00A23113">
      <w:pPr>
        <w:pStyle w:val="Sub-heading"/>
        <w:spacing w:before="120"/>
      </w:pPr>
      <w:bookmarkStart w:id="15" w:name="_Toc530506419"/>
      <w:bookmarkStart w:id="16" w:name="_Toc532009059"/>
      <w:bookmarkStart w:id="17" w:name="_Toc3780046"/>
    </w:p>
    <w:p w14:paraId="3EACC477" w14:textId="77777777" w:rsidR="00C34145" w:rsidRPr="00D776C2" w:rsidRDefault="00872F77" w:rsidP="00A23113">
      <w:pPr>
        <w:pStyle w:val="Sub-heading"/>
        <w:spacing w:before="120"/>
      </w:pPr>
      <w:r>
        <w:br w:type="page"/>
      </w:r>
      <w:r w:rsidR="00C34145" w:rsidRPr="00D776C2">
        <w:lastRenderedPageBreak/>
        <w:t>Advertising</w:t>
      </w:r>
      <w:bookmarkEnd w:id="15"/>
      <w:bookmarkEnd w:id="16"/>
      <w:bookmarkEnd w:id="17"/>
    </w:p>
    <w:p w14:paraId="04F9E9D1" w14:textId="77777777" w:rsidR="00C34145" w:rsidRPr="00866B80" w:rsidRDefault="00C34145">
      <w:pPr>
        <w:spacing w:after="120"/>
        <w:rPr>
          <w:sz w:val="22"/>
          <w:szCs w:val="22"/>
        </w:rPr>
      </w:pPr>
      <w:r w:rsidRPr="00866B80">
        <w:rPr>
          <w:sz w:val="22"/>
          <w:szCs w:val="22"/>
        </w:rPr>
        <w:t>Advertising includes any method used to notify potential applicants of a specific job vacancy or range of vacancies, using such media as notices, newspapers, radio, television and the internet.</w:t>
      </w:r>
    </w:p>
    <w:p w14:paraId="028BAF93" w14:textId="77777777" w:rsidR="00C34145" w:rsidRDefault="00C34145">
      <w:pPr>
        <w:pStyle w:val="Sub-heading"/>
      </w:pPr>
      <w:bookmarkStart w:id="18" w:name="_Toc3254711"/>
      <w:bookmarkStart w:id="19" w:name="_Toc3256356"/>
      <w:bookmarkStart w:id="20" w:name="_Toc3690797"/>
      <w:bookmarkStart w:id="21" w:name="_Toc3780047"/>
      <w:r w:rsidRPr="00E9061C">
        <w:t>The Benchmarks</w:t>
      </w:r>
      <w:bookmarkEnd w:id="18"/>
      <w:bookmarkEnd w:id="19"/>
      <w:bookmarkEnd w:id="20"/>
      <w:bookmarkEnd w:id="21"/>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511EED34" w14:textId="77777777">
        <w:trPr>
          <w:cantSplit/>
        </w:trPr>
        <w:tc>
          <w:tcPr>
            <w:tcW w:w="9245" w:type="dxa"/>
            <w:vAlign w:val="center"/>
          </w:tcPr>
          <w:p w14:paraId="43DB5A2B"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5B16628B" w14:textId="77777777">
        <w:trPr>
          <w:cantSplit/>
        </w:trPr>
        <w:tc>
          <w:tcPr>
            <w:tcW w:w="9245" w:type="dxa"/>
          </w:tcPr>
          <w:p w14:paraId="2A7EBC9B" w14:textId="77777777" w:rsidR="00C34145" w:rsidRPr="00866B80" w:rsidRDefault="00C34145" w:rsidP="006B27B2">
            <w:pPr>
              <w:numPr>
                <w:ilvl w:val="0"/>
                <w:numId w:val="50"/>
              </w:numPr>
              <w:spacing w:after="120"/>
              <w:rPr>
                <w:i/>
                <w:sz w:val="22"/>
                <w:szCs w:val="22"/>
              </w:rPr>
            </w:pPr>
            <w:r w:rsidRPr="00866B80">
              <w:rPr>
                <w:i/>
                <w:sz w:val="22"/>
                <w:szCs w:val="22"/>
              </w:rPr>
              <w:t>Inform individuals responding to job advertisements of the name of the organisation to which they will be providing their information and how it will be used unless this is self-evident</w:t>
            </w:r>
          </w:p>
        </w:tc>
      </w:tr>
      <w:tr w:rsidR="00C34145" w:rsidRPr="00D776C2" w14:paraId="22895537" w14:textId="77777777">
        <w:trPr>
          <w:cantSplit/>
        </w:trPr>
        <w:tc>
          <w:tcPr>
            <w:tcW w:w="9245" w:type="dxa"/>
          </w:tcPr>
          <w:p w14:paraId="04CF5F58" w14:textId="77777777" w:rsidR="00C34145" w:rsidRPr="00866B80" w:rsidRDefault="00C34145" w:rsidP="006B27B2">
            <w:pPr>
              <w:numPr>
                <w:ilvl w:val="0"/>
                <w:numId w:val="50"/>
              </w:numPr>
              <w:spacing w:after="120"/>
              <w:rPr>
                <w:i/>
                <w:sz w:val="22"/>
                <w:szCs w:val="22"/>
              </w:rPr>
            </w:pPr>
            <w:r w:rsidRPr="00866B80">
              <w:rPr>
                <w:i/>
                <w:sz w:val="22"/>
                <w:szCs w:val="22"/>
              </w:rPr>
              <w:t>Recruitment agencies, used on behalf of an employer, must identify themselves and explain how personal data they receive will be used and disclosed unless this is self-evident.</w:t>
            </w:r>
          </w:p>
        </w:tc>
      </w:tr>
      <w:tr w:rsidR="00C34145" w:rsidRPr="00D776C2" w14:paraId="7A230387" w14:textId="77777777">
        <w:trPr>
          <w:cantSplit/>
        </w:trPr>
        <w:tc>
          <w:tcPr>
            <w:tcW w:w="9245" w:type="dxa"/>
          </w:tcPr>
          <w:p w14:paraId="0996D2D6" w14:textId="77777777" w:rsidR="00C34145" w:rsidRPr="00866B80" w:rsidRDefault="00C34145" w:rsidP="006B27B2">
            <w:pPr>
              <w:numPr>
                <w:ilvl w:val="0"/>
                <w:numId w:val="50"/>
              </w:numPr>
              <w:spacing w:after="120"/>
              <w:rPr>
                <w:i/>
                <w:sz w:val="22"/>
                <w:szCs w:val="22"/>
              </w:rPr>
            </w:pPr>
            <w:r w:rsidRPr="00866B80">
              <w:rPr>
                <w:i/>
                <w:sz w:val="22"/>
                <w:szCs w:val="22"/>
              </w:rPr>
              <w:t xml:space="preserve">On receiving identifiable particulars of applicants from an agency ensure, as soon as you can, that the applicants are aware of the name of the organisation now holding their information. </w:t>
            </w:r>
          </w:p>
        </w:tc>
      </w:tr>
    </w:tbl>
    <w:p w14:paraId="2C4B3D31" w14:textId="77777777" w:rsidR="00C34145" w:rsidRPr="00D776C2" w:rsidRDefault="00C34145">
      <w:pPr>
        <w:pStyle w:val="Sub-heading"/>
        <w:spacing w:before="120"/>
      </w:pPr>
      <w:bookmarkStart w:id="22" w:name="_Toc530506420"/>
      <w:bookmarkStart w:id="23" w:name="_Toc532009060"/>
      <w:bookmarkStart w:id="24" w:name="_Toc3780049"/>
      <w:r w:rsidRPr="00D776C2">
        <w:t>Applications</w:t>
      </w:r>
      <w:bookmarkEnd w:id="22"/>
      <w:bookmarkEnd w:id="23"/>
      <w:bookmarkEnd w:id="24"/>
      <w:r w:rsidRPr="00D776C2">
        <w:t xml:space="preserve"> </w:t>
      </w:r>
    </w:p>
    <w:p w14:paraId="5D77510C" w14:textId="77777777" w:rsidR="00C34145" w:rsidRPr="001E051F" w:rsidRDefault="00C34145">
      <w:pPr>
        <w:spacing w:after="120"/>
        <w:rPr>
          <w:sz w:val="22"/>
          <w:szCs w:val="22"/>
        </w:rPr>
      </w:pPr>
      <w:r w:rsidRPr="001E051F">
        <w:rPr>
          <w:sz w:val="22"/>
          <w:szCs w:val="22"/>
        </w:rPr>
        <w:t>Applications include written responses to specific job advertisements, whether made on paper or on-line.  Applications can be made on forms designed by the organisation, in answer to questions, or by supplying a CV.  Benchmarks in this section also cover CVs sent 'on spec'.</w:t>
      </w:r>
    </w:p>
    <w:p w14:paraId="456D27CE" w14:textId="77777777" w:rsidR="00C34145" w:rsidRDefault="00C34145">
      <w:pPr>
        <w:pStyle w:val="Sub-heading"/>
      </w:pPr>
      <w:bookmarkStart w:id="25" w:name="_Toc3254714"/>
      <w:bookmarkStart w:id="26" w:name="_Toc3256359"/>
      <w:bookmarkStart w:id="27" w:name="_Toc3690800"/>
      <w:bookmarkStart w:id="28" w:name="_Toc3780050"/>
      <w:r w:rsidRPr="00E9061C">
        <w:t>The Benchmarks</w:t>
      </w:r>
      <w:bookmarkEnd w:id="25"/>
      <w:bookmarkEnd w:id="26"/>
      <w:bookmarkEnd w:id="27"/>
      <w:bookmarkEnd w:id="28"/>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275606DA" w14:textId="77777777">
        <w:trPr>
          <w:cantSplit/>
        </w:trPr>
        <w:tc>
          <w:tcPr>
            <w:tcW w:w="9245" w:type="dxa"/>
            <w:vAlign w:val="center"/>
          </w:tcPr>
          <w:p w14:paraId="079CD9A3"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17C1DAD0" w14:textId="77777777">
        <w:trPr>
          <w:cantSplit/>
        </w:trPr>
        <w:tc>
          <w:tcPr>
            <w:tcW w:w="9245" w:type="dxa"/>
          </w:tcPr>
          <w:p w14:paraId="2A519B5C" w14:textId="77777777" w:rsidR="00C34145" w:rsidRPr="00866B80" w:rsidRDefault="00C34145" w:rsidP="006B27B2">
            <w:pPr>
              <w:numPr>
                <w:ilvl w:val="0"/>
                <w:numId w:val="51"/>
              </w:numPr>
              <w:spacing w:after="120"/>
              <w:rPr>
                <w:i/>
                <w:sz w:val="22"/>
                <w:szCs w:val="22"/>
              </w:rPr>
            </w:pPr>
            <w:r w:rsidRPr="00866B80">
              <w:rPr>
                <w:i/>
                <w:sz w:val="22"/>
                <w:szCs w:val="22"/>
              </w:rPr>
              <w:t>State, on any application form, to whom the information is being provided and how it will be used if this is not self-evident</w:t>
            </w:r>
            <w:r w:rsidRPr="00866B80">
              <w:rPr>
                <w:sz w:val="22"/>
                <w:szCs w:val="22"/>
              </w:rPr>
              <w:t xml:space="preserve">. </w:t>
            </w:r>
          </w:p>
        </w:tc>
      </w:tr>
      <w:tr w:rsidR="00C34145" w:rsidRPr="00D776C2" w14:paraId="67DCC2B3" w14:textId="77777777">
        <w:trPr>
          <w:cantSplit/>
        </w:trPr>
        <w:tc>
          <w:tcPr>
            <w:tcW w:w="9245" w:type="dxa"/>
          </w:tcPr>
          <w:p w14:paraId="02F40E7F" w14:textId="77777777" w:rsidR="00C34145" w:rsidRPr="00866B80" w:rsidRDefault="00C34145" w:rsidP="006B27B2">
            <w:pPr>
              <w:numPr>
                <w:ilvl w:val="0"/>
                <w:numId w:val="51"/>
              </w:numPr>
              <w:spacing w:after="120"/>
              <w:rPr>
                <w:i/>
                <w:sz w:val="22"/>
                <w:szCs w:val="22"/>
              </w:rPr>
            </w:pPr>
            <w:r w:rsidRPr="00866B80">
              <w:rPr>
                <w:i/>
                <w:sz w:val="22"/>
                <w:szCs w:val="22"/>
              </w:rPr>
              <w:t xml:space="preserve">Only seek personal data that are relevant to the recruitment decision to be made. </w:t>
            </w:r>
          </w:p>
        </w:tc>
      </w:tr>
      <w:tr w:rsidR="00C34145" w:rsidRPr="00D776C2" w14:paraId="255CD0E8" w14:textId="77777777">
        <w:trPr>
          <w:cantSplit/>
        </w:trPr>
        <w:tc>
          <w:tcPr>
            <w:tcW w:w="9245" w:type="dxa"/>
          </w:tcPr>
          <w:p w14:paraId="1B263F73" w14:textId="77777777" w:rsidR="00C34145" w:rsidRPr="00866B80" w:rsidRDefault="00C34145" w:rsidP="006B27B2">
            <w:pPr>
              <w:numPr>
                <w:ilvl w:val="0"/>
                <w:numId w:val="51"/>
              </w:numPr>
              <w:spacing w:after="120"/>
              <w:rPr>
                <w:i/>
                <w:sz w:val="22"/>
                <w:szCs w:val="22"/>
              </w:rPr>
            </w:pPr>
            <w:r w:rsidRPr="00866B80">
              <w:rPr>
                <w:i/>
                <w:sz w:val="22"/>
                <w:szCs w:val="22"/>
              </w:rPr>
              <w:t>Only request information about an applicant's criminal convictions if that information can be justified in terms of the role offered.  If this information is justified, make it clear that spent convictions do not have to be declared, unless the job being filled is covered by the Exceptions Order to the Rehabilitation of Offenders Act 1974.</w:t>
            </w:r>
          </w:p>
        </w:tc>
      </w:tr>
      <w:tr w:rsidR="00C34145" w:rsidRPr="00D776C2" w14:paraId="157B2CE1" w14:textId="77777777">
        <w:trPr>
          <w:cantSplit/>
        </w:trPr>
        <w:tc>
          <w:tcPr>
            <w:tcW w:w="9245" w:type="dxa"/>
          </w:tcPr>
          <w:p w14:paraId="74C71B9C" w14:textId="77777777" w:rsidR="00C34145" w:rsidRPr="00866B80" w:rsidRDefault="00C34145" w:rsidP="006B27B2">
            <w:pPr>
              <w:numPr>
                <w:ilvl w:val="0"/>
                <w:numId w:val="51"/>
              </w:numPr>
              <w:spacing w:after="120"/>
              <w:rPr>
                <w:i/>
                <w:sz w:val="22"/>
                <w:szCs w:val="22"/>
              </w:rPr>
            </w:pPr>
            <w:r w:rsidRPr="00866B80">
              <w:rPr>
                <w:i/>
                <w:sz w:val="22"/>
                <w:szCs w:val="22"/>
              </w:rPr>
              <w:t>Explain any checks that might be undertaken to verify the information provided in the application form including the nature of additional sources from which information may be gathered. (The verification checks should meet the benchmarks set out in the next section.)</w:t>
            </w:r>
          </w:p>
        </w:tc>
      </w:tr>
      <w:tr w:rsidR="00C34145" w:rsidRPr="00D776C2" w14:paraId="0307D7FF" w14:textId="77777777">
        <w:trPr>
          <w:cantSplit/>
        </w:trPr>
        <w:tc>
          <w:tcPr>
            <w:tcW w:w="9245" w:type="dxa"/>
          </w:tcPr>
          <w:p w14:paraId="31757B4C" w14:textId="77777777" w:rsidR="00C34145" w:rsidRPr="00866B80" w:rsidRDefault="00C34145" w:rsidP="006B27B2">
            <w:pPr>
              <w:numPr>
                <w:ilvl w:val="0"/>
                <w:numId w:val="51"/>
              </w:numPr>
              <w:spacing w:after="120"/>
              <w:rPr>
                <w:i/>
                <w:sz w:val="22"/>
                <w:szCs w:val="22"/>
              </w:rPr>
            </w:pPr>
            <w:r w:rsidRPr="00866B80">
              <w:rPr>
                <w:i/>
                <w:sz w:val="22"/>
                <w:szCs w:val="22"/>
              </w:rPr>
              <w:t>If sensitive data are collected ensure a sensitive data condition is satisfied.</w:t>
            </w:r>
          </w:p>
        </w:tc>
      </w:tr>
      <w:tr w:rsidR="00C34145" w:rsidRPr="00D776C2" w14:paraId="20542E05" w14:textId="77777777">
        <w:trPr>
          <w:cantSplit/>
        </w:trPr>
        <w:tc>
          <w:tcPr>
            <w:tcW w:w="9245" w:type="dxa"/>
          </w:tcPr>
          <w:p w14:paraId="5EF60CC1" w14:textId="77777777" w:rsidR="00C34145" w:rsidRPr="00866B80" w:rsidRDefault="00C34145" w:rsidP="006B27B2">
            <w:pPr>
              <w:numPr>
                <w:ilvl w:val="0"/>
                <w:numId w:val="51"/>
              </w:numPr>
              <w:spacing w:after="120"/>
              <w:rPr>
                <w:i/>
                <w:sz w:val="22"/>
                <w:szCs w:val="22"/>
              </w:rPr>
            </w:pPr>
            <w:r w:rsidRPr="00866B80">
              <w:rPr>
                <w:i/>
                <w:sz w:val="22"/>
                <w:szCs w:val="22"/>
              </w:rPr>
              <w:t>Provide a secure method for sending applications.</w:t>
            </w:r>
          </w:p>
        </w:tc>
      </w:tr>
    </w:tbl>
    <w:p w14:paraId="5876417E" w14:textId="77777777" w:rsidR="00C34145" w:rsidRPr="00D776C2" w:rsidRDefault="00C34145" w:rsidP="001E051F">
      <w:pPr>
        <w:pStyle w:val="Sub-heading"/>
        <w:spacing w:before="120"/>
      </w:pPr>
      <w:bookmarkStart w:id="29" w:name="_Toc530506421"/>
      <w:bookmarkStart w:id="30" w:name="_Toc532009061"/>
      <w:bookmarkStart w:id="31" w:name="_Toc3780052"/>
      <w:r w:rsidRPr="00D776C2">
        <w:t>Verification</w:t>
      </w:r>
      <w:bookmarkEnd w:id="29"/>
      <w:bookmarkEnd w:id="30"/>
      <w:bookmarkEnd w:id="31"/>
    </w:p>
    <w:p w14:paraId="4BBB6A25" w14:textId="77777777" w:rsidR="00C34145" w:rsidRPr="00866B80" w:rsidRDefault="00C34145">
      <w:pPr>
        <w:spacing w:after="120"/>
        <w:rPr>
          <w:sz w:val="22"/>
          <w:szCs w:val="22"/>
        </w:rPr>
      </w:pPr>
      <w:r w:rsidRPr="00866B80">
        <w:rPr>
          <w:sz w:val="22"/>
          <w:szCs w:val="22"/>
        </w:rPr>
        <w:t>The term 'verification', as used in this Code, is the process of checking that details supplied by applicants are accurate and complete.  Verification, therefore, should not go beyond the checking of information that is sought in the application or supplied later in the recruitment process, although in this Code it also includes the taking up of references provided by the applicant.  The process can include confirmation of qualifications and financial information - if this is justified in order to meet the requirements of the position.  Some specialised agencies now offer a verification service.</w:t>
      </w:r>
    </w:p>
    <w:p w14:paraId="6FE3F271" w14:textId="77777777" w:rsidR="00C34145" w:rsidRDefault="00872F77">
      <w:pPr>
        <w:pStyle w:val="Sub-heading"/>
      </w:pPr>
      <w:bookmarkStart w:id="32" w:name="_Toc3254717"/>
      <w:bookmarkStart w:id="33" w:name="_Toc3256362"/>
      <w:bookmarkStart w:id="34" w:name="_Toc3690803"/>
      <w:bookmarkStart w:id="35" w:name="_Toc3780053"/>
      <w:r>
        <w:br w:type="page"/>
      </w:r>
      <w:r w:rsidR="00C34145" w:rsidRPr="00E9061C">
        <w:lastRenderedPageBreak/>
        <w:t>The Benchmarks</w:t>
      </w:r>
      <w:bookmarkEnd w:id="32"/>
      <w:bookmarkEnd w:id="33"/>
      <w:bookmarkEnd w:id="34"/>
      <w:bookmarkEnd w:id="35"/>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1738EE31" w14:textId="77777777">
        <w:trPr>
          <w:cantSplit/>
        </w:trPr>
        <w:tc>
          <w:tcPr>
            <w:tcW w:w="9245" w:type="dxa"/>
            <w:vAlign w:val="center"/>
          </w:tcPr>
          <w:p w14:paraId="16D8D390"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4255DC5A" w14:textId="77777777">
        <w:trPr>
          <w:cantSplit/>
        </w:trPr>
        <w:tc>
          <w:tcPr>
            <w:tcW w:w="9245" w:type="dxa"/>
          </w:tcPr>
          <w:p w14:paraId="7E168E16" w14:textId="77777777" w:rsidR="00C34145" w:rsidRPr="00866B80" w:rsidRDefault="00C34145" w:rsidP="006B27B2">
            <w:pPr>
              <w:numPr>
                <w:ilvl w:val="0"/>
                <w:numId w:val="52"/>
              </w:numPr>
              <w:spacing w:after="120"/>
              <w:rPr>
                <w:sz w:val="22"/>
                <w:szCs w:val="22"/>
              </w:rPr>
            </w:pPr>
            <w:r w:rsidRPr="00866B80">
              <w:rPr>
                <w:i/>
                <w:sz w:val="22"/>
                <w:szCs w:val="22"/>
              </w:rPr>
              <w:t xml:space="preserve">Explain to applicants as early as is reasonably </w:t>
            </w:r>
            <w:r w:rsidR="001E051F" w:rsidRPr="00866B80">
              <w:rPr>
                <w:i/>
                <w:sz w:val="22"/>
                <w:szCs w:val="22"/>
              </w:rPr>
              <w:t>practicable in</w:t>
            </w:r>
            <w:r w:rsidRPr="00866B80">
              <w:rPr>
                <w:i/>
                <w:sz w:val="22"/>
                <w:szCs w:val="22"/>
              </w:rPr>
              <w:t xml:space="preserve"> the recruitment process the nature of the verification process and the methods used to carry it out.</w:t>
            </w:r>
          </w:p>
        </w:tc>
      </w:tr>
      <w:tr w:rsidR="00C34145" w:rsidRPr="00D776C2" w14:paraId="771EAC87" w14:textId="77777777">
        <w:trPr>
          <w:cantSplit/>
        </w:trPr>
        <w:tc>
          <w:tcPr>
            <w:tcW w:w="9245" w:type="dxa"/>
          </w:tcPr>
          <w:p w14:paraId="72F333FF" w14:textId="77777777" w:rsidR="00C34145" w:rsidRPr="00866B80" w:rsidRDefault="00C34145" w:rsidP="006B27B2">
            <w:pPr>
              <w:numPr>
                <w:ilvl w:val="0"/>
                <w:numId w:val="52"/>
              </w:numPr>
              <w:spacing w:after="120"/>
              <w:rPr>
                <w:i/>
                <w:sz w:val="22"/>
                <w:szCs w:val="22"/>
              </w:rPr>
            </w:pPr>
            <w:r w:rsidRPr="00866B80">
              <w:rPr>
                <w:i/>
                <w:sz w:val="22"/>
                <w:szCs w:val="22"/>
              </w:rPr>
              <w:t>If it is necessary to secure the release of documents or information from a third party, obtain a signed consent form from the applicant unless consent to their release has been indicated in some other way.</w:t>
            </w:r>
          </w:p>
        </w:tc>
      </w:tr>
      <w:tr w:rsidR="00C34145" w:rsidRPr="00D776C2" w14:paraId="63FEC903" w14:textId="77777777">
        <w:trPr>
          <w:cantSplit/>
        </w:trPr>
        <w:tc>
          <w:tcPr>
            <w:tcW w:w="9245" w:type="dxa"/>
          </w:tcPr>
          <w:p w14:paraId="6ECDB0A6" w14:textId="77777777" w:rsidR="00C34145" w:rsidRPr="00866B80" w:rsidRDefault="00C34145" w:rsidP="006B27B2">
            <w:pPr>
              <w:numPr>
                <w:ilvl w:val="0"/>
                <w:numId w:val="52"/>
              </w:numPr>
              <w:spacing w:after="120"/>
              <w:rPr>
                <w:sz w:val="22"/>
                <w:szCs w:val="22"/>
              </w:rPr>
            </w:pPr>
            <w:r w:rsidRPr="00866B80">
              <w:rPr>
                <w:i/>
                <w:sz w:val="22"/>
                <w:szCs w:val="22"/>
              </w:rPr>
              <w:t>Give the applicant an opportunity to make representations should any of the checks produce discrepancies.</w:t>
            </w:r>
          </w:p>
        </w:tc>
      </w:tr>
    </w:tbl>
    <w:p w14:paraId="407269E8" w14:textId="77777777" w:rsidR="00C34145" w:rsidRPr="00D776C2" w:rsidRDefault="00C34145">
      <w:pPr>
        <w:pStyle w:val="Sub-heading"/>
        <w:spacing w:before="120"/>
      </w:pPr>
      <w:bookmarkStart w:id="36" w:name="_Toc530506422"/>
      <w:bookmarkStart w:id="37" w:name="_Toc532009062"/>
      <w:bookmarkStart w:id="38" w:name="_Toc3780055"/>
      <w:r w:rsidRPr="00D776C2">
        <w:t>Short-Listing</w:t>
      </w:r>
      <w:bookmarkEnd w:id="36"/>
      <w:bookmarkEnd w:id="37"/>
      <w:bookmarkEnd w:id="38"/>
    </w:p>
    <w:p w14:paraId="0055BFC1" w14:textId="77777777" w:rsidR="00C34145" w:rsidRPr="00866B80" w:rsidRDefault="00C34145">
      <w:pPr>
        <w:spacing w:after="120"/>
        <w:rPr>
          <w:sz w:val="22"/>
          <w:szCs w:val="22"/>
        </w:rPr>
      </w:pPr>
      <w:r w:rsidRPr="00866B80">
        <w:rPr>
          <w:sz w:val="22"/>
          <w:szCs w:val="22"/>
        </w:rPr>
        <w:t>Short-listing is when a selection is made of applicants who will go on to a further stage in the recruitment process, usually an interview.  It can be conducted through evaluating applications and/or by conducting tests.</w:t>
      </w:r>
    </w:p>
    <w:p w14:paraId="74A9F3C0" w14:textId="77777777" w:rsidR="00C34145" w:rsidRDefault="00C34145">
      <w:pPr>
        <w:pStyle w:val="Sub-heading"/>
      </w:pPr>
      <w:bookmarkStart w:id="39" w:name="_Toc3254720"/>
      <w:bookmarkStart w:id="40" w:name="_Toc3256365"/>
      <w:bookmarkStart w:id="41" w:name="_Toc3690806"/>
      <w:bookmarkStart w:id="42" w:name="_Toc3780056"/>
      <w:r w:rsidRPr="00E9061C">
        <w:t>The Benchmarks</w:t>
      </w:r>
      <w:bookmarkEnd w:id="39"/>
      <w:bookmarkEnd w:id="40"/>
      <w:bookmarkEnd w:id="41"/>
      <w:bookmarkEnd w:id="42"/>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0A6D3879" w14:textId="77777777">
        <w:trPr>
          <w:cantSplit/>
        </w:trPr>
        <w:tc>
          <w:tcPr>
            <w:tcW w:w="9245" w:type="dxa"/>
            <w:vAlign w:val="center"/>
          </w:tcPr>
          <w:p w14:paraId="36F90623"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20F404EC" w14:textId="77777777">
        <w:trPr>
          <w:cantSplit/>
          <w:trHeight w:val="20"/>
        </w:trPr>
        <w:tc>
          <w:tcPr>
            <w:tcW w:w="9245" w:type="dxa"/>
          </w:tcPr>
          <w:p w14:paraId="1B1C1F93" w14:textId="77777777" w:rsidR="00C34145" w:rsidRPr="00866B80" w:rsidRDefault="00C34145" w:rsidP="006B27B2">
            <w:pPr>
              <w:numPr>
                <w:ilvl w:val="0"/>
                <w:numId w:val="53"/>
              </w:numPr>
              <w:spacing w:after="120"/>
              <w:rPr>
                <w:i/>
                <w:sz w:val="22"/>
                <w:szCs w:val="22"/>
              </w:rPr>
            </w:pPr>
            <w:r w:rsidRPr="00866B80">
              <w:rPr>
                <w:i/>
                <w:sz w:val="22"/>
                <w:szCs w:val="22"/>
              </w:rPr>
              <w:t xml:space="preserve">Be consistent in the way personal data are used in the process of short-listing candidates for a particular position. </w:t>
            </w:r>
          </w:p>
        </w:tc>
      </w:tr>
      <w:tr w:rsidR="00C34145" w:rsidRPr="00D776C2" w14:paraId="258FE142" w14:textId="77777777">
        <w:trPr>
          <w:cantSplit/>
        </w:trPr>
        <w:tc>
          <w:tcPr>
            <w:tcW w:w="9245" w:type="dxa"/>
          </w:tcPr>
          <w:p w14:paraId="4C6DA641" w14:textId="77777777" w:rsidR="00C34145" w:rsidRPr="00866B80" w:rsidRDefault="00C34145" w:rsidP="006B27B2">
            <w:pPr>
              <w:numPr>
                <w:ilvl w:val="0"/>
                <w:numId w:val="53"/>
              </w:numPr>
              <w:spacing w:after="120"/>
              <w:rPr>
                <w:i/>
                <w:sz w:val="22"/>
                <w:szCs w:val="22"/>
              </w:rPr>
            </w:pPr>
            <w:r w:rsidRPr="00866B80">
              <w:rPr>
                <w:i/>
                <w:sz w:val="22"/>
                <w:szCs w:val="22"/>
              </w:rPr>
              <w:t xml:space="preserve">Inform applicants if an automated short-listing system will be used as the sole basis for making a decision. Make provisions to consider representations from applicants about this and to take these into account before making the final decision. </w:t>
            </w:r>
          </w:p>
        </w:tc>
      </w:tr>
      <w:tr w:rsidR="00C34145" w:rsidRPr="00D776C2" w14:paraId="665B2F13" w14:textId="77777777">
        <w:trPr>
          <w:cantSplit/>
        </w:trPr>
        <w:tc>
          <w:tcPr>
            <w:tcW w:w="9245" w:type="dxa"/>
          </w:tcPr>
          <w:p w14:paraId="1BC16C0F" w14:textId="77777777" w:rsidR="00C34145" w:rsidRPr="00866B80" w:rsidRDefault="00C34145" w:rsidP="006B27B2">
            <w:pPr>
              <w:numPr>
                <w:ilvl w:val="0"/>
                <w:numId w:val="53"/>
              </w:numPr>
              <w:spacing w:after="120"/>
              <w:rPr>
                <w:i/>
                <w:sz w:val="22"/>
                <w:szCs w:val="22"/>
              </w:rPr>
            </w:pPr>
            <w:r w:rsidRPr="00866B80">
              <w:rPr>
                <w:i/>
                <w:sz w:val="22"/>
                <w:szCs w:val="22"/>
              </w:rPr>
              <w:t xml:space="preserve">Ensure that tests based on the interpretation of scientific evidence, such as </w:t>
            </w:r>
            <w:r w:rsidR="001E13A3">
              <w:rPr>
                <w:i/>
                <w:sz w:val="22"/>
                <w:szCs w:val="22"/>
              </w:rPr>
              <w:t>psychometric</w:t>
            </w:r>
            <w:r w:rsidRPr="00866B80">
              <w:rPr>
                <w:i/>
                <w:sz w:val="22"/>
                <w:szCs w:val="22"/>
              </w:rPr>
              <w:t xml:space="preserve"> tests and handwriting analysis, are only used and interpreted by those who have received appropriate training.</w:t>
            </w:r>
          </w:p>
        </w:tc>
      </w:tr>
    </w:tbl>
    <w:p w14:paraId="5329CB83" w14:textId="77777777" w:rsidR="00C34145" w:rsidRPr="00D776C2" w:rsidRDefault="00C34145">
      <w:pPr>
        <w:pStyle w:val="Sub-heading"/>
        <w:spacing w:before="120"/>
      </w:pPr>
      <w:bookmarkStart w:id="43" w:name="_Toc530506423"/>
      <w:bookmarkStart w:id="44" w:name="_Toc532009063"/>
      <w:bookmarkStart w:id="45" w:name="_Toc3780058"/>
      <w:r w:rsidRPr="00D776C2">
        <w:t>Interviews</w:t>
      </w:r>
      <w:bookmarkEnd w:id="43"/>
      <w:bookmarkEnd w:id="44"/>
      <w:bookmarkEnd w:id="45"/>
    </w:p>
    <w:p w14:paraId="057131BE" w14:textId="77777777" w:rsidR="00C34145" w:rsidRPr="00866B80" w:rsidRDefault="00C34145">
      <w:pPr>
        <w:spacing w:after="120"/>
        <w:rPr>
          <w:sz w:val="22"/>
          <w:szCs w:val="22"/>
        </w:rPr>
      </w:pPr>
      <w:r w:rsidRPr="00866B80">
        <w:rPr>
          <w:sz w:val="22"/>
          <w:szCs w:val="22"/>
        </w:rPr>
        <w:t>Interviews are used either as the final basis of the decision of who to select, or as part of that decision.  Interviews can be conducted face-to-face, by telephone or via a video link.</w:t>
      </w:r>
    </w:p>
    <w:p w14:paraId="628DEEA2" w14:textId="77777777" w:rsidR="00C34145" w:rsidRPr="00E9061C" w:rsidRDefault="00C34145">
      <w:pPr>
        <w:pStyle w:val="Sub-heading"/>
      </w:pPr>
      <w:bookmarkStart w:id="46" w:name="_Toc3254723"/>
      <w:bookmarkStart w:id="47" w:name="_Toc3256368"/>
      <w:bookmarkStart w:id="48" w:name="_Toc3690809"/>
      <w:bookmarkStart w:id="49" w:name="_Toc3780059"/>
      <w:r w:rsidRPr="00E9061C">
        <w:t>The Benchmark</w:t>
      </w:r>
      <w:bookmarkEnd w:id="46"/>
      <w:bookmarkEnd w:id="47"/>
      <w:bookmarkEnd w:id="48"/>
      <w:bookmarkEnd w:id="49"/>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391EF83A" w14:textId="77777777">
        <w:trPr>
          <w:cantSplit/>
        </w:trPr>
        <w:tc>
          <w:tcPr>
            <w:tcW w:w="9245" w:type="dxa"/>
            <w:vAlign w:val="center"/>
          </w:tcPr>
          <w:p w14:paraId="7A08A7EC"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648583B1" w14:textId="77777777">
        <w:trPr>
          <w:cantSplit/>
          <w:trHeight w:val="544"/>
        </w:trPr>
        <w:tc>
          <w:tcPr>
            <w:tcW w:w="9245" w:type="dxa"/>
          </w:tcPr>
          <w:p w14:paraId="7425ADB2" w14:textId="77777777" w:rsidR="00C34145" w:rsidRPr="00866B80" w:rsidRDefault="00C34145" w:rsidP="006B27B2">
            <w:pPr>
              <w:numPr>
                <w:ilvl w:val="0"/>
                <w:numId w:val="54"/>
              </w:numPr>
              <w:spacing w:after="120"/>
              <w:rPr>
                <w:i/>
                <w:sz w:val="22"/>
                <w:szCs w:val="22"/>
              </w:rPr>
            </w:pPr>
            <w:r w:rsidRPr="00866B80">
              <w:rPr>
                <w:i/>
                <w:sz w:val="22"/>
                <w:szCs w:val="22"/>
              </w:rPr>
              <w:t>Ensure that personal data that are recorded and retained following interview can be justified as relevant to, and necessary for, the recruitment process itself, or for defending the process against challenge</w:t>
            </w:r>
          </w:p>
        </w:tc>
      </w:tr>
    </w:tbl>
    <w:p w14:paraId="711A0B38" w14:textId="77777777" w:rsidR="00C34145" w:rsidRPr="00D776C2" w:rsidRDefault="00C34145" w:rsidP="001E5B98">
      <w:pPr>
        <w:pStyle w:val="Sub-heading"/>
        <w:spacing w:before="120"/>
      </w:pPr>
      <w:bookmarkStart w:id="50" w:name="_Toc530506424"/>
      <w:bookmarkStart w:id="51" w:name="_Toc532009064"/>
      <w:bookmarkStart w:id="52" w:name="_Toc3780061"/>
      <w:r w:rsidRPr="00D776C2">
        <w:t>Pre-Employment Vetting</w:t>
      </w:r>
      <w:bookmarkEnd w:id="50"/>
      <w:bookmarkEnd w:id="51"/>
      <w:bookmarkEnd w:id="52"/>
    </w:p>
    <w:p w14:paraId="0F2D4F18" w14:textId="77777777" w:rsidR="00C34145" w:rsidRPr="00866B80" w:rsidRDefault="00C34145">
      <w:pPr>
        <w:spacing w:after="120"/>
        <w:rPr>
          <w:sz w:val="22"/>
          <w:szCs w:val="22"/>
        </w:rPr>
      </w:pPr>
      <w:r w:rsidRPr="00866B80">
        <w:rPr>
          <w:sz w:val="22"/>
          <w:szCs w:val="22"/>
        </w:rPr>
        <w:t xml:space="preserve">The term ‘pre-employment vetting’ as used in this code means actively making enquiries from third parties about an applicant’s background and circumstances.  It goes beyond the verification.  As such it is particularly intrusive and should be confined to areas of special risk. It is for example used for some government workers who have access to classified information. </w:t>
      </w:r>
    </w:p>
    <w:p w14:paraId="584006FC" w14:textId="77777777" w:rsidR="00C34145" w:rsidRPr="00866B80" w:rsidRDefault="00C34145">
      <w:pPr>
        <w:pStyle w:val="BodyTextIndent"/>
        <w:ind w:left="0"/>
        <w:rPr>
          <w:szCs w:val="22"/>
        </w:rPr>
      </w:pPr>
      <w:r w:rsidRPr="00866B80">
        <w:rPr>
          <w:szCs w:val="22"/>
        </w:rPr>
        <w:t xml:space="preserve">In some sectors vetting may be a necessary and accepted practice.  Limited vetting may be a legal requirement for some jobs, for example under the Protection of Children Act 1999.   The Data Protection Act 1998 does not necessarily prohibit the use of such vetting, but regulates whether and how it may be carried out. </w:t>
      </w:r>
    </w:p>
    <w:p w14:paraId="2B58E563" w14:textId="77777777" w:rsidR="00C34145" w:rsidRDefault="00C34145">
      <w:pPr>
        <w:pStyle w:val="Sub-heading"/>
      </w:pPr>
      <w:bookmarkStart w:id="53" w:name="_Toc3254726"/>
      <w:bookmarkStart w:id="54" w:name="_Toc3256371"/>
      <w:bookmarkStart w:id="55" w:name="_Toc3690812"/>
      <w:bookmarkStart w:id="56" w:name="_Toc3780062"/>
      <w:r w:rsidRPr="00E9061C">
        <w:lastRenderedPageBreak/>
        <w:t>The Benchmarks</w:t>
      </w:r>
      <w:bookmarkEnd w:id="53"/>
      <w:bookmarkEnd w:id="54"/>
      <w:bookmarkEnd w:id="55"/>
      <w:bookmarkEnd w:id="56"/>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1402DCAB" w14:textId="77777777">
        <w:trPr>
          <w:cantSplit/>
          <w:trHeight w:val="25"/>
        </w:trPr>
        <w:tc>
          <w:tcPr>
            <w:tcW w:w="9245" w:type="dxa"/>
            <w:vAlign w:val="center"/>
          </w:tcPr>
          <w:p w14:paraId="0C64D9C4"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1F8B1C91" w14:textId="77777777">
        <w:trPr>
          <w:cantSplit/>
        </w:trPr>
        <w:tc>
          <w:tcPr>
            <w:tcW w:w="9245" w:type="dxa"/>
          </w:tcPr>
          <w:p w14:paraId="4CD842E5" w14:textId="77777777" w:rsidR="00C34145" w:rsidRPr="00866B80" w:rsidRDefault="00C34145" w:rsidP="006B27B2">
            <w:pPr>
              <w:numPr>
                <w:ilvl w:val="0"/>
                <w:numId w:val="55"/>
              </w:numPr>
              <w:spacing w:after="120"/>
              <w:rPr>
                <w:i/>
                <w:sz w:val="22"/>
                <w:szCs w:val="22"/>
              </w:rPr>
            </w:pPr>
            <w:r w:rsidRPr="00866B80">
              <w:rPr>
                <w:i/>
                <w:sz w:val="22"/>
                <w:szCs w:val="22"/>
              </w:rPr>
              <w:t>Only use vetting where there are particular and significant risks to the employer, clients, customers or others, and where there is no less intrusive and reasonably practicable alternative.</w:t>
            </w:r>
          </w:p>
        </w:tc>
      </w:tr>
      <w:tr w:rsidR="00C34145" w:rsidRPr="00D776C2" w14:paraId="704ECA82" w14:textId="77777777">
        <w:trPr>
          <w:cantSplit/>
        </w:trPr>
        <w:tc>
          <w:tcPr>
            <w:tcW w:w="9245" w:type="dxa"/>
          </w:tcPr>
          <w:p w14:paraId="36D3A431" w14:textId="77777777" w:rsidR="00C34145" w:rsidRPr="00866B80" w:rsidRDefault="00C34145" w:rsidP="006B27B2">
            <w:pPr>
              <w:numPr>
                <w:ilvl w:val="0"/>
                <w:numId w:val="55"/>
              </w:numPr>
              <w:spacing w:after="120"/>
              <w:rPr>
                <w:i/>
                <w:sz w:val="22"/>
                <w:szCs w:val="22"/>
              </w:rPr>
            </w:pPr>
            <w:r w:rsidRPr="00866B80">
              <w:rPr>
                <w:i/>
                <w:sz w:val="22"/>
                <w:szCs w:val="22"/>
              </w:rPr>
              <w:t>Only carry out pre-employment vetting on an applicant at an appropriate point in the recruitment process.  Comprehensive vetting should only be conducted on a successful applicant.</w:t>
            </w:r>
          </w:p>
        </w:tc>
      </w:tr>
      <w:tr w:rsidR="00C34145" w:rsidRPr="00D776C2" w14:paraId="54D4B19B" w14:textId="77777777">
        <w:trPr>
          <w:cantSplit/>
        </w:trPr>
        <w:tc>
          <w:tcPr>
            <w:tcW w:w="9245" w:type="dxa"/>
          </w:tcPr>
          <w:p w14:paraId="19BBCDD9" w14:textId="77777777" w:rsidR="00C34145" w:rsidRPr="00866B80" w:rsidRDefault="00C34145" w:rsidP="006B27B2">
            <w:pPr>
              <w:numPr>
                <w:ilvl w:val="0"/>
                <w:numId w:val="55"/>
              </w:numPr>
              <w:spacing w:after="120"/>
              <w:rPr>
                <w:i/>
                <w:sz w:val="22"/>
                <w:szCs w:val="22"/>
              </w:rPr>
            </w:pPr>
            <w:r w:rsidRPr="00866B80">
              <w:rPr>
                <w:i/>
                <w:sz w:val="22"/>
                <w:szCs w:val="22"/>
              </w:rPr>
              <w:t>Make it clear early in the recruitment process that vetting will take place and how it will be conducted.</w:t>
            </w:r>
          </w:p>
        </w:tc>
      </w:tr>
      <w:tr w:rsidR="00C34145" w:rsidRPr="00D776C2" w14:paraId="05C5BE78" w14:textId="77777777">
        <w:trPr>
          <w:cantSplit/>
        </w:trPr>
        <w:tc>
          <w:tcPr>
            <w:tcW w:w="9245" w:type="dxa"/>
          </w:tcPr>
          <w:p w14:paraId="7EAE74DA" w14:textId="77777777" w:rsidR="00C34145" w:rsidRPr="00866B80" w:rsidRDefault="00C34145" w:rsidP="006B27B2">
            <w:pPr>
              <w:numPr>
                <w:ilvl w:val="0"/>
                <w:numId w:val="55"/>
              </w:numPr>
              <w:spacing w:after="120"/>
              <w:rPr>
                <w:i/>
                <w:sz w:val="22"/>
                <w:szCs w:val="22"/>
              </w:rPr>
            </w:pPr>
            <w:r w:rsidRPr="00866B80">
              <w:rPr>
                <w:i/>
                <w:sz w:val="22"/>
                <w:szCs w:val="22"/>
              </w:rPr>
              <w:t>Only use vetting as a means of obtaining specific information, not as a means of general intelligence gathering.  Ensure that the extent and nature of information sought is justified</w:t>
            </w:r>
          </w:p>
        </w:tc>
      </w:tr>
      <w:tr w:rsidR="00C34145" w:rsidRPr="00D776C2" w14:paraId="4936168A" w14:textId="77777777">
        <w:trPr>
          <w:cantSplit/>
        </w:trPr>
        <w:tc>
          <w:tcPr>
            <w:tcW w:w="9245" w:type="dxa"/>
          </w:tcPr>
          <w:p w14:paraId="0E28AB08" w14:textId="77777777" w:rsidR="00C34145" w:rsidRPr="00866B80" w:rsidRDefault="00C34145" w:rsidP="006B27B2">
            <w:pPr>
              <w:numPr>
                <w:ilvl w:val="0"/>
                <w:numId w:val="55"/>
              </w:numPr>
              <w:spacing w:after="120"/>
              <w:rPr>
                <w:i/>
                <w:sz w:val="22"/>
                <w:szCs w:val="22"/>
              </w:rPr>
            </w:pPr>
            <w:r w:rsidRPr="00866B80">
              <w:rPr>
                <w:i/>
                <w:sz w:val="22"/>
                <w:szCs w:val="22"/>
              </w:rPr>
              <w:t>Only seek information from sources where it is likely that relevant information will be revealed.  Only approach the applicant’s family or close associates in exceptional cases</w:t>
            </w:r>
            <w:r w:rsidRPr="00866B80">
              <w:rPr>
                <w:b/>
                <w:i/>
                <w:sz w:val="22"/>
                <w:szCs w:val="22"/>
              </w:rPr>
              <w:t>.</w:t>
            </w:r>
          </w:p>
        </w:tc>
      </w:tr>
      <w:tr w:rsidR="00C34145" w:rsidRPr="00D776C2" w14:paraId="4652D9C8" w14:textId="77777777">
        <w:trPr>
          <w:cantSplit/>
        </w:trPr>
        <w:tc>
          <w:tcPr>
            <w:tcW w:w="9245" w:type="dxa"/>
          </w:tcPr>
          <w:p w14:paraId="3B0B94A9" w14:textId="77777777" w:rsidR="00C34145" w:rsidRPr="00866B80" w:rsidRDefault="00C34145" w:rsidP="006B27B2">
            <w:pPr>
              <w:numPr>
                <w:ilvl w:val="0"/>
                <w:numId w:val="55"/>
              </w:numPr>
              <w:spacing w:after="120"/>
              <w:rPr>
                <w:i/>
                <w:sz w:val="22"/>
                <w:szCs w:val="22"/>
              </w:rPr>
            </w:pPr>
            <w:r w:rsidRPr="00866B80">
              <w:rPr>
                <w:i/>
                <w:sz w:val="22"/>
                <w:szCs w:val="22"/>
              </w:rPr>
              <w:t>Do not place reliance on information collected from possibly unreliable sources.  Allow the applicant to make representations regarding information that will affect the decision to finally appoint.</w:t>
            </w:r>
          </w:p>
        </w:tc>
      </w:tr>
      <w:tr w:rsidR="00C34145" w:rsidRPr="00D776C2" w14:paraId="1CB9C935" w14:textId="77777777">
        <w:trPr>
          <w:cantSplit/>
        </w:trPr>
        <w:tc>
          <w:tcPr>
            <w:tcW w:w="9245" w:type="dxa"/>
          </w:tcPr>
          <w:p w14:paraId="7379A4F2" w14:textId="77777777" w:rsidR="00C34145" w:rsidRPr="00866B80" w:rsidRDefault="00C34145" w:rsidP="006B27B2">
            <w:pPr>
              <w:numPr>
                <w:ilvl w:val="0"/>
                <w:numId w:val="55"/>
              </w:numPr>
              <w:spacing w:after="120"/>
              <w:rPr>
                <w:i/>
                <w:sz w:val="22"/>
                <w:szCs w:val="22"/>
              </w:rPr>
            </w:pPr>
            <w:r w:rsidRPr="00866B80">
              <w:rPr>
                <w:i/>
                <w:sz w:val="22"/>
                <w:szCs w:val="22"/>
              </w:rPr>
              <w:t xml:space="preserve">Where information is collected about a third party, e.g. the applicant’s partner, ensure so far as </w:t>
            </w:r>
            <w:r w:rsidR="00561018" w:rsidRPr="00866B80">
              <w:rPr>
                <w:i/>
                <w:sz w:val="22"/>
                <w:szCs w:val="22"/>
              </w:rPr>
              <w:t>practicable that</w:t>
            </w:r>
            <w:r w:rsidRPr="00866B80">
              <w:rPr>
                <w:i/>
                <w:sz w:val="22"/>
                <w:szCs w:val="22"/>
              </w:rPr>
              <w:t xml:space="preserve"> the third party is made aware of this.</w:t>
            </w:r>
          </w:p>
        </w:tc>
      </w:tr>
      <w:tr w:rsidR="00C34145" w:rsidRPr="00D776C2" w14:paraId="33F31230" w14:textId="77777777">
        <w:trPr>
          <w:cantSplit/>
        </w:trPr>
        <w:tc>
          <w:tcPr>
            <w:tcW w:w="9245" w:type="dxa"/>
          </w:tcPr>
          <w:p w14:paraId="1E68C24F" w14:textId="77777777" w:rsidR="00C34145" w:rsidRPr="00866B80" w:rsidRDefault="00C34145" w:rsidP="006B27B2">
            <w:pPr>
              <w:numPr>
                <w:ilvl w:val="0"/>
                <w:numId w:val="55"/>
              </w:numPr>
              <w:spacing w:after="120"/>
              <w:rPr>
                <w:i/>
                <w:sz w:val="22"/>
                <w:szCs w:val="22"/>
              </w:rPr>
            </w:pPr>
            <w:r w:rsidRPr="00866B80">
              <w:rPr>
                <w:i/>
                <w:sz w:val="22"/>
                <w:szCs w:val="22"/>
              </w:rPr>
              <w:t xml:space="preserve">If it is necessary to secure the release of documents or information from a third party, obtain a signed consent form from the applicant.  </w:t>
            </w:r>
          </w:p>
        </w:tc>
      </w:tr>
    </w:tbl>
    <w:p w14:paraId="0F0D8BD7" w14:textId="77777777" w:rsidR="00C34145" w:rsidRPr="00D776C2" w:rsidRDefault="00C34145" w:rsidP="001E5B98">
      <w:pPr>
        <w:pStyle w:val="Sub-heading"/>
        <w:spacing w:before="120"/>
      </w:pPr>
      <w:bookmarkStart w:id="57" w:name="_Toc530506425"/>
      <w:bookmarkStart w:id="58" w:name="_Toc532009065"/>
      <w:bookmarkStart w:id="59" w:name="_Toc3780064"/>
      <w:r w:rsidRPr="00D776C2">
        <w:t xml:space="preserve">Retention </w:t>
      </w:r>
      <w:r>
        <w:t>o</w:t>
      </w:r>
      <w:r w:rsidRPr="00D776C2">
        <w:t>f Recruitment Records</w:t>
      </w:r>
      <w:bookmarkEnd w:id="57"/>
      <w:bookmarkEnd w:id="58"/>
      <w:bookmarkEnd w:id="59"/>
    </w:p>
    <w:p w14:paraId="15BA66C3" w14:textId="77777777" w:rsidR="00C34145" w:rsidRPr="00866B80" w:rsidRDefault="00C34145">
      <w:pPr>
        <w:spacing w:after="120"/>
        <w:rPr>
          <w:sz w:val="22"/>
          <w:szCs w:val="22"/>
        </w:rPr>
      </w:pPr>
      <w:r w:rsidRPr="00866B80">
        <w:rPr>
          <w:sz w:val="22"/>
          <w:szCs w:val="22"/>
        </w:rPr>
        <w:t>It falls primarily to the employer to set retention periods in respect of recruitment records.  No specific period is given in the Act; the Act merely requires that the personal data in a record shall not be kept for longer than is necessary for a particular purpose or purposes.  However, any period that is set must be based on business need and should take into account any relevant professional guidelines</w:t>
      </w:r>
      <w:r w:rsidR="0089059D">
        <w:rPr>
          <w:sz w:val="22"/>
          <w:szCs w:val="22"/>
        </w:rPr>
        <w:t xml:space="preserve"> on statutory requirements</w:t>
      </w:r>
      <w:r w:rsidRPr="00866B80">
        <w:rPr>
          <w:sz w:val="22"/>
          <w:szCs w:val="22"/>
        </w:rPr>
        <w:t xml:space="preserve">.  </w:t>
      </w:r>
    </w:p>
    <w:p w14:paraId="2B050E66" w14:textId="77777777" w:rsidR="00C34145" w:rsidRDefault="00C34145">
      <w:pPr>
        <w:pStyle w:val="Sub-heading"/>
      </w:pPr>
      <w:bookmarkStart w:id="60" w:name="_Toc3254729"/>
      <w:bookmarkStart w:id="61" w:name="_Toc3256374"/>
      <w:bookmarkStart w:id="62" w:name="_Toc3690815"/>
      <w:bookmarkStart w:id="63" w:name="_Toc3780065"/>
      <w:r w:rsidRPr="00E9061C">
        <w:t>The Benchmarks</w:t>
      </w:r>
      <w:bookmarkEnd w:id="60"/>
      <w:bookmarkEnd w:id="61"/>
      <w:bookmarkEnd w:id="62"/>
      <w:bookmarkEnd w:id="63"/>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45"/>
      </w:tblGrid>
      <w:tr w:rsidR="00C34145" w:rsidRPr="00D776C2" w14:paraId="12B0BE2C" w14:textId="77777777">
        <w:trPr>
          <w:cantSplit/>
        </w:trPr>
        <w:tc>
          <w:tcPr>
            <w:tcW w:w="9245" w:type="dxa"/>
            <w:vAlign w:val="center"/>
          </w:tcPr>
          <w:p w14:paraId="7C06246F" w14:textId="77777777" w:rsidR="00C34145" w:rsidRPr="00866B80" w:rsidRDefault="00C34145" w:rsidP="001E051F">
            <w:pPr>
              <w:jc w:val="center"/>
              <w:rPr>
                <w:sz w:val="22"/>
                <w:szCs w:val="22"/>
              </w:rPr>
            </w:pPr>
            <w:r w:rsidRPr="00866B80">
              <w:rPr>
                <w:sz w:val="22"/>
                <w:szCs w:val="22"/>
              </w:rPr>
              <w:sym w:font="Wingdings" w:char="F0FC"/>
            </w:r>
          </w:p>
        </w:tc>
      </w:tr>
      <w:tr w:rsidR="00C34145" w:rsidRPr="00D776C2" w14:paraId="3B1F9897" w14:textId="77777777">
        <w:trPr>
          <w:cantSplit/>
        </w:trPr>
        <w:tc>
          <w:tcPr>
            <w:tcW w:w="9245" w:type="dxa"/>
          </w:tcPr>
          <w:p w14:paraId="217C5D9A" w14:textId="77777777" w:rsidR="00C34145" w:rsidRPr="00866B80" w:rsidRDefault="00C34145" w:rsidP="006B27B2">
            <w:pPr>
              <w:numPr>
                <w:ilvl w:val="0"/>
                <w:numId w:val="56"/>
              </w:numPr>
              <w:spacing w:after="120"/>
              <w:rPr>
                <w:i/>
                <w:sz w:val="22"/>
                <w:szCs w:val="22"/>
              </w:rPr>
            </w:pPr>
            <w:r w:rsidRPr="00866B80">
              <w:rPr>
                <w:i/>
                <w:sz w:val="22"/>
                <w:szCs w:val="22"/>
              </w:rPr>
              <w:t>Establish and adhere to retention periods for recruitment records that are based on a clear business need.</w:t>
            </w:r>
          </w:p>
        </w:tc>
      </w:tr>
      <w:tr w:rsidR="00C34145" w:rsidRPr="00D776C2" w14:paraId="5FCBC3C0" w14:textId="77777777">
        <w:trPr>
          <w:cantSplit/>
        </w:trPr>
        <w:tc>
          <w:tcPr>
            <w:tcW w:w="9245" w:type="dxa"/>
          </w:tcPr>
          <w:p w14:paraId="462DA2CF" w14:textId="77777777" w:rsidR="00C34145" w:rsidRPr="00866B80" w:rsidRDefault="00C34145" w:rsidP="006B27B2">
            <w:pPr>
              <w:numPr>
                <w:ilvl w:val="0"/>
                <w:numId w:val="56"/>
              </w:numPr>
              <w:spacing w:after="120"/>
              <w:rPr>
                <w:i/>
                <w:sz w:val="22"/>
                <w:szCs w:val="22"/>
              </w:rPr>
            </w:pPr>
            <w:r w:rsidRPr="00866B80">
              <w:rPr>
                <w:i/>
                <w:sz w:val="22"/>
                <w:szCs w:val="22"/>
              </w:rPr>
              <w:t>Destroy information obtained by a vetting exercise as soon as possible, or in any case within 6 months.  A record of the result of vetting or verification can be retained.</w:t>
            </w:r>
          </w:p>
        </w:tc>
      </w:tr>
      <w:tr w:rsidR="00C34145" w:rsidRPr="00D776C2" w14:paraId="4E305E17" w14:textId="77777777">
        <w:trPr>
          <w:cantSplit/>
        </w:trPr>
        <w:tc>
          <w:tcPr>
            <w:tcW w:w="9245" w:type="dxa"/>
          </w:tcPr>
          <w:p w14:paraId="272193D0" w14:textId="77777777" w:rsidR="00C34145" w:rsidRPr="00866B80" w:rsidRDefault="00C34145" w:rsidP="006B27B2">
            <w:pPr>
              <w:numPr>
                <w:ilvl w:val="0"/>
                <w:numId w:val="56"/>
              </w:numPr>
              <w:spacing w:after="120"/>
              <w:rPr>
                <w:i/>
                <w:sz w:val="22"/>
                <w:szCs w:val="22"/>
              </w:rPr>
            </w:pPr>
            <w:r w:rsidRPr="00866B80">
              <w:rPr>
                <w:i/>
                <w:sz w:val="22"/>
                <w:szCs w:val="22"/>
              </w:rPr>
              <w:t>Consider carefully which information contained on an application form is to be transferred to the worker’s employment record.  Delete information irrelevant to on-</w:t>
            </w:r>
            <w:r w:rsidR="002D5535" w:rsidRPr="00866B80">
              <w:rPr>
                <w:i/>
                <w:sz w:val="22"/>
                <w:szCs w:val="22"/>
              </w:rPr>
              <w:t>going employment</w:t>
            </w:r>
            <w:r w:rsidRPr="00866B80">
              <w:rPr>
                <w:i/>
                <w:sz w:val="22"/>
                <w:szCs w:val="22"/>
              </w:rPr>
              <w:t>.</w:t>
            </w:r>
          </w:p>
        </w:tc>
      </w:tr>
      <w:tr w:rsidR="00C34145" w:rsidRPr="00D776C2" w14:paraId="1731B3A2" w14:textId="77777777">
        <w:trPr>
          <w:cantSplit/>
        </w:trPr>
        <w:tc>
          <w:tcPr>
            <w:tcW w:w="9245" w:type="dxa"/>
          </w:tcPr>
          <w:p w14:paraId="309675CB" w14:textId="77777777" w:rsidR="00C34145" w:rsidRPr="00866B80" w:rsidRDefault="00C34145" w:rsidP="006B27B2">
            <w:pPr>
              <w:numPr>
                <w:ilvl w:val="0"/>
                <w:numId w:val="56"/>
              </w:numPr>
              <w:spacing w:after="120"/>
              <w:rPr>
                <w:i/>
                <w:sz w:val="22"/>
                <w:szCs w:val="22"/>
              </w:rPr>
            </w:pPr>
            <w:r w:rsidRPr="00866B80">
              <w:rPr>
                <w:i/>
                <w:sz w:val="22"/>
                <w:szCs w:val="22"/>
              </w:rPr>
              <w:t xml:space="preserve">Delete information about criminal convictions collected in the course of the recruitment process once it has been verified through a Criminal Records Bureau disclosure, unless in exceptional circumstances the information is clearly relevant to the on-going employment relationship.   </w:t>
            </w:r>
          </w:p>
        </w:tc>
      </w:tr>
      <w:tr w:rsidR="00C34145" w:rsidRPr="00D776C2" w14:paraId="67D9904F" w14:textId="77777777">
        <w:trPr>
          <w:cantSplit/>
        </w:trPr>
        <w:tc>
          <w:tcPr>
            <w:tcW w:w="9245" w:type="dxa"/>
          </w:tcPr>
          <w:p w14:paraId="68C4FAE2" w14:textId="77777777" w:rsidR="00C34145" w:rsidRPr="00866B80" w:rsidRDefault="00C34145" w:rsidP="006B27B2">
            <w:pPr>
              <w:numPr>
                <w:ilvl w:val="0"/>
                <w:numId w:val="56"/>
              </w:numPr>
              <w:spacing w:after="120"/>
              <w:rPr>
                <w:i/>
                <w:sz w:val="22"/>
                <w:szCs w:val="22"/>
              </w:rPr>
            </w:pPr>
            <w:r w:rsidRPr="00866B80">
              <w:rPr>
                <w:i/>
                <w:sz w:val="22"/>
                <w:szCs w:val="22"/>
              </w:rPr>
              <w:t>Advise unsuccessful applicants that there is an intention to keep their names on file for future vacancies (if appropriate) and give them the opportunity to have their details removed from the file.</w:t>
            </w:r>
          </w:p>
        </w:tc>
      </w:tr>
      <w:tr w:rsidR="00C34145" w:rsidRPr="00D776C2" w14:paraId="37A8F0CE" w14:textId="77777777">
        <w:trPr>
          <w:cantSplit/>
        </w:trPr>
        <w:tc>
          <w:tcPr>
            <w:tcW w:w="9245" w:type="dxa"/>
          </w:tcPr>
          <w:p w14:paraId="2082093B" w14:textId="77777777" w:rsidR="00C34145" w:rsidRPr="00866B80" w:rsidRDefault="00C34145" w:rsidP="006B27B2">
            <w:pPr>
              <w:numPr>
                <w:ilvl w:val="0"/>
                <w:numId w:val="56"/>
              </w:numPr>
              <w:spacing w:after="120"/>
              <w:rPr>
                <w:sz w:val="22"/>
                <w:szCs w:val="22"/>
              </w:rPr>
            </w:pPr>
            <w:r w:rsidRPr="00866B80">
              <w:rPr>
                <w:i/>
                <w:sz w:val="22"/>
                <w:szCs w:val="22"/>
              </w:rPr>
              <w:t xml:space="preserve">Ensure that personal data obtained during the recruitment process are securely stored or are destroyed.  </w:t>
            </w:r>
          </w:p>
        </w:tc>
      </w:tr>
    </w:tbl>
    <w:p w14:paraId="672AD68A" w14:textId="77777777" w:rsidR="00C34145" w:rsidRPr="00866B80" w:rsidRDefault="00C34145">
      <w:pPr>
        <w:pStyle w:val="Sub-heading"/>
        <w:rPr>
          <w:sz w:val="28"/>
          <w:szCs w:val="28"/>
        </w:rPr>
      </w:pPr>
      <w:bookmarkStart w:id="64" w:name="_Toc3780068"/>
      <w:r w:rsidRPr="00866B80">
        <w:rPr>
          <w:sz w:val="28"/>
          <w:szCs w:val="28"/>
        </w:rPr>
        <w:lastRenderedPageBreak/>
        <w:t>Sensitive Personal Data</w:t>
      </w:r>
      <w:bookmarkEnd w:id="64"/>
    </w:p>
    <w:p w14:paraId="717565D0" w14:textId="77777777" w:rsidR="00C34145" w:rsidRPr="00D776C2" w:rsidRDefault="00C34145">
      <w:pPr>
        <w:pStyle w:val="Sub-heading"/>
      </w:pPr>
      <w:r w:rsidRPr="00D776C2">
        <w:t>When can sensitive personal data be processed?</w:t>
      </w:r>
    </w:p>
    <w:p w14:paraId="3FCFDC2A" w14:textId="77777777" w:rsidR="00C34145" w:rsidRPr="00866B80" w:rsidRDefault="00C34145">
      <w:pPr>
        <w:spacing w:after="120"/>
        <w:rPr>
          <w:sz w:val="22"/>
          <w:szCs w:val="22"/>
        </w:rPr>
      </w:pPr>
      <w:r w:rsidRPr="00866B80">
        <w:rPr>
          <w:sz w:val="22"/>
          <w:szCs w:val="22"/>
        </w:rPr>
        <w:t>The Act sets out a series of conditions, at least one of which has to be met before an employer can collect, store, use, disclose or otherwise process sensitive personal data.  The conditions which are most likely to be relevant to recruitment and selection include:-</w:t>
      </w:r>
    </w:p>
    <w:p w14:paraId="243E1DFD" w14:textId="77777777" w:rsidR="00C34145" w:rsidRPr="00866B80" w:rsidRDefault="00C34145" w:rsidP="006B27B2">
      <w:pPr>
        <w:pStyle w:val="BodyTextIndent3"/>
        <w:numPr>
          <w:ilvl w:val="0"/>
          <w:numId w:val="20"/>
        </w:numPr>
        <w:tabs>
          <w:tab w:val="clear" w:pos="720"/>
          <w:tab w:val="num" w:pos="360"/>
        </w:tabs>
        <w:spacing w:after="60"/>
        <w:ind w:left="357" w:hanging="357"/>
        <w:rPr>
          <w:sz w:val="22"/>
          <w:szCs w:val="22"/>
        </w:rPr>
      </w:pPr>
      <w:r w:rsidRPr="00866B80">
        <w:rPr>
          <w:sz w:val="22"/>
          <w:szCs w:val="22"/>
        </w:rPr>
        <w:t>The processing is necessary for the purposes of exercising or performing any right or obligation which is conferred or imposed by law on the data controller in connection with employment.</w:t>
      </w:r>
    </w:p>
    <w:p w14:paraId="7E112782" w14:textId="77777777" w:rsidR="00C34145" w:rsidRPr="00866B80" w:rsidRDefault="00C34145" w:rsidP="006B27B2">
      <w:pPr>
        <w:numPr>
          <w:ilvl w:val="0"/>
          <w:numId w:val="20"/>
        </w:numPr>
        <w:tabs>
          <w:tab w:val="clear" w:pos="720"/>
          <w:tab w:val="num" w:pos="360"/>
        </w:tabs>
        <w:spacing w:after="60"/>
        <w:ind w:left="357" w:hanging="357"/>
        <w:jc w:val="both"/>
        <w:rPr>
          <w:sz w:val="22"/>
          <w:szCs w:val="22"/>
        </w:rPr>
      </w:pPr>
      <w:r w:rsidRPr="00866B80">
        <w:rPr>
          <w:sz w:val="22"/>
          <w:szCs w:val="22"/>
        </w:rPr>
        <w:t>The processing is necessary for the purpose of, or in connection with, any legal proceedings (including prospective legal proceedings)</w:t>
      </w:r>
      <w:r w:rsidR="002D5535" w:rsidRPr="00866B80">
        <w:rPr>
          <w:sz w:val="22"/>
          <w:szCs w:val="22"/>
        </w:rPr>
        <w:t>, necessary</w:t>
      </w:r>
      <w:r w:rsidRPr="00866B80">
        <w:rPr>
          <w:sz w:val="22"/>
          <w:szCs w:val="22"/>
        </w:rPr>
        <w:t xml:space="preserve"> for the purpose of obtaining legal advice, or is otherwise necessary for the purposes of establishing, exercising or defending legal rights.</w:t>
      </w:r>
    </w:p>
    <w:p w14:paraId="732593B2" w14:textId="77777777" w:rsidR="00C34145" w:rsidRPr="00866B80" w:rsidRDefault="00C34145" w:rsidP="006B27B2">
      <w:pPr>
        <w:numPr>
          <w:ilvl w:val="0"/>
          <w:numId w:val="21"/>
        </w:numPr>
        <w:tabs>
          <w:tab w:val="clear" w:pos="720"/>
          <w:tab w:val="num" w:pos="360"/>
        </w:tabs>
        <w:spacing w:after="60"/>
        <w:ind w:left="357" w:hanging="357"/>
        <w:jc w:val="both"/>
        <w:rPr>
          <w:sz w:val="22"/>
          <w:szCs w:val="22"/>
        </w:rPr>
      </w:pPr>
      <w:r w:rsidRPr="00866B80">
        <w:rPr>
          <w:sz w:val="22"/>
          <w:szCs w:val="22"/>
        </w:rPr>
        <w:t>The processing is of information in categories relating to racial or ethnic origin, religious or other beliefs or physical or mental health, is necessary for the purpose of identifying or keeping under review the existence or absence of equality of opportunity or treatment, there are safeguards for the data subject.</w:t>
      </w:r>
    </w:p>
    <w:p w14:paraId="039FFC0B" w14:textId="77777777" w:rsidR="00C34145" w:rsidRDefault="00C34145" w:rsidP="006B27B2">
      <w:pPr>
        <w:pStyle w:val="BodyTextIndent"/>
        <w:numPr>
          <w:ilvl w:val="0"/>
          <w:numId w:val="22"/>
        </w:numPr>
        <w:tabs>
          <w:tab w:val="clear" w:pos="720"/>
          <w:tab w:val="num" w:pos="360"/>
        </w:tabs>
        <w:suppressAutoHyphens w:val="0"/>
        <w:ind w:left="360"/>
        <w:rPr>
          <w:szCs w:val="22"/>
        </w:rPr>
      </w:pPr>
      <w:r w:rsidRPr="00866B80">
        <w:rPr>
          <w:szCs w:val="22"/>
        </w:rPr>
        <w:t>The processing is necessary for the exercise of any functions conferred on any person by or under an enactment or for the exercise of any functions of the Crown, a Minister of the Crown or a government department. The data subject has given explicit consent to the processing.</w:t>
      </w:r>
    </w:p>
    <w:p w14:paraId="2B94E686" w14:textId="77777777" w:rsidR="0054178F" w:rsidRPr="006774F4" w:rsidRDefault="0054178F" w:rsidP="0054178F">
      <w:pPr>
        <w:pStyle w:val="BodyTextIndent"/>
        <w:suppressAutoHyphens w:val="0"/>
        <w:ind w:left="0"/>
        <w:rPr>
          <w:sz w:val="24"/>
          <w:szCs w:val="24"/>
        </w:rPr>
      </w:pPr>
      <w:r w:rsidRPr="006774F4">
        <w:rPr>
          <w:b/>
          <w:sz w:val="24"/>
          <w:szCs w:val="24"/>
        </w:rPr>
        <w:t xml:space="preserve">Using Personal </w:t>
      </w:r>
      <w:r w:rsidR="006774F4">
        <w:rPr>
          <w:b/>
          <w:sz w:val="24"/>
          <w:szCs w:val="24"/>
        </w:rPr>
        <w:t>Data</w:t>
      </w:r>
      <w:r w:rsidRPr="006774F4">
        <w:rPr>
          <w:b/>
          <w:sz w:val="24"/>
          <w:szCs w:val="24"/>
        </w:rPr>
        <w:t xml:space="preserve"> Fairly and Lawfully</w:t>
      </w:r>
    </w:p>
    <w:p w14:paraId="0A5C62D2" w14:textId="77777777" w:rsidR="0054178F" w:rsidRDefault="0054178F" w:rsidP="0054178F">
      <w:pPr>
        <w:pStyle w:val="BodyTextIndent"/>
        <w:suppressAutoHyphens w:val="0"/>
        <w:ind w:left="0"/>
        <w:rPr>
          <w:szCs w:val="22"/>
        </w:rPr>
      </w:pPr>
      <w:r>
        <w:rPr>
          <w:szCs w:val="22"/>
        </w:rPr>
        <w:t xml:space="preserve">When obtaining personal </w:t>
      </w:r>
      <w:r w:rsidR="006774F4">
        <w:rPr>
          <w:szCs w:val="22"/>
        </w:rPr>
        <w:t>data</w:t>
      </w:r>
      <w:r>
        <w:rPr>
          <w:szCs w:val="22"/>
        </w:rPr>
        <w:t>, employers must</w:t>
      </w:r>
      <w:r w:rsidR="006774F4">
        <w:rPr>
          <w:szCs w:val="22"/>
        </w:rPr>
        <w:t xml:space="preserve"> tell the employee</w:t>
      </w:r>
      <w:r>
        <w:rPr>
          <w:szCs w:val="22"/>
        </w:rPr>
        <w:t>:</w:t>
      </w:r>
    </w:p>
    <w:p w14:paraId="1547D85A" w14:textId="77777777" w:rsidR="006774F4" w:rsidRDefault="006774F4" w:rsidP="006B27B2">
      <w:pPr>
        <w:pStyle w:val="BodyTextIndent"/>
        <w:numPr>
          <w:ilvl w:val="0"/>
          <w:numId w:val="35"/>
        </w:numPr>
        <w:suppressAutoHyphens w:val="0"/>
        <w:spacing w:after="60"/>
        <w:ind w:left="357" w:hanging="357"/>
        <w:rPr>
          <w:szCs w:val="22"/>
        </w:rPr>
      </w:pPr>
      <w:r>
        <w:rPr>
          <w:szCs w:val="22"/>
        </w:rPr>
        <w:t>Name of the business or organisation.</w:t>
      </w:r>
    </w:p>
    <w:p w14:paraId="0043A1CE" w14:textId="77777777" w:rsidR="0054178F" w:rsidRDefault="006774F4" w:rsidP="006B27B2">
      <w:pPr>
        <w:pStyle w:val="BodyTextIndent"/>
        <w:numPr>
          <w:ilvl w:val="0"/>
          <w:numId w:val="35"/>
        </w:numPr>
        <w:suppressAutoHyphens w:val="0"/>
        <w:spacing w:after="60"/>
        <w:ind w:left="357" w:hanging="357"/>
        <w:rPr>
          <w:szCs w:val="22"/>
        </w:rPr>
      </w:pPr>
      <w:r>
        <w:rPr>
          <w:szCs w:val="22"/>
        </w:rPr>
        <w:t>W</w:t>
      </w:r>
      <w:r w:rsidR="0054178F">
        <w:rPr>
          <w:szCs w:val="22"/>
        </w:rPr>
        <w:t xml:space="preserve">hat the </w:t>
      </w:r>
      <w:r>
        <w:rPr>
          <w:szCs w:val="22"/>
        </w:rPr>
        <w:t xml:space="preserve">business or </w:t>
      </w:r>
      <w:r w:rsidR="0054178F">
        <w:rPr>
          <w:szCs w:val="22"/>
        </w:rPr>
        <w:t>organis</w:t>
      </w:r>
      <w:r w:rsidR="00D74DEC">
        <w:rPr>
          <w:szCs w:val="22"/>
        </w:rPr>
        <w:t>a</w:t>
      </w:r>
      <w:r w:rsidR="0054178F">
        <w:rPr>
          <w:szCs w:val="22"/>
        </w:rPr>
        <w:t xml:space="preserve">tion will be using this </w:t>
      </w:r>
      <w:r>
        <w:rPr>
          <w:szCs w:val="22"/>
        </w:rPr>
        <w:t>data for</w:t>
      </w:r>
    </w:p>
    <w:p w14:paraId="3DA31CA6" w14:textId="77777777" w:rsidR="0054178F" w:rsidRDefault="00B56BEE" w:rsidP="006B27B2">
      <w:pPr>
        <w:pStyle w:val="BodyTextIndent"/>
        <w:numPr>
          <w:ilvl w:val="0"/>
          <w:numId w:val="35"/>
        </w:numPr>
        <w:suppressAutoHyphens w:val="0"/>
        <w:rPr>
          <w:szCs w:val="22"/>
        </w:rPr>
      </w:pPr>
      <w:r>
        <w:rPr>
          <w:szCs w:val="22"/>
        </w:rPr>
        <w:t>What</w:t>
      </w:r>
      <w:r w:rsidR="0054178F">
        <w:rPr>
          <w:szCs w:val="22"/>
        </w:rPr>
        <w:t xml:space="preserve"> other information</w:t>
      </w:r>
      <w:r>
        <w:rPr>
          <w:szCs w:val="22"/>
        </w:rPr>
        <w:t xml:space="preserve"> is</w:t>
      </w:r>
      <w:r w:rsidR="0054178F">
        <w:rPr>
          <w:szCs w:val="22"/>
        </w:rPr>
        <w:t xml:space="preserve"> </w:t>
      </w:r>
      <w:r>
        <w:rPr>
          <w:szCs w:val="22"/>
        </w:rPr>
        <w:t>needed for lawful and relevant purposes.</w:t>
      </w:r>
    </w:p>
    <w:p w14:paraId="358EEAB7" w14:textId="77777777" w:rsidR="0054178F" w:rsidRDefault="0054178F" w:rsidP="0054178F">
      <w:pPr>
        <w:pStyle w:val="BodyTextIndent"/>
        <w:suppressAutoHyphens w:val="0"/>
        <w:ind w:left="0"/>
        <w:rPr>
          <w:szCs w:val="22"/>
        </w:rPr>
      </w:pPr>
      <w:r>
        <w:rPr>
          <w:szCs w:val="22"/>
        </w:rPr>
        <w:t xml:space="preserve">Generally, individual personal </w:t>
      </w:r>
      <w:r w:rsidR="006774F4">
        <w:rPr>
          <w:szCs w:val="22"/>
        </w:rPr>
        <w:t>data</w:t>
      </w:r>
      <w:r>
        <w:rPr>
          <w:szCs w:val="22"/>
        </w:rPr>
        <w:t xml:space="preserve"> cannot be passed to another business or organisation without </w:t>
      </w:r>
      <w:r w:rsidR="006774F4">
        <w:rPr>
          <w:szCs w:val="22"/>
        </w:rPr>
        <w:t xml:space="preserve">the individual’s </w:t>
      </w:r>
      <w:r>
        <w:rPr>
          <w:szCs w:val="22"/>
        </w:rPr>
        <w:t>consent, however, exceptions can be made, for example:</w:t>
      </w:r>
    </w:p>
    <w:p w14:paraId="46CF519C" w14:textId="77777777" w:rsidR="0054178F" w:rsidRDefault="004C3C64" w:rsidP="006B27B2">
      <w:pPr>
        <w:pStyle w:val="BodyTextIndent"/>
        <w:numPr>
          <w:ilvl w:val="0"/>
          <w:numId w:val="36"/>
        </w:numPr>
        <w:suppressAutoHyphens w:val="0"/>
        <w:spacing w:after="60"/>
        <w:ind w:left="357" w:hanging="357"/>
        <w:rPr>
          <w:szCs w:val="22"/>
        </w:rPr>
      </w:pPr>
      <w:r>
        <w:rPr>
          <w:szCs w:val="22"/>
        </w:rPr>
        <w:t>Requests f</w:t>
      </w:r>
      <w:r w:rsidR="00217C77">
        <w:rPr>
          <w:szCs w:val="22"/>
        </w:rPr>
        <w:t>ro</w:t>
      </w:r>
      <w:r>
        <w:rPr>
          <w:szCs w:val="22"/>
        </w:rPr>
        <w:t xml:space="preserve">m the Police.  Employers can provide </w:t>
      </w:r>
      <w:r w:rsidR="00E22836">
        <w:rPr>
          <w:szCs w:val="22"/>
        </w:rPr>
        <w:t>employee data</w:t>
      </w:r>
      <w:r>
        <w:rPr>
          <w:szCs w:val="22"/>
        </w:rPr>
        <w:t xml:space="preserve"> without notifying the employee</w:t>
      </w:r>
      <w:r w:rsidR="00E22836">
        <w:rPr>
          <w:szCs w:val="22"/>
        </w:rPr>
        <w:t>,</w:t>
      </w:r>
      <w:r>
        <w:rPr>
          <w:szCs w:val="22"/>
        </w:rPr>
        <w:t xml:space="preserve"> if by doing so it is likely to prejudice the investigation or impede the prevention of a crime.</w:t>
      </w:r>
    </w:p>
    <w:p w14:paraId="1A7AB36D" w14:textId="77777777" w:rsidR="005B6FAD" w:rsidRPr="0054178F" w:rsidRDefault="005B6FAD" w:rsidP="006B27B2">
      <w:pPr>
        <w:pStyle w:val="BodyTextIndent"/>
        <w:numPr>
          <w:ilvl w:val="0"/>
          <w:numId w:val="36"/>
        </w:numPr>
        <w:suppressAutoHyphens w:val="0"/>
        <w:rPr>
          <w:szCs w:val="22"/>
        </w:rPr>
      </w:pPr>
      <w:r>
        <w:rPr>
          <w:szCs w:val="22"/>
        </w:rPr>
        <w:t xml:space="preserve">Disclosure necessary for a court case or to obtain legal advice, </w:t>
      </w:r>
      <w:proofErr w:type="spellStart"/>
      <w:r>
        <w:rPr>
          <w:szCs w:val="22"/>
        </w:rPr>
        <w:t>eg</w:t>
      </w:r>
      <w:proofErr w:type="spellEnd"/>
      <w:r>
        <w:rPr>
          <w:szCs w:val="22"/>
        </w:rPr>
        <w:t xml:space="preserve"> in connection with an employment tribunal.</w:t>
      </w:r>
    </w:p>
    <w:p w14:paraId="704229B2" w14:textId="77777777" w:rsidR="00C34145" w:rsidRPr="005D20D6" w:rsidRDefault="00C34145">
      <w:pPr>
        <w:pStyle w:val="Sub-heading"/>
        <w:rPr>
          <w:sz w:val="28"/>
          <w:szCs w:val="28"/>
        </w:rPr>
      </w:pPr>
      <w:bookmarkStart w:id="65" w:name="_Toc3780069"/>
      <w:r w:rsidRPr="005D20D6">
        <w:rPr>
          <w:sz w:val="28"/>
          <w:szCs w:val="28"/>
        </w:rPr>
        <w:t xml:space="preserve">The </w:t>
      </w:r>
      <w:r w:rsidR="009C4AC3" w:rsidRPr="005D20D6">
        <w:rPr>
          <w:sz w:val="28"/>
          <w:szCs w:val="28"/>
        </w:rPr>
        <w:t xml:space="preserve">Disclosure and Barring Service (DBS) </w:t>
      </w:r>
      <w:bookmarkEnd w:id="65"/>
    </w:p>
    <w:p w14:paraId="35468E59" w14:textId="77777777" w:rsidR="00C34145" w:rsidRPr="005D20D6" w:rsidRDefault="005B6FAD">
      <w:pPr>
        <w:spacing w:after="120"/>
        <w:rPr>
          <w:sz w:val="22"/>
          <w:szCs w:val="22"/>
        </w:rPr>
      </w:pPr>
      <w:r w:rsidRPr="005D20D6">
        <w:rPr>
          <w:sz w:val="22"/>
          <w:szCs w:val="22"/>
        </w:rPr>
        <w:t>I</w:t>
      </w:r>
      <w:r w:rsidR="00C34145" w:rsidRPr="005D20D6">
        <w:rPr>
          <w:sz w:val="22"/>
          <w:szCs w:val="22"/>
        </w:rPr>
        <w:t xml:space="preserve">t is recognised that in some circumstances it may be proper for an employer to know whether an applicant has a criminal record and, if so, what it contains. </w:t>
      </w:r>
    </w:p>
    <w:p w14:paraId="6ECFA965" w14:textId="77777777" w:rsidR="00C34145" w:rsidRPr="005D20D6" w:rsidRDefault="00C34145">
      <w:pPr>
        <w:spacing w:after="120"/>
        <w:rPr>
          <w:sz w:val="22"/>
          <w:szCs w:val="22"/>
        </w:rPr>
      </w:pPr>
      <w:r w:rsidRPr="005D20D6">
        <w:rPr>
          <w:sz w:val="22"/>
          <w:szCs w:val="22"/>
        </w:rPr>
        <w:t xml:space="preserve">With this in mind, the Government set up the </w:t>
      </w:r>
      <w:r w:rsidR="009C4AC3" w:rsidRPr="005D20D6">
        <w:rPr>
          <w:sz w:val="22"/>
          <w:szCs w:val="22"/>
        </w:rPr>
        <w:t xml:space="preserve">Disclosure and Barring </w:t>
      </w:r>
      <w:r w:rsidR="002D5535" w:rsidRPr="005D20D6">
        <w:rPr>
          <w:sz w:val="22"/>
          <w:szCs w:val="22"/>
        </w:rPr>
        <w:t>Service which</w:t>
      </w:r>
      <w:r w:rsidRPr="005D20D6">
        <w:rPr>
          <w:sz w:val="22"/>
          <w:szCs w:val="22"/>
        </w:rPr>
        <w:t xml:space="preserve"> is intended to put the disclosure of information about an individual’s criminal history on a statutory footing and to put proper safeguards in place concerning the handling of this information. </w:t>
      </w:r>
    </w:p>
    <w:p w14:paraId="2FA28952" w14:textId="77777777" w:rsidR="00F04A95" w:rsidRPr="005D20D6" w:rsidRDefault="00C34145">
      <w:pPr>
        <w:spacing w:after="120"/>
        <w:jc w:val="both"/>
        <w:rPr>
          <w:sz w:val="22"/>
          <w:szCs w:val="22"/>
        </w:rPr>
      </w:pPr>
      <w:r w:rsidRPr="005D20D6">
        <w:rPr>
          <w:sz w:val="22"/>
          <w:szCs w:val="22"/>
        </w:rPr>
        <w:t xml:space="preserve">The information constituting a disclosure will be derived from an individual’s criminal record.  </w:t>
      </w:r>
      <w:r w:rsidR="0089059D" w:rsidRPr="005D20D6">
        <w:rPr>
          <w:sz w:val="22"/>
          <w:szCs w:val="22"/>
        </w:rPr>
        <w:t xml:space="preserve"> </w:t>
      </w:r>
    </w:p>
    <w:p w14:paraId="097ACB8F" w14:textId="77777777" w:rsidR="00F04A95" w:rsidRPr="005D20D6" w:rsidRDefault="00F04A95" w:rsidP="005177A4">
      <w:pPr>
        <w:spacing w:after="120"/>
        <w:rPr>
          <w:sz w:val="22"/>
          <w:szCs w:val="22"/>
        </w:rPr>
      </w:pPr>
      <w:r w:rsidRPr="005D20D6">
        <w:rPr>
          <w:sz w:val="22"/>
          <w:szCs w:val="22"/>
        </w:rPr>
        <w:t>An employer can ask for a DBS check for certain roles.  The DBS eligibility guidance lists most roles that are eligible for a check.  However, the guidance isn’t comprehensive so you may contact the DBS if unsure.</w:t>
      </w:r>
    </w:p>
    <w:p w14:paraId="46DFEC57" w14:textId="77777777" w:rsidR="00F04A95" w:rsidRPr="00634F8A" w:rsidRDefault="00F04A95" w:rsidP="005177A4">
      <w:pPr>
        <w:spacing w:after="120"/>
        <w:rPr>
          <w:szCs w:val="24"/>
          <w:lang w:val="en"/>
        </w:rPr>
      </w:pPr>
      <w:r w:rsidRPr="005D20D6">
        <w:rPr>
          <w:sz w:val="22"/>
          <w:szCs w:val="22"/>
        </w:rPr>
        <w:t xml:space="preserve">Applicants (job candidates) </w:t>
      </w:r>
      <w:r w:rsidRPr="005D20D6">
        <w:rPr>
          <w:lang w:val="en"/>
        </w:rPr>
        <w:t xml:space="preserve">can’t do a criminal records check on themselves. Instead, they can request a ‘basic disclosure’ from </w:t>
      </w:r>
      <w:hyperlink r:id="rId20" w:history="1">
        <w:r w:rsidRPr="00367AAC">
          <w:rPr>
            <w:lang w:val="en"/>
          </w:rPr>
          <w:t>Disclosure Scotland</w:t>
        </w:r>
      </w:hyperlink>
      <w:r w:rsidRPr="00634F8A">
        <w:rPr>
          <w:lang w:val="en"/>
        </w:rPr>
        <w:t xml:space="preserve"> (you don’t have to be from Scotland to do this</w:t>
      </w:r>
      <w:r w:rsidRPr="00634F8A">
        <w:rPr>
          <w:szCs w:val="24"/>
          <w:lang w:val="en"/>
        </w:rPr>
        <w:t>).</w:t>
      </w:r>
    </w:p>
    <w:p w14:paraId="177A92B6" w14:textId="77777777" w:rsidR="00F04A95" w:rsidRPr="00BD7F03" w:rsidRDefault="00F04A95" w:rsidP="005177A4">
      <w:pPr>
        <w:keepNext/>
        <w:spacing w:after="120"/>
        <w:outlineLvl w:val="1"/>
        <w:rPr>
          <w:b/>
          <w:sz w:val="22"/>
          <w:szCs w:val="22"/>
          <w:lang w:val="en"/>
        </w:rPr>
      </w:pPr>
      <w:r w:rsidRPr="00634F8A">
        <w:rPr>
          <w:b/>
          <w:szCs w:val="24"/>
          <w:lang w:val="en"/>
        </w:rPr>
        <w:t>How to get a DBS check</w:t>
      </w:r>
    </w:p>
    <w:p w14:paraId="545B0012" w14:textId="77777777" w:rsidR="00F04A95" w:rsidRPr="00634F8A" w:rsidRDefault="00F04A95" w:rsidP="005177A4">
      <w:pPr>
        <w:numPr>
          <w:ilvl w:val="0"/>
          <w:numId w:val="86"/>
        </w:numPr>
        <w:tabs>
          <w:tab w:val="num" w:pos="284"/>
        </w:tabs>
        <w:spacing w:after="120"/>
        <w:ind w:left="284" w:hanging="284"/>
        <w:rPr>
          <w:sz w:val="22"/>
          <w:szCs w:val="22"/>
          <w:lang w:val="en"/>
        </w:rPr>
      </w:pPr>
      <w:r w:rsidRPr="00367AAC">
        <w:rPr>
          <w:sz w:val="22"/>
          <w:szCs w:val="22"/>
          <w:lang w:val="en"/>
        </w:rPr>
        <w:t xml:space="preserve">The employer </w:t>
      </w:r>
      <w:hyperlink r:id="rId21" w:history="1">
        <w:r w:rsidRPr="00367AAC">
          <w:rPr>
            <w:sz w:val="22"/>
            <w:szCs w:val="22"/>
            <w:lang w:val="en"/>
          </w:rPr>
          <w:t>gets an application form from DBS or an umbrella body</w:t>
        </w:r>
      </w:hyperlink>
      <w:r w:rsidRPr="00634F8A">
        <w:rPr>
          <w:sz w:val="22"/>
          <w:szCs w:val="22"/>
          <w:lang w:val="en"/>
        </w:rPr>
        <w:t xml:space="preserve"> (a registered body that gives access to DBS checks).</w:t>
      </w:r>
    </w:p>
    <w:p w14:paraId="421E95F8" w14:textId="77777777" w:rsidR="00F04A95" w:rsidRPr="00634F8A" w:rsidRDefault="00F04A95" w:rsidP="006B27B2">
      <w:pPr>
        <w:numPr>
          <w:ilvl w:val="0"/>
          <w:numId w:val="86"/>
        </w:numPr>
        <w:tabs>
          <w:tab w:val="num" w:pos="284"/>
        </w:tabs>
        <w:spacing w:after="100" w:afterAutospacing="1"/>
        <w:ind w:left="284" w:hanging="284"/>
        <w:rPr>
          <w:sz w:val="22"/>
          <w:szCs w:val="22"/>
          <w:lang w:val="en"/>
        </w:rPr>
      </w:pPr>
      <w:r w:rsidRPr="00634F8A">
        <w:rPr>
          <w:sz w:val="22"/>
          <w:szCs w:val="22"/>
          <w:lang w:val="en"/>
        </w:rPr>
        <w:lastRenderedPageBreak/>
        <w:t xml:space="preserve">The employer gives the applicant the form to fill in and return to them along with </w:t>
      </w:r>
      <w:hyperlink r:id="rId22" w:history="1">
        <w:r w:rsidRPr="00367AAC">
          <w:rPr>
            <w:sz w:val="22"/>
            <w:szCs w:val="22"/>
            <w:lang w:val="en"/>
          </w:rPr>
          <w:t>documents proving their identity</w:t>
        </w:r>
      </w:hyperlink>
      <w:r w:rsidRPr="00634F8A">
        <w:rPr>
          <w:sz w:val="22"/>
          <w:szCs w:val="22"/>
          <w:lang w:val="en"/>
        </w:rPr>
        <w:t>.</w:t>
      </w:r>
    </w:p>
    <w:p w14:paraId="2A6C265C" w14:textId="77777777" w:rsidR="00F04A95" w:rsidRPr="00634F8A" w:rsidRDefault="00F04A95" w:rsidP="006B27B2">
      <w:pPr>
        <w:numPr>
          <w:ilvl w:val="0"/>
          <w:numId w:val="86"/>
        </w:numPr>
        <w:tabs>
          <w:tab w:val="num" w:pos="284"/>
        </w:tabs>
        <w:spacing w:after="100" w:afterAutospacing="1"/>
        <w:ind w:left="284" w:hanging="284"/>
        <w:rPr>
          <w:sz w:val="22"/>
          <w:szCs w:val="22"/>
          <w:lang w:val="en"/>
        </w:rPr>
      </w:pPr>
      <w:r w:rsidRPr="00634F8A">
        <w:rPr>
          <w:sz w:val="22"/>
          <w:szCs w:val="22"/>
          <w:lang w:val="en"/>
        </w:rPr>
        <w:t>The employer sends the completed application form to DBS or their umbrella body.</w:t>
      </w:r>
    </w:p>
    <w:p w14:paraId="1208540B" w14:textId="77777777" w:rsidR="00F04A95" w:rsidRPr="00634F8A" w:rsidRDefault="00F04A95" w:rsidP="006B27B2">
      <w:pPr>
        <w:numPr>
          <w:ilvl w:val="0"/>
          <w:numId w:val="86"/>
        </w:numPr>
        <w:tabs>
          <w:tab w:val="num" w:pos="284"/>
        </w:tabs>
        <w:spacing w:after="100" w:afterAutospacing="1"/>
        <w:ind w:left="284" w:hanging="284"/>
        <w:rPr>
          <w:sz w:val="22"/>
          <w:szCs w:val="22"/>
          <w:lang w:val="en"/>
        </w:rPr>
      </w:pPr>
      <w:r w:rsidRPr="00BD7F03">
        <w:rPr>
          <w:sz w:val="22"/>
          <w:szCs w:val="22"/>
          <w:lang w:val="en"/>
        </w:rPr>
        <w:t>DBS sends a certificate to the applicant. The employer has to ask the a</w:t>
      </w:r>
      <w:r w:rsidRPr="00367AAC">
        <w:rPr>
          <w:sz w:val="22"/>
          <w:szCs w:val="22"/>
          <w:lang w:val="en"/>
        </w:rPr>
        <w:t xml:space="preserve">pplicant to </w:t>
      </w:r>
      <w:hyperlink r:id="rId23" w:history="1">
        <w:r w:rsidRPr="00367AAC">
          <w:rPr>
            <w:sz w:val="22"/>
            <w:szCs w:val="22"/>
            <w:lang w:val="en"/>
          </w:rPr>
          <w:t>see the certificate</w:t>
        </w:r>
      </w:hyperlink>
      <w:r w:rsidRPr="00634F8A">
        <w:rPr>
          <w:sz w:val="22"/>
          <w:szCs w:val="22"/>
          <w:lang w:val="en"/>
        </w:rPr>
        <w:t>.</w:t>
      </w:r>
    </w:p>
    <w:p w14:paraId="648CDB72" w14:textId="77777777" w:rsidR="00F04A95" w:rsidRPr="00634F8A" w:rsidRDefault="00F04A95" w:rsidP="005016E5">
      <w:pPr>
        <w:spacing w:after="100" w:afterAutospacing="1"/>
        <w:rPr>
          <w:sz w:val="22"/>
          <w:szCs w:val="22"/>
          <w:lang w:val="en"/>
        </w:rPr>
      </w:pPr>
      <w:r w:rsidRPr="00634F8A">
        <w:rPr>
          <w:sz w:val="22"/>
          <w:szCs w:val="22"/>
          <w:lang w:val="en"/>
        </w:rPr>
        <w:t xml:space="preserve">If the applicant has subscribed to the </w:t>
      </w:r>
      <w:hyperlink r:id="rId24" w:history="1">
        <w:r w:rsidRPr="00367AAC">
          <w:rPr>
            <w:sz w:val="22"/>
            <w:szCs w:val="22"/>
            <w:lang w:val="en"/>
          </w:rPr>
          <w:t>DBS update service</w:t>
        </w:r>
      </w:hyperlink>
      <w:r w:rsidRPr="00634F8A">
        <w:rPr>
          <w:sz w:val="22"/>
          <w:szCs w:val="22"/>
          <w:lang w:val="en"/>
        </w:rPr>
        <w:t xml:space="preserve">, the employer can check their certificate online. </w:t>
      </w:r>
    </w:p>
    <w:p w14:paraId="0ACBA020" w14:textId="77777777" w:rsidR="00F04A95" w:rsidRPr="00BD7F03" w:rsidRDefault="00F04A95" w:rsidP="005177A4">
      <w:pPr>
        <w:keepNext/>
        <w:spacing w:after="120"/>
        <w:outlineLvl w:val="1"/>
        <w:rPr>
          <w:b/>
          <w:szCs w:val="24"/>
          <w:lang w:val="en"/>
        </w:rPr>
      </w:pPr>
      <w:r w:rsidRPr="00BD7F03">
        <w:rPr>
          <w:b/>
          <w:szCs w:val="24"/>
          <w:lang w:val="en"/>
        </w:rPr>
        <w:t>Types of criminal records check</w:t>
      </w:r>
    </w:p>
    <w:p w14:paraId="40CA9AD5" w14:textId="77777777" w:rsidR="00F04A95" w:rsidRPr="00634F8A" w:rsidRDefault="00F04A95" w:rsidP="005177A4">
      <w:pPr>
        <w:spacing w:after="120"/>
        <w:rPr>
          <w:sz w:val="22"/>
          <w:szCs w:val="22"/>
          <w:lang w:val="en"/>
        </w:rPr>
      </w:pPr>
      <w:r w:rsidRPr="00367AAC">
        <w:rPr>
          <w:sz w:val="22"/>
          <w:szCs w:val="22"/>
          <w:lang w:val="en"/>
        </w:rPr>
        <w:t xml:space="preserve">There are 3 types of </w:t>
      </w:r>
      <w:r w:rsidR="00634F8A" w:rsidRPr="00367AAC">
        <w:rPr>
          <w:sz w:val="22"/>
          <w:szCs w:val="22"/>
          <w:lang w:val="en"/>
        </w:rPr>
        <w:t>check</w:t>
      </w:r>
      <w:r w:rsidR="00634F8A">
        <w:rPr>
          <w:sz w:val="22"/>
          <w:szCs w:val="22"/>
          <w:lang w:val="en"/>
        </w:rPr>
        <w:t>s</w:t>
      </w:r>
      <w:r w:rsidRPr="00634F8A">
        <w:rPr>
          <w:sz w:val="22"/>
          <w:szCs w:val="22"/>
          <w:lang w:val="en"/>
        </w:rPr>
        <w:t xml:space="preserve">. The employer or </w:t>
      </w:r>
      <w:proofErr w:type="spellStart"/>
      <w:r w:rsidRPr="00634F8A">
        <w:rPr>
          <w:sz w:val="22"/>
          <w:szCs w:val="22"/>
          <w:lang w:val="en"/>
        </w:rPr>
        <w:t>organisation</w:t>
      </w:r>
      <w:proofErr w:type="spellEnd"/>
      <w:r w:rsidRPr="00634F8A">
        <w:rPr>
          <w:sz w:val="22"/>
          <w:szCs w:val="22"/>
          <w:lang w:val="en"/>
        </w:rPr>
        <w:t xml:space="preserve"> running the check should provide the applicant with more information about the level of check</w:t>
      </w:r>
      <w:r w:rsidR="00634F8A">
        <w:rPr>
          <w:sz w:val="22"/>
          <w:szCs w:val="22"/>
          <w:lang w:val="en"/>
        </w:rPr>
        <w:t>s</w:t>
      </w:r>
      <w:r w:rsidRPr="00634F8A">
        <w:rPr>
          <w:sz w:val="22"/>
          <w:szCs w:val="22"/>
          <w:lang w:val="en"/>
        </w:rPr>
        <w:t xml:space="preserve"> required. </w:t>
      </w:r>
    </w:p>
    <w:p w14:paraId="37A2A17D" w14:textId="77777777" w:rsidR="00F04A95" w:rsidRPr="00634F8A" w:rsidRDefault="00F04A95" w:rsidP="005177A4">
      <w:pPr>
        <w:spacing w:after="120"/>
        <w:rPr>
          <w:sz w:val="22"/>
          <w:szCs w:val="22"/>
          <w:lang w:val="en"/>
        </w:rPr>
      </w:pPr>
      <w:r w:rsidRPr="00634F8A">
        <w:rPr>
          <w:sz w:val="22"/>
          <w:szCs w:val="22"/>
          <w:lang w:val="en"/>
        </w:rPr>
        <w:t xml:space="preserve">Criminal record check applicants must be 16 or over. </w:t>
      </w:r>
    </w:p>
    <w:p w14:paraId="751A1684" w14:textId="77777777" w:rsidR="00F04A95" w:rsidRPr="005016E5" w:rsidRDefault="00F04A95" w:rsidP="005177A4">
      <w:pPr>
        <w:keepNext/>
        <w:tabs>
          <w:tab w:val="left" w:pos="1352"/>
        </w:tabs>
        <w:spacing w:after="120"/>
        <w:outlineLvl w:val="2"/>
        <w:rPr>
          <w:b/>
          <w:sz w:val="22"/>
          <w:szCs w:val="22"/>
          <w:lang w:val="en"/>
        </w:rPr>
      </w:pPr>
      <w:r w:rsidRPr="005016E5">
        <w:rPr>
          <w:b/>
          <w:sz w:val="22"/>
          <w:szCs w:val="22"/>
          <w:lang w:val="en"/>
        </w:rPr>
        <w:t xml:space="preserve">Standard </w:t>
      </w:r>
      <w:r w:rsidRPr="005016E5">
        <w:rPr>
          <w:b/>
          <w:sz w:val="22"/>
          <w:szCs w:val="22"/>
          <w:lang w:val="en"/>
        </w:rPr>
        <w:tab/>
      </w:r>
    </w:p>
    <w:p w14:paraId="04DECB8E" w14:textId="77777777" w:rsidR="00F04A95" w:rsidRPr="00367AAC" w:rsidRDefault="00F04A95" w:rsidP="005177A4">
      <w:pPr>
        <w:spacing w:after="120"/>
        <w:rPr>
          <w:sz w:val="22"/>
          <w:szCs w:val="22"/>
          <w:lang w:val="en"/>
        </w:rPr>
      </w:pPr>
      <w:r w:rsidRPr="00367AAC">
        <w:rPr>
          <w:sz w:val="22"/>
          <w:szCs w:val="22"/>
          <w:lang w:val="en"/>
        </w:rPr>
        <w:t>This checks for spent and unspent convictions, cautions, reprimands and final warnings, and will take about 2 weeks.</w:t>
      </w:r>
    </w:p>
    <w:p w14:paraId="7233B4F7" w14:textId="77777777" w:rsidR="00F04A95" w:rsidRPr="005016E5" w:rsidRDefault="00F04A95" w:rsidP="005177A4">
      <w:pPr>
        <w:keepNext/>
        <w:spacing w:after="120"/>
        <w:outlineLvl w:val="2"/>
        <w:rPr>
          <w:b/>
          <w:sz w:val="22"/>
          <w:szCs w:val="22"/>
          <w:lang w:val="en"/>
        </w:rPr>
      </w:pPr>
      <w:r w:rsidRPr="005016E5">
        <w:rPr>
          <w:b/>
          <w:sz w:val="22"/>
          <w:szCs w:val="22"/>
          <w:lang w:val="en"/>
        </w:rPr>
        <w:t xml:space="preserve">Enhanced </w:t>
      </w:r>
    </w:p>
    <w:p w14:paraId="44B25247" w14:textId="77777777" w:rsidR="00F04A95" w:rsidRPr="00634F8A" w:rsidRDefault="00F04A95" w:rsidP="005177A4">
      <w:pPr>
        <w:spacing w:after="120"/>
        <w:rPr>
          <w:sz w:val="22"/>
          <w:szCs w:val="22"/>
          <w:lang w:val="en"/>
        </w:rPr>
      </w:pPr>
      <w:r w:rsidRPr="00367AAC">
        <w:rPr>
          <w:sz w:val="22"/>
          <w:szCs w:val="22"/>
          <w:lang w:val="en"/>
        </w:rPr>
        <w:t xml:space="preserve">This includes the same as the standard check plus any additional information held by local police that’s reasonably considered relevant to the </w:t>
      </w:r>
      <w:hyperlink r:id="rId25" w:history="1">
        <w:r w:rsidRPr="00367AAC">
          <w:rPr>
            <w:sz w:val="22"/>
            <w:szCs w:val="22"/>
            <w:lang w:val="en"/>
          </w:rPr>
          <w:t>workforce</w:t>
        </w:r>
      </w:hyperlink>
      <w:r w:rsidRPr="00634F8A">
        <w:rPr>
          <w:sz w:val="22"/>
          <w:szCs w:val="22"/>
          <w:lang w:val="en"/>
        </w:rPr>
        <w:t xml:space="preserve"> being applied for (adult, child or ‘other’ workforce). It takes about 4 weeks.</w:t>
      </w:r>
    </w:p>
    <w:p w14:paraId="080B5306" w14:textId="77777777" w:rsidR="00F04A95" w:rsidRPr="00367AAC" w:rsidRDefault="00F04A95" w:rsidP="005177A4">
      <w:pPr>
        <w:spacing w:after="120"/>
        <w:rPr>
          <w:sz w:val="22"/>
          <w:szCs w:val="22"/>
          <w:lang w:val="en"/>
        </w:rPr>
      </w:pPr>
      <w:r w:rsidRPr="00634F8A">
        <w:rPr>
          <w:sz w:val="22"/>
          <w:szCs w:val="22"/>
          <w:lang w:val="en"/>
        </w:rPr>
        <w:t>‘Other’ workforce means those who d</w:t>
      </w:r>
      <w:r w:rsidRPr="00BD7F03">
        <w:rPr>
          <w:sz w:val="22"/>
          <w:szCs w:val="22"/>
          <w:lang w:val="en"/>
        </w:rPr>
        <w:t xml:space="preserve">on’t work with children or adults specifically, but potentially both, </w:t>
      </w:r>
      <w:r w:rsidR="00634F8A" w:rsidRPr="00367AAC">
        <w:rPr>
          <w:sz w:val="22"/>
          <w:szCs w:val="22"/>
          <w:lang w:val="en"/>
        </w:rPr>
        <w:t>e.g.</w:t>
      </w:r>
      <w:r w:rsidRPr="00367AAC">
        <w:rPr>
          <w:sz w:val="22"/>
          <w:szCs w:val="22"/>
          <w:lang w:val="en"/>
        </w:rPr>
        <w:t xml:space="preserve"> taxi drivers. In this case, the police will only release information that’s relevant to the post being applied for. </w:t>
      </w:r>
    </w:p>
    <w:p w14:paraId="357CCFDE" w14:textId="77777777" w:rsidR="00F04A95" w:rsidRPr="005016E5" w:rsidRDefault="00F04A95" w:rsidP="005177A4">
      <w:pPr>
        <w:keepNext/>
        <w:spacing w:after="120"/>
        <w:outlineLvl w:val="2"/>
        <w:rPr>
          <w:b/>
          <w:sz w:val="22"/>
          <w:szCs w:val="22"/>
          <w:lang w:val="en"/>
        </w:rPr>
      </w:pPr>
      <w:r w:rsidRPr="005016E5">
        <w:rPr>
          <w:b/>
          <w:sz w:val="22"/>
          <w:szCs w:val="22"/>
          <w:lang w:val="en"/>
        </w:rPr>
        <w:t xml:space="preserve">Enhanced with list checks </w:t>
      </w:r>
    </w:p>
    <w:p w14:paraId="103F4474" w14:textId="77777777" w:rsidR="00F04A95" w:rsidRPr="00634F8A" w:rsidRDefault="00F04A95" w:rsidP="005177A4">
      <w:pPr>
        <w:spacing w:after="120"/>
        <w:rPr>
          <w:sz w:val="22"/>
          <w:szCs w:val="22"/>
          <w:lang w:val="en"/>
        </w:rPr>
      </w:pPr>
      <w:r w:rsidRPr="00367AAC">
        <w:rPr>
          <w:sz w:val="22"/>
          <w:szCs w:val="22"/>
          <w:lang w:val="en"/>
        </w:rPr>
        <w:t xml:space="preserve">This is like the enhanced check, but includes a check of the DBS </w:t>
      </w:r>
      <w:hyperlink r:id="rId26" w:history="1">
        <w:r w:rsidRPr="00367AAC">
          <w:rPr>
            <w:sz w:val="22"/>
            <w:szCs w:val="22"/>
            <w:lang w:val="en"/>
          </w:rPr>
          <w:t>barred lists</w:t>
        </w:r>
      </w:hyperlink>
      <w:r w:rsidRPr="00634F8A">
        <w:rPr>
          <w:sz w:val="22"/>
          <w:szCs w:val="22"/>
          <w:lang w:val="en"/>
        </w:rPr>
        <w:t>, and takes about 4 weeks.</w:t>
      </w:r>
    </w:p>
    <w:p w14:paraId="6631D095" w14:textId="77777777" w:rsidR="00F04A95" w:rsidRPr="00634F8A" w:rsidRDefault="00F04A95" w:rsidP="005177A4">
      <w:pPr>
        <w:spacing w:after="120"/>
        <w:rPr>
          <w:sz w:val="22"/>
          <w:szCs w:val="22"/>
          <w:lang w:val="en"/>
        </w:rPr>
      </w:pPr>
      <w:r w:rsidRPr="00634F8A">
        <w:rPr>
          <w:sz w:val="22"/>
          <w:szCs w:val="22"/>
          <w:lang w:val="en"/>
        </w:rPr>
        <w:t xml:space="preserve">An employer can only ask for a barred list check for </w:t>
      </w:r>
      <w:hyperlink r:id="rId27" w:history="1">
        <w:r w:rsidRPr="00367AAC">
          <w:rPr>
            <w:sz w:val="22"/>
            <w:szCs w:val="22"/>
            <w:lang w:val="en"/>
          </w:rPr>
          <w:t>specific roles</w:t>
        </w:r>
      </w:hyperlink>
      <w:r w:rsidRPr="00634F8A">
        <w:rPr>
          <w:sz w:val="22"/>
          <w:szCs w:val="22"/>
          <w:lang w:val="en"/>
        </w:rPr>
        <w:t>. It’s a criminal offence to ask for a check for any other roles.</w:t>
      </w:r>
    </w:p>
    <w:p w14:paraId="201BD80C" w14:textId="77777777" w:rsidR="00F04A95" w:rsidRPr="00634F8A" w:rsidRDefault="00F04A95" w:rsidP="005177A4">
      <w:pPr>
        <w:keepNext/>
        <w:spacing w:after="120"/>
        <w:outlineLvl w:val="1"/>
        <w:rPr>
          <w:b/>
          <w:sz w:val="22"/>
          <w:szCs w:val="22"/>
          <w:lang w:val="en"/>
        </w:rPr>
      </w:pPr>
      <w:r w:rsidRPr="00634F8A">
        <w:rPr>
          <w:b/>
          <w:sz w:val="22"/>
          <w:szCs w:val="22"/>
          <w:lang w:val="en"/>
        </w:rPr>
        <w:t>Volunteers</w:t>
      </w:r>
    </w:p>
    <w:p w14:paraId="673BF7C2" w14:textId="77777777" w:rsidR="00F04A95" w:rsidRPr="00634F8A" w:rsidRDefault="00F04A95" w:rsidP="005177A4">
      <w:pPr>
        <w:spacing w:after="120"/>
        <w:rPr>
          <w:sz w:val="22"/>
          <w:szCs w:val="22"/>
          <w:lang w:val="en"/>
        </w:rPr>
      </w:pPr>
      <w:r w:rsidRPr="00BD7F03">
        <w:rPr>
          <w:sz w:val="22"/>
          <w:szCs w:val="22"/>
          <w:lang w:val="en"/>
        </w:rPr>
        <w:t xml:space="preserve">Checks for </w:t>
      </w:r>
      <w:hyperlink r:id="rId28" w:anchor="volunteer-applications" w:history="1">
        <w:r w:rsidRPr="00367AAC">
          <w:rPr>
            <w:sz w:val="22"/>
            <w:szCs w:val="22"/>
            <w:lang w:val="en"/>
          </w:rPr>
          <w:t>eligible volunteers</w:t>
        </w:r>
      </w:hyperlink>
      <w:r w:rsidRPr="00634F8A">
        <w:rPr>
          <w:sz w:val="22"/>
          <w:szCs w:val="22"/>
          <w:lang w:val="en"/>
        </w:rPr>
        <w:t xml:space="preserve"> are free of charge. This includes anyone who spends time helping people and is:</w:t>
      </w:r>
    </w:p>
    <w:p w14:paraId="029CBE8C" w14:textId="77777777" w:rsidR="00F04A95" w:rsidRPr="00634F8A" w:rsidRDefault="00F04A95" w:rsidP="006B27B2">
      <w:pPr>
        <w:numPr>
          <w:ilvl w:val="0"/>
          <w:numId w:val="87"/>
        </w:numPr>
        <w:spacing w:after="100" w:afterAutospacing="1"/>
        <w:rPr>
          <w:sz w:val="22"/>
          <w:szCs w:val="22"/>
          <w:lang w:val="en"/>
        </w:rPr>
      </w:pPr>
      <w:r w:rsidRPr="00634F8A">
        <w:rPr>
          <w:sz w:val="22"/>
          <w:szCs w:val="22"/>
          <w:lang w:val="en"/>
        </w:rPr>
        <w:t xml:space="preserve">not being paid (apart from for travel and other approved out of pocket expenses) </w:t>
      </w:r>
    </w:p>
    <w:p w14:paraId="5246B801" w14:textId="77777777" w:rsidR="00F04A95" w:rsidRPr="00BD7F03" w:rsidRDefault="00F04A95" w:rsidP="006B27B2">
      <w:pPr>
        <w:numPr>
          <w:ilvl w:val="0"/>
          <w:numId w:val="87"/>
        </w:numPr>
        <w:spacing w:after="100" w:afterAutospacing="1"/>
        <w:rPr>
          <w:sz w:val="22"/>
          <w:szCs w:val="22"/>
          <w:lang w:val="en"/>
        </w:rPr>
      </w:pPr>
      <w:r w:rsidRPr="00BD7F03">
        <w:rPr>
          <w:sz w:val="22"/>
          <w:szCs w:val="22"/>
          <w:lang w:val="en"/>
        </w:rPr>
        <w:t xml:space="preserve">not only looking after a close relative </w:t>
      </w:r>
    </w:p>
    <w:p w14:paraId="7E0DF293" w14:textId="77777777" w:rsidR="00F04A95" w:rsidRPr="00367AAC" w:rsidRDefault="00F04A95" w:rsidP="005016E5">
      <w:pPr>
        <w:spacing w:after="100" w:afterAutospacing="1"/>
        <w:rPr>
          <w:sz w:val="22"/>
          <w:szCs w:val="22"/>
          <w:lang w:val="en"/>
        </w:rPr>
      </w:pPr>
      <w:r w:rsidRPr="00367AAC">
        <w:rPr>
          <w:sz w:val="22"/>
          <w:szCs w:val="22"/>
          <w:lang w:val="en"/>
        </w:rPr>
        <w:t>An employer can only apply for a check if the job or role is eligible for one. They must tell the applicant why they’re being checked and where they can get independent advice.</w:t>
      </w:r>
    </w:p>
    <w:p w14:paraId="781FFE0A" w14:textId="77777777" w:rsidR="00F04A95" w:rsidRPr="00367AAC" w:rsidRDefault="00F04A95" w:rsidP="005177A4">
      <w:pPr>
        <w:spacing w:after="100" w:afterAutospacing="1"/>
        <w:rPr>
          <w:sz w:val="22"/>
          <w:szCs w:val="22"/>
          <w:lang w:val="en"/>
        </w:rPr>
      </w:pPr>
      <w:r w:rsidRPr="00367AAC">
        <w:rPr>
          <w:sz w:val="22"/>
          <w:szCs w:val="22"/>
          <w:lang w:val="en"/>
        </w:rPr>
        <w:t>A DBS check has no official expiry date. Any information included will be accurate at the time the check was carried out. It is up to an employer to decide if and when a new check is needed.</w:t>
      </w:r>
    </w:p>
    <w:p w14:paraId="7E61C395" w14:textId="77777777" w:rsidR="00F04A95" w:rsidRPr="00634F8A" w:rsidRDefault="00F04A95" w:rsidP="005177A4">
      <w:pPr>
        <w:spacing w:after="100" w:afterAutospacing="1"/>
        <w:rPr>
          <w:sz w:val="22"/>
          <w:szCs w:val="22"/>
          <w:lang w:val="en"/>
        </w:rPr>
      </w:pPr>
      <w:r w:rsidRPr="00367AAC">
        <w:rPr>
          <w:sz w:val="22"/>
          <w:szCs w:val="22"/>
          <w:lang w:val="en"/>
        </w:rPr>
        <w:t xml:space="preserve">Applicants and employers can use the </w:t>
      </w:r>
      <w:hyperlink r:id="rId29" w:history="1">
        <w:r w:rsidRPr="00367AAC">
          <w:rPr>
            <w:sz w:val="22"/>
            <w:szCs w:val="22"/>
            <w:lang w:val="en"/>
          </w:rPr>
          <w:t>DBS update service</w:t>
        </w:r>
      </w:hyperlink>
      <w:r w:rsidRPr="00634F8A">
        <w:rPr>
          <w:sz w:val="22"/>
          <w:szCs w:val="22"/>
          <w:lang w:val="en"/>
        </w:rPr>
        <w:t xml:space="preserve"> to keep a certificate up to date or carry out checks on a potential employee’s certificate. </w:t>
      </w:r>
    </w:p>
    <w:p w14:paraId="0799385F" w14:textId="77777777" w:rsidR="00C34145" w:rsidRPr="005B6FAD" w:rsidRDefault="00C34145" w:rsidP="005B6FAD">
      <w:pPr>
        <w:spacing w:after="120"/>
        <w:rPr>
          <w:b/>
        </w:rPr>
      </w:pPr>
      <w:r w:rsidRPr="005B6FAD">
        <w:rPr>
          <w:b/>
        </w:rPr>
        <w:t xml:space="preserve">Status of the </w:t>
      </w:r>
      <w:r w:rsidR="00F04A95">
        <w:rPr>
          <w:b/>
        </w:rPr>
        <w:t xml:space="preserve">DBS </w:t>
      </w:r>
      <w:r w:rsidRPr="005B6FAD">
        <w:rPr>
          <w:b/>
        </w:rPr>
        <w:t xml:space="preserve">Code </w:t>
      </w:r>
      <w:r w:rsidR="00F04A95">
        <w:rPr>
          <w:b/>
        </w:rPr>
        <w:t xml:space="preserve">of Practice </w:t>
      </w:r>
      <w:r w:rsidRPr="005B6FAD">
        <w:rPr>
          <w:b/>
        </w:rPr>
        <w:t>in relation to Data Protection</w:t>
      </w:r>
    </w:p>
    <w:p w14:paraId="1C145720" w14:textId="77777777" w:rsidR="00C34145" w:rsidRPr="00866B80" w:rsidRDefault="00C34145">
      <w:pPr>
        <w:spacing w:after="120"/>
        <w:rPr>
          <w:sz w:val="22"/>
          <w:szCs w:val="22"/>
        </w:rPr>
      </w:pPr>
      <w:r w:rsidRPr="00866B80">
        <w:rPr>
          <w:sz w:val="22"/>
          <w:szCs w:val="22"/>
        </w:rPr>
        <w:t xml:space="preserve">There is a Code of Practice issued by the </w:t>
      </w:r>
      <w:r w:rsidR="00F04A95">
        <w:rPr>
          <w:sz w:val="22"/>
          <w:szCs w:val="22"/>
        </w:rPr>
        <w:t xml:space="preserve">DBS </w:t>
      </w:r>
      <w:r w:rsidRPr="00866B80">
        <w:rPr>
          <w:sz w:val="22"/>
          <w:szCs w:val="22"/>
        </w:rPr>
        <w:t xml:space="preserve">that sets out employers’ obligations in respect of the use of information obtained through standard and enhanced disclosure.  The </w:t>
      </w:r>
      <w:r w:rsidR="00F04A95">
        <w:rPr>
          <w:sz w:val="22"/>
          <w:szCs w:val="22"/>
        </w:rPr>
        <w:t>DBS</w:t>
      </w:r>
      <w:r w:rsidRPr="00866B80">
        <w:rPr>
          <w:sz w:val="22"/>
          <w:szCs w:val="22"/>
        </w:rPr>
        <w:t xml:space="preserve"> Code does not attempt to address issues concerning the basic disclosure, but the Commissioner nevertheless considers many of its standards to be equally appropriate</w:t>
      </w:r>
      <w:r w:rsidR="005B6FAD">
        <w:rPr>
          <w:sz w:val="22"/>
          <w:szCs w:val="22"/>
        </w:rPr>
        <w:t xml:space="preserve"> and</w:t>
      </w:r>
      <w:r w:rsidRPr="00866B80">
        <w:rPr>
          <w:sz w:val="22"/>
          <w:szCs w:val="22"/>
        </w:rPr>
        <w:t xml:space="preserve"> a failure to comply with the relevant provisions of the </w:t>
      </w:r>
      <w:r w:rsidR="00F04A95">
        <w:rPr>
          <w:sz w:val="22"/>
          <w:szCs w:val="22"/>
        </w:rPr>
        <w:t xml:space="preserve">DBS </w:t>
      </w:r>
      <w:r w:rsidRPr="00866B80">
        <w:rPr>
          <w:sz w:val="22"/>
          <w:szCs w:val="22"/>
        </w:rPr>
        <w:t xml:space="preserve">Code is likely to lead to a breach of the Data Protection Act 1998. </w:t>
      </w:r>
    </w:p>
    <w:p w14:paraId="535F2C75" w14:textId="77777777" w:rsidR="00C34145" w:rsidRPr="00022BBB" w:rsidRDefault="00C34145">
      <w:pPr>
        <w:pStyle w:val="Sub-heading"/>
      </w:pPr>
      <w:r w:rsidRPr="00022BBB">
        <w:lastRenderedPageBreak/>
        <w:t>Benchmarks for the handling of information obtained through disclosure.</w:t>
      </w:r>
    </w:p>
    <w:p w14:paraId="05396970" w14:textId="77777777" w:rsidR="00C34145" w:rsidRPr="00866B80" w:rsidRDefault="00C34145" w:rsidP="006B27B2">
      <w:pPr>
        <w:numPr>
          <w:ilvl w:val="0"/>
          <w:numId w:val="23"/>
        </w:numPr>
        <w:spacing w:after="60"/>
        <w:ind w:left="357" w:hanging="357"/>
        <w:rPr>
          <w:sz w:val="22"/>
          <w:szCs w:val="22"/>
        </w:rPr>
      </w:pPr>
      <w:r w:rsidRPr="00866B80">
        <w:rPr>
          <w:sz w:val="22"/>
          <w:szCs w:val="22"/>
        </w:rPr>
        <w:t xml:space="preserve">Consider carefully whether it is necessary for the protection or conduct of business to request a disclosure.  The collection and holding of disclosure information that is excessive will breach the data protection principles. </w:t>
      </w:r>
    </w:p>
    <w:p w14:paraId="068E9481" w14:textId="77777777" w:rsidR="00C34145" w:rsidRPr="00866B80" w:rsidRDefault="00C34145" w:rsidP="006B27B2">
      <w:pPr>
        <w:numPr>
          <w:ilvl w:val="0"/>
          <w:numId w:val="23"/>
        </w:numPr>
        <w:spacing w:after="60"/>
        <w:ind w:left="357" w:hanging="357"/>
        <w:rPr>
          <w:sz w:val="22"/>
          <w:szCs w:val="22"/>
        </w:rPr>
      </w:pPr>
      <w:r w:rsidRPr="00866B80">
        <w:rPr>
          <w:sz w:val="22"/>
          <w:szCs w:val="22"/>
        </w:rPr>
        <w:t>Once disclosure information has been obtained and an employment decision made, do not retain the information unless there is an overriding reason for doing so.  Usually it will be sufficient to record that the check has been carried out and its result.  In any event, do not retain the information for more than 6 months.</w:t>
      </w:r>
    </w:p>
    <w:p w14:paraId="26E3CFCA" w14:textId="77777777" w:rsidR="00C34145" w:rsidRPr="00866B80" w:rsidRDefault="00C34145" w:rsidP="006B27B2">
      <w:pPr>
        <w:numPr>
          <w:ilvl w:val="0"/>
          <w:numId w:val="23"/>
        </w:numPr>
        <w:spacing w:after="60"/>
        <w:ind w:left="357" w:hanging="357"/>
        <w:rPr>
          <w:sz w:val="22"/>
          <w:szCs w:val="22"/>
        </w:rPr>
      </w:pPr>
      <w:r w:rsidRPr="00866B80">
        <w:rPr>
          <w:sz w:val="22"/>
          <w:szCs w:val="22"/>
        </w:rPr>
        <w:t xml:space="preserve">Do not share with other employers the information obtained through a disclosure. </w:t>
      </w:r>
    </w:p>
    <w:p w14:paraId="0CA73155" w14:textId="77777777" w:rsidR="00C34145" w:rsidRPr="00866B80" w:rsidRDefault="00C34145" w:rsidP="006B27B2">
      <w:pPr>
        <w:numPr>
          <w:ilvl w:val="0"/>
          <w:numId w:val="23"/>
        </w:numPr>
        <w:spacing w:after="120"/>
        <w:rPr>
          <w:sz w:val="22"/>
          <w:szCs w:val="22"/>
        </w:rPr>
      </w:pPr>
      <w:r w:rsidRPr="00866B80">
        <w:rPr>
          <w:sz w:val="22"/>
          <w:szCs w:val="22"/>
        </w:rPr>
        <w:t xml:space="preserve">Do not attempt to obtain information about criminal convictions by enforced subject access or from sources other than the </w:t>
      </w:r>
      <w:r w:rsidR="00F04A95">
        <w:rPr>
          <w:sz w:val="22"/>
          <w:szCs w:val="22"/>
        </w:rPr>
        <w:t xml:space="preserve">DBS </w:t>
      </w:r>
      <w:r w:rsidRPr="00866B80">
        <w:rPr>
          <w:sz w:val="22"/>
          <w:szCs w:val="22"/>
        </w:rPr>
        <w:t xml:space="preserve">or the applicant.  The carrying out of media checks to look for spent convictions for a post that is not eligible for standard or enhanced disclosure is likely to breach the Act. Media checks involve obtaining information from old newspaper articles or similar sources about an individual. </w:t>
      </w:r>
    </w:p>
    <w:p w14:paraId="051C3F28" w14:textId="77777777" w:rsidR="00C34145" w:rsidRPr="00022BBB" w:rsidRDefault="00C34145">
      <w:pPr>
        <w:pStyle w:val="Sub-heading"/>
      </w:pPr>
      <w:bookmarkStart w:id="66" w:name="_Toc3780070"/>
      <w:r w:rsidRPr="00022BBB">
        <w:t>Rehabilitation of Offenders Act 1974 (Exceptions) Order 1975</w:t>
      </w:r>
      <w:bookmarkEnd w:id="66"/>
    </w:p>
    <w:p w14:paraId="27AF9AA1" w14:textId="77777777" w:rsidR="00C34145" w:rsidRPr="00866B80" w:rsidRDefault="00C34145">
      <w:pPr>
        <w:spacing w:after="120"/>
        <w:rPr>
          <w:sz w:val="22"/>
          <w:szCs w:val="22"/>
        </w:rPr>
      </w:pPr>
      <w:r w:rsidRPr="00866B80">
        <w:rPr>
          <w:sz w:val="22"/>
          <w:szCs w:val="22"/>
        </w:rPr>
        <w:t xml:space="preserve">Criminal offences that are "spent" do not normally have to be declared on application forms or in answer to other requests for information about criminal convictions.  There are exceptions for certain types of job which are covered in this order.  </w:t>
      </w:r>
    </w:p>
    <w:p w14:paraId="16CBD5B4" w14:textId="77777777" w:rsidR="00C34145" w:rsidRPr="00866B80" w:rsidRDefault="00C34145">
      <w:pPr>
        <w:spacing w:after="120"/>
        <w:rPr>
          <w:sz w:val="22"/>
          <w:szCs w:val="22"/>
        </w:rPr>
      </w:pPr>
      <w:r w:rsidRPr="00866B80">
        <w:rPr>
          <w:sz w:val="22"/>
          <w:szCs w:val="22"/>
        </w:rPr>
        <w:t>The types of job covered by this Order are divided into 3 categories.</w:t>
      </w:r>
    </w:p>
    <w:p w14:paraId="24D20B3F" w14:textId="77777777" w:rsidR="00C34145" w:rsidRPr="00866B80" w:rsidRDefault="00C34145" w:rsidP="006B27B2">
      <w:pPr>
        <w:numPr>
          <w:ilvl w:val="0"/>
          <w:numId w:val="24"/>
        </w:numPr>
        <w:spacing w:after="120"/>
        <w:rPr>
          <w:sz w:val="22"/>
          <w:szCs w:val="22"/>
        </w:rPr>
      </w:pPr>
      <w:r w:rsidRPr="00866B80">
        <w:rPr>
          <w:sz w:val="22"/>
          <w:szCs w:val="22"/>
        </w:rPr>
        <w:t>The professions e.g. medical practitioners, barristers, accountants, vets and opticians</w:t>
      </w:r>
    </w:p>
    <w:p w14:paraId="290633D9" w14:textId="77777777" w:rsidR="00C34145" w:rsidRPr="00866B80" w:rsidRDefault="00C34145" w:rsidP="006B27B2">
      <w:pPr>
        <w:numPr>
          <w:ilvl w:val="0"/>
          <w:numId w:val="24"/>
        </w:numPr>
        <w:spacing w:after="120"/>
        <w:rPr>
          <w:sz w:val="22"/>
          <w:szCs w:val="22"/>
        </w:rPr>
      </w:pPr>
      <w:r w:rsidRPr="00866B80">
        <w:rPr>
          <w:sz w:val="22"/>
          <w:szCs w:val="22"/>
        </w:rPr>
        <w:t xml:space="preserve">Those employed to uphold the law e.g. judges, </w:t>
      </w:r>
      <w:r w:rsidR="005B6FAD">
        <w:rPr>
          <w:sz w:val="22"/>
          <w:szCs w:val="22"/>
        </w:rPr>
        <w:t>police officers</w:t>
      </w:r>
      <w:r w:rsidRPr="00866B80">
        <w:rPr>
          <w:sz w:val="22"/>
          <w:szCs w:val="22"/>
        </w:rPr>
        <w:t>, prison officers and traffic wardens and those involved in the provision of social services</w:t>
      </w:r>
    </w:p>
    <w:p w14:paraId="6DFFDC01" w14:textId="77777777" w:rsidR="00C34145" w:rsidRPr="00866B80" w:rsidRDefault="00C34145" w:rsidP="006B27B2">
      <w:pPr>
        <w:numPr>
          <w:ilvl w:val="0"/>
          <w:numId w:val="24"/>
        </w:numPr>
        <w:spacing w:after="120"/>
        <w:rPr>
          <w:sz w:val="22"/>
          <w:szCs w:val="22"/>
        </w:rPr>
      </w:pPr>
      <w:r w:rsidRPr="00866B80">
        <w:rPr>
          <w:sz w:val="22"/>
          <w:szCs w:val="22"/>
        </w:rPr>
        <w:t>Certain regulated occupations e.g. firearms dealers, directors of insurance companies and those in charge of certain types of nursing home</w:t>
      </w:r>
    </w:p>
    <w:p w14:paraId="0BA7F9D8" w14:textId="77777777" w:rsidR="00C34145" w:rsidRPr="00866B80" w:rsidRDefault="00C34145">
      <w:pPr>
        <w:spacing w:after="120"/>
        <w:rPr>
          <w:sz w:val="22"/>
          <w:szCs w:val="22"/>
        </w:rPr>
      </w:pPr>
      <w:r w:rsidRPr="00866B80">
        <w:rPr>
          <w:sz w:val="22"/>
          <w:szCs w:val="22"/>
        </w:rPr>
        <w:t xml:space="preserve">Please note that this is </w:t>
      </w:r>
      <w:r w:rsidRPr="00866B80">
        <w:rPr>
          <w:i/>
          <w:sz w:val="22"/>
          <w:szCs w:val="22"/>
        </w:rPr>
        <w:t xml:space="preserve">not </w:t>
      </w:r>
      <w:r w:rsidRPr="00866B80">
        <w:rPr>
          <w:sz w:val="22"/>
          <w:szCs w:val="22"/>
        </w:rPr>
        <w:t>a full list.  A full explanation of the Order can be obtained from The Stationery Office.</w:t>
      </w:r>
    </w:p>
    <w:p w14:paraId="4628811A" w14:textId="77777777" w:rsidR="00C34145" w:rsidRPr="00C10BCD" w:rsidRDefault="00C34145">
      <w:pPr>
        <w:pStyle w:val="Sub-heading"/>
        <w:rPr>
          <w:sz w:val="28"/>
          <w:szCs w:val="28"/>
        </w:rPr>
      </w:pPr>
      <w:r w:rsidRPr="00C10BCD">
        <w:rPr>
          <w:sz w:val="28"/>
          <w:szCs w:val="28"/>
        </w:rPr>
        <w:t>References</w:t>
      </w:r>
    </w:p>
    <w:p w14:paraId="1AED8DAD" w14:textId="77777777" w:rsidR="00C34145" w:rsidRPr="00866B80" w:rsidRDefault="00C34145">
      <w:pPr>
        <w:spacing w:after="120"/>
        <w:rPr>
          <w:sz w:val="22"/>
          <w:szCs w:val="22"/>
        </w:rPr>
      </w:pPr>
      <w:r w:rsidRPr="00866B80">
        <w:rPr>
          <w:sz w:val="22"/>
          <w:szCs w:val="22"/>
        </w:rPr>
        <w:t>Employers are under no statutory or implied contractual duty to provide their employees (or former employees) with references. The Act does impose a duty on employers to respond positively to any reasonable request by employees to see and take copies of references supplied by former employe</w:t>
      </w:r>
      <w:r w:rsidR="00D73727">
        <w:rPr>
          <w:sz w:val="22"/>
          <w:szCs w:val="22"/>
        </w:rPr>
        <w:t>r</w:t>
      </w:r>
      <w:r w:rsidRPr="00866B80">
        <w:rPr>
          <w:sz w:val="22"/>
          <w:szCs w:val="22"/>
        </w:rPr>
        <w:t xml:space="preserve">s. </w:t>
      </w:r>
    </w:p>
    <w:p w14:paraId="2660E769" w14:textId="77777777" w:rsidR="00C34145" w:rsidRPr="00866B80" w:rsidRDefault="00C34145">
      <w:pPr>
        <w:spacing w:after="120"/>
        <w:rPr>
          <w:sz w:val="22"/>
          <w:szCs w:val="22"/>
        </w:rPr>
      </w:pPr>
      <w:r w:rsidRPr="00866B80">
        <w:rPr>
          <w:sz w:val="22"/>
          <w:szCs w:val="22"/>
        </w:rPr>
        <w:t>Section 7 of the Act cautions that an employer should not disclose the contents of a reference supplied by a former employer if doin</w:t>
      </w:r>
      <w:r w:rsidR="006B36AD">
        <w:rPr>
          <w:sz w:val="22"/>
          <w:szCs w:val="22"/>
        </w:rPr>
        <w:t>g so would reveal the identity o</w:t>
      </w:r>
      <w:r w:rsidRPr="00866B80">
        <w:rPr>
          <w:sz w:val="22"/>
          <w:szCs w:val="22"/>
        </w:rPr>
        <w:t xml:space="preserve">f the individual who issued the reference unless the author has consented to being identified. </w:t>
      </w:r>
    </w:p>
    <w:p w14:paraId="6E9A7E82" w14:textId="77777777" w:rsidR="00C34145" w:rsidRPr="00866B80" w:rsidRDefault="00C34145">
      <w:pPr>
        <w:spacing w:after="120"/>
        <w:rPr>
          <w:sz w:val="22"/>
          <w:szCs w:val="22"/>
        </w:rPr>
      </w:pPr>
      <w:r w:rsidRPr="00866B80">
        <w:rPr>
          <w:sz w:val="22"/>
          <w:szCs w:val="22"/>
        </w:rPr>
        <w:t xml:space="preserve">Therefore, to disclose the contents of a reference without identifying the author the employer must do so by deleting names and other identifying particulars. </w:t>
      </w:r>
    </w:p>
    <w:p w14:paraId="37F4397D" w14:textId="77777777" w:rsidR="00C34145" w:rsidRPr="00866B80" w:rsidRDefault="001C280F" w:rsidP="001E051F">
      <w:pPr>
        <w:pStyle w:val="Sub-heading"/>
        <w:rPr>
          <w:sz w:val="28"/>
          <w:szCs w:val="28"/>
        </w:rPr>
      </w:pPr>
      <w:r>
        <w:rPr>
          <w:sz w:val="28"/>
          <w:szCs w:val="28"/>
        </w:rPr>
        <w:t>Internet:  Protection of Privacy</w:t>
      </w:r>
      <w:r w:rsidR="00C34145" w:rsidRPr="00866B80">
        <w:rPr>
          <w:sz w:val="28"/>
          <w:szCs w:val="28"/>
        </w:rPr>
        <w:t xml:space="preserve"> </w:t>
      </w:r>
    </w:p>
    <w:p w14:paraId="2F4E386B" w14:textId="77777777" w:rsidR="00C34145" w:rsidRDefault="00C34145">
      <w:pPr>
        <w:spacing w:after="120"/>
        <w:rPr>
          <w:sz w:val="22"/>
          <w:szCs w:val="22"/>
        </w:rPr>
      </w:pPr>
      <w:r w:rsidRPr="00866B80">
        <w:rPr>
          <w:sz w:val="22"/>
          <w:szCs w:val="22"/>
        </w:rPr>
        <w:t xml:space="preserve">The Internet is not secure. There is a risk that information provided over the Internet might be intercepted by people you wouldn't want to read it. </w:t>
      </w:r>
    </w:p>
    <w:p w14:paraId="66D729B3" w14:textId="77777777" w:rsidR="00C34145" w:rsidRPr="00866B80" w:rsidRDefault="00C34145">
      <w:pPr>
        <w:spacing w:after="120"/>
        <w:rPr>
          <w:sz w:val="22"/>
          <w:szCs w:val="22"/>
        </w:rPr>
      </w:pPr>
      <w:r w:rsidRPr="00866B80">
        <w:rPr>
          <w:sz w:val="22"/>
          <w:szCs w:val="22"/>
        </w:rPr>
        <w:t xml:space="preserve">Information you provide to a website or send via e-mail may be made available anywhere in the world and may not be protected by data protection legislation. </w:t>
      </w:r>
    </w:p>
    <w:p w14:paraId="6767A725" w14:textId="77777777" w:rsidR="00C34145" w:rsidRPr="00866B80" w:rsidRDefault="00C34145" w:rsidP="006B27B2">
      <w:pPr>
        <w:numPr>
          <w:ilvl w:val="0"/>
          <w:numId w:val="25"/>
        </w:numPr>
        <w:spacing w:after="60"/>
        <w:ind w:left="357" w:hanging="357"/>
        <w:rPr>
          <w:sz w:val="22"/>
          <w:szCs w:val="22"/>
        </w:rPr>
      </w:pPr>
      <w:r w:rsidRPr="00866B80">
        <w:rPr>
          <w:sz w:val="22"/>
          <w:szCs w:val="22"/>
        </w:rPr>
        <w:t>Never provide information on-line unless you are confident you know what the website intends to use the information for.</w:t>
      </w:r>
    </w:p>
    <w:p w14:paraId="0E841E98"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Is more information being collected than is absolutely necessary? Be aware of this when accessing a site or making a transaction, especially if it </w:t>
      </w:r>
      <w:r>
        <w:rPr>
          <w:sz w:val="22"/>
          <w:szCs w:val="22"/>
        </w:rPr>
        <w:t xml:space="preserve">is </w:t>
      </w:r>
      <w:r w:rsidRPr="00866B80">
        <w:rPr>
          <w:sz w:val="22"/>
          <w:szCs w:val="22"/>
        </w:rPr>
        <w:t xml:space="preserve">not clear why this additional information is being requested. </w:t>
      </w:r>
    </w:p>
    <w:p w14:paraId="7D967320" w14:textId="77777777" w:rsidR="00C34145" w:rsidRPr="00866B80" w:rsidRDefault="00C34145" w:rsidP="006B27B2">
      <w:pPr>
        <w:numPr>
          <w:ilvl w:val="0"/>
          <w:numId w:val="25"/>
        </w:numPr>
        <w:spacing w:after="60"/>
        <w:ind w:left="357" w:hanging="357"/>
        <w:rPr>
          <w:sz w:val="22"/>
          <w:szCs w:val="22"/>
        </w:rPr>
      </w:pPr>
      <w:r w:rsidRPr="00866B80">
        <w:rPr>
          <w:sz w:val="22"/>
          <w:szCs w:val="22"/>
        </w:rPr>
        <w:lastRenderedPageBreak/>
        <w:t>Show caution with your credit card and account numbers, for example, are your details security protected? Remember your information can be used and abused.</w:t>
      </w:r>
    </w:p>
    <w:p w14:paraId="0FCB7E86"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The best way to protect your privacy when using services over the Internet is to avoid giving your name or other personal details out over the Internet. If </w:t>
      </w:r>
      <w:r w:rsidR="00045C52">
        <w:rPr>
          <w:sz w:val="22"/>
          <w:szCs w:val="22"/>
        </w:rPr>
        <w:t xml:space="preserve">anonymity </w:t>
      </w:r>
      <w:r w:rsidRPr="00866B80">
        <w:rPr>
          <w:sz w:val="22"/>
          <w:szCs w:val="22"/>
        </w:rPr>
        <w:t>is impractical you may use a pseudonym (if permitted by law) so that only yourself and your ISP (Internet Service Provider) know your personal identity, for example when signing on to use a chatroom</w:t>
      </w:r>
      <w:r w:rsidR="00BE06C9">
        <w:rPr>
          <w:sz w:val="22"/>
          <w:szCs w:val="22"/>
        </w:rPr>
        <w:t>.</w:t>
      </w:r>
    </w:p>
    <w:p w14:paraId="0CC1A3BD"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Information may be collected from you on the Internet without your knowledge. Your ISP will have access to a lot of detailed information relating to you. Always choose a reliable ISP. Enquire what data they collect, process and store, in what way and for what purpose. Do this periodically. If you want to know what information your ISP or any other service or website provider (based in the European Economic Area) holds about you can make a </w:t>
      </w:r>
      <w:r w:rsidRPr="00866B80">
        <w:rPr>
          <w:bCs/>
          <w:sz w:val="22"/>
          <w:szCs w:val="22"/>
        </w:rPr>
        <w:t>subject access</w:t>
      </w:r>
      <w:r w:rsidRPr="00866B80">
        <w:rPr>
          <w:sz w:val="22"/>
          <w:szCs w:val="22"/>
        </w:rPr>
        <w:t xml:space="preserve"> request.</w:t>
      </w:r>
    </w:p>
    <w:p w14:paraId="7BB340F4"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Websites you visit may also implant software known as </w:t>
      </w:r>
      <w:r w:rsidRPr="00866B80">
        <w:rPr>
          <w:bCs/>
          <w:sz w:val="22"/>
          <w:szCs w:val="22"/>
        </w:rPr>
        <w:t>'cookies'</w:t>
      </w:r>
      <w:r w:rsidRPr="00866B80">
        <w:rPr>
          <w:sz w:val="22"/>
          <w:szCs w:val="22"/>
        </w:rPr>
        <w:t xml:space="preserve"> on your machine. Some of these cookies serve a useful purpose, for example they can be used to facilitate on line 'shopping baskets</w:t>
      </w:r>
      <w:r w:rsidR="00045C52">
        <w:rPr>
          <w:sz w:val="22"/>
          <w:szCs w:val="22"/>
        </w:rPr>
        <w:t>’</w:t>
      </w:r>
      <w:r w:rsidRPr="00866B80">
        <w:rPr>
          <w:sz w:val="22"/>
          <w:szCs w:val="22"/>
        </w:rPr>
        <w:t xml:space="preserve"> but some are used to track your movements on the Internet. </w:t>
      </w:r>
      <w:r w:rsidRPr="00866B80">
        <w:rPr>
          <w:bCs/>
          <w:sz w:val="22"/>
          <w:szCs w:val="22"/>
        </w:rPr>
        <w:t>Check your 'Cookie' files and consider deleting those you do not want.</w:t>
      </w:r>
    </w:p>
    <w:p w14:paraId="26CFD2CB"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E-mail addresses are personal data. If you find yourself on a directory or user list you can request to be omitted from it. </w:t>
      </w:r>
    </w:p>
    <w:p w14:paraId="0DD67CDB"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You can also ask not to be sent 'junk e-mail or SPAM' and where the sender is based in the EEA they should comply with your request. </w:t>
      </w:r>
    </w:p>
    <w:p w14:paraId="78809F7E"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Consider using reliable </w:t>
      </w:r>
      <w:r w:rsidRPr="00866B80">
        <w:rPr>
          <w:bCs/>
          <w:sz w:val="22"/>
          <w:szCs w:val="22"/>
        </w:rPr>
        <w:t xml:space="preserve">encryption </w:t>
      </w:r>
      <w:r w:rsidRPr="00866B80">
        <w:rPr>
          <w:sz w:val="22"/>
          <w:szCs w:val="22"/>
        </w:rPr>
        <w:t xml:space="preserve">techniques for confidential e-mail </w:t>
      </w:r>
    </w:p>
    <w:p w14:paraId="79739EFA"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The Company name designated signature must be attached to all internet messages. </w:t>
      </w:r>
    </w:p>
    <w:p w14:paraId="63A6E6E9" w14:textId="77777777" w:rsidR="00C34145" w:rsidRPr="00866B80" w:rsidRDefault="00C34145" w:rsidP="006B27B2">
      <w:pPr>
        <w:numPr>
          <w:ilvl w:val="0"/>
          <w:numId w:val="25"/>
        </w:numPr>
        <w:spacing w:after="120"/>
        <w:rPr>
          <w:sz w:val="22"/>
          <w:szCs w:val="22"/>
        </w:rPr>
      </w:pPr>
      <w:r w:rsidRPr="00866B80">
        <w:rPr>
          <w:sz w:val="22"/>
          <w:szCs w:val="22"/>
        </w:rPr>
        <w:t>Try and keep up to date with the latest privacy and security risks on the Internet. Try the Internet search engine facilities using the words 'privacy' and 'security'.</w:t>
      </w:r>
    </w:p>
    <w:p w14:paraId="14F56FDC" w14:textId="77777777" w:rsidR="00C34145" w:rsidRPr="00866B80" w:rsidRDefault="00C34145">
      <w:pPr>
        <w:spacing w:after="120"/>
        <w:rPr>
          <w:sz w:val="22"/>
          <w:szCs w:val="22"/>
        </w:rPr>
      </w:pPr>
      <w:r w:rsidRPr="00866B80">
        <w:rPr>
          <w:sz w:val="22"/>
          <w:szCs w:val="22"/>
        </w:rPr>
        <w:t xml:space="preserve">Employers should make staff aware that management may monitor Internet and email usage in the following circumstances: </w:t>
      </w:r>
    </w:p>
    <w:p w14:paraId="26D0FE06" w14:textId="77777777" w:rsidR="00C34145" w:rsidRPr="00866B80" w:rsidRDefault="00C34145" w:rsidP="006B27B2">
      <w:pPr>
        <w:numPr>
          <w:ilvl w:val="0"/>
          <w:numId w:val="25"/>
        </w:numPr>
        <w:spacing w:after="60"/>
        <w:ind w:left="357" w:hanging="357"/>
        <w:rPr>
          <w:sz w:val="22"/>
          <w:szCs w:val="22"/>
        </w:rPr>
      </w:pPr>
      <w:r w:rsidRPr="00866B80">
        <w:rPr>
          <w:sz w:val="22"/>
          <w:szCs w:val="22"/>
        </w:rPr>
        <w:t>It reasonably appears necessary to protect integrity, security or functionality of computing resources or to protect the company from liability</w:t>
      </w:r>
    </w:p>
    <w:p w14:paraId="3AAE0160"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There is reasonable cause to believe that the user has violated or is violating the internet and email policy. </w:t>
      </w:r>
    </w:p>
    <w:p w14:paraId="40778782" w14:textId="77777777" w:rsidR="00C34145" w:rsidRPr="00866B80" w:rsidRDefault="00C34145" w:rsidP="006B27B2">
      <w:pPr>
        <w:numPr>
          <w:ilvl w:val="0"/>
          <w:numId w:val="25"/>
        </w:numPr>
        <w:spacing w:after="120"/>
        <w:rPr>
          <w:sz w:val="22"/>
          <w:szCs w:val="22"/>
        </w:rPr>
      </w:pPr>
      <w:r w:rsidRPr="00866B80">
        <w:rPr>
          <w:sz w:val="22"/>
          <w:szCs w:val="22"/>
        </w:rPr>
        <w:t xml:space="preserve">The account appears to be engaged in unusual or excessive activity. </w:t>
      </w:r>
    </w:p>
    <w:p w14:paraId="44965294" w14:textId="77777777" w:rsidR="00C34145" w:rsidRPr="00866B80" w:rsidRDefault="00C34145">
      <w:pPr>
        <w:spacing w:after="120"/>
        <w:rPr>
          <w:sz w:val="22"/>
          <w:szCs w:val="22"/>
        </w:rPr>
      </w:pPr>
      <w:r w:rsidRPr="00866B80">
        <w:rPr>
          <w:sz w:val="22"/>
          <w:szCs w:val="22"/>
        </w:rPr>
        <w:t xml:space="preserve">Employers should also make members of staff aware that electronic mail should not be used for: </w:t>
      </w:r>
    </w:p>
    <w:p w14:paraId="55EAD520"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Sending of unnecessary messages </w:t>
      </w:r>
    </w:p>
    <w:p w14:paraId="2CFF12E7"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Receipt or sending of unsolicited advertising </w:t>
      </w:r>
    </w:p>
    <w:p w14:paraId="5084FF6F"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Electronic chain mail </w:t>
      </w:r>
    </w:p>
    <w:p w14:paraId="19482529" w14:textId="77777777" w:rsidR="00C34145" w:rsidRPr="00866B80" w:rsidRDefault="00C34145" w:rsidP="006B27B2">
      <w:pPr>
        <w:numPr>
          <w:ilvl w:val="0"/>
          <w:numId w:val="25"/>
        </w:numPr>
        <w:spacing w:after="60"/>
        <w:ind w:left="357" w:hanging="357"/>
        <w:rPr>
          <w:sz w:val="22"/>
          <w:szCs w:val="22"/>
        </w:rPr>
      </w:pPr>
      <w:r w:rsidRPr="00866B80">
        <w:rPr>
          <w:sz w:val="22"/>
          <w:szCs w:val="22"/>
        </w:rPr>
        <w:t xml:space="preserve">Virus hoaxes </w:t>
      </w:r>
    </w:p>
    <w:p w14:paraId="7FC65594" w14:textId="77777777" w:rsidR="00C34145" w:rsidRPr="00866B80" w:rsidRDefault="00C34145" w:rsidP="006B27B2">
      <w:pPr>
        <w:numPr>
          <w:ilvl w:val="0"/>
          <w:numId w:val="25"/>
        </w:numPr>
        <w:spacing w:after="120"/>
        <w:rPr>
          <w:sz w:val="22"/>
          <w:szCs w:val="22"/>
        </w:rPr>
      </w:pPr>
      <w:r w:rsidRPr="00866B80">
        <w:rPr>
          <w:sz w:val="22"/>
          <w:szCs w:val="22"/>
        </w:rPr>
        <w:t>Transmission of email to large number of recipients</w:t>
      </w:r>
    </w:p>
    <w:p w14:paraId="76CE1E1A" w14:textId="77777777" w:rsidR="00C34145" w:rsidRPr="00866B80" w:rsidRDefault="00C34145">
      <w:pPr>
        <w:spacing w:after="120"/>
        <w:rPr>
          <w:sz w:val="22"/>
          <w:szCs w:val="22"/>
        </w:rPr>
      </w:pPr>
      <w:r w:rsidRPr="00866B80">
        <w:rPr>
          <w:sz w:val="22"/>
          <w:szCs w:val="22"/>
        </w:rPr>
        <w:t xml:space="preserve">It should be clearly communicated to employees that the company computing facilities should only be used for business purposes </w:t>
      </w:r>
      <w:r w:rsidR="00D73727">
        <w:rPr>
          <w:sz w:val="22"/>
          <w:szCs w:val="22"/>
        </w:rPr>
        <w:t>and that the a</w:t>
      </w:r>
      <w:r w:rsidRPr="00866B80">
        <w:rPr>
          <w:sz w:val="22"/>
          <w:szCs w:val="22"/>
        </w:rPr>
        <w:t xml:space="preserve">buse of the company computing facilities may lead to disciplinary action.   </w:t>
      </w:r>
    </w:p>
    <w:p w14:paraId="5C65B7B7" w14:textId="77777777" w:rsidR="00C34145" w:rsidRPr="00022BBB" w:rsidRDefault="00C34145">
      <w:pPr>
        <w:spacing w:after="120"/>
        <w:rPr>
          <w:szCs w:val="24"/>
        </w:rPr>
      </w:pPr>
    </w:p>
    <w:p w14:paraId="4545D374" w14:textId="77777777" w:rsidR="00BC5DF1" w:rsidRPr="00C10BCD" w:rsidRDefault="00BC5DF1" w:rsidP="00BC5DF1">
      <w:pPr>
        <w:pStyle w:val="Sub-heading"/>
        <w:spacing w:after="60"/>
        <w:rPr>
          <w:sz w:val="28"/>
          <w:szCs w:val="28"/>
        </w:rPr>
      </w:pPr>
      <w:r>
        <w:rPr>
          <w:sz w:val="28"/>
          <w:szCs w:val="28"/>
        </w:rPr>
        <w:br w:type="page"/>
      </w:r>
      <w:r w:rsidRPr="00C10BCD">
        <w:rPr>
          <w:sz w:val="28"/>
          <w:szCs w:val="28"/>
        </w:rPr>
        <w:lastRenderedPageBreak/>
        <w:t>Subject access &amp; health records</w:t>
      </w:r>
    </w:p>
    <w:p w14:paraId="22CDD92B" w14:textId="77777777" w:rsidR="00BC5DF1" w:rsidRDefault="00BC5DF1" w:rsidP="00BC5DF1">
      <w:pPr>
        <w:pStyle w:val="Sub-heading"/>
      </w:pPr>
      <w:r w:rsidRPr="00022BBB">
        <w:t xml:space="preserve">What is 'subject access'? </w:t>
      </w:r>
    </w:p>
    <w:p w14:paraId="4E10F9CC" w14:textId="77777777" w:rsidR="00BC5DF1" w:rsidRPr="00C10BCD" w:rsidRDefault="00BC5DF1" w:rsidP="00BC5DF1">
      <w:pPr>
        <w:spacing w:after="120"/>
        <w:rPr>
          <w:color w:val="000000"/>
          <w:sz w:val="22"/>
          <w:szCs w:val="22"/>
        </w:rPr>
      </w:pPr>
      <w:r w:rsidRPr="00C10BCD">
        <w:rPr>
          <w:color w:val="000000"/>
          <w:sz w:val="22"/>
          <w:szCs w:val="22"/>
        </w:rPr>
        <w:t xml:space="preserve">The right of subject access allows the individual to gain access to personal data of which he </w:t>
      </w:r>
      <w:r w:rsidR="00045C52">
        <w:rPr>
          <w:color w:val="000000"/>
          <w:sz w:val="22"/>
          <w:szCs w:val="22"/>
        </w:rPr>
        <w:t xml:space="preserve">or she </w:t>
      </w:r>
      <w:r w:rsidRPr="00C10BCD">
        <w:rPr>
          <w:color w:val="000000"/>
          <w:sz w:val="22"/>
          <w:szCs w:val="22"/>
        </w:rPr>
        <w:t xml:space="preserve">is the subject. Typically this will involve supplying an individual with copies of records relating to </w:t>
      </w:r>
      <w:r w:rsidR="00045C52">
        <w:rPr>
          <w:color w:val="000000"/>
          <w:sz w:val="22"/>
          <w:szCs w:val="22"/>
        </w:rPr>
        <w:t xml:space="preserve">them </w:t>
      </w:r>
      <w:r w:rsidRPr="00C10BCD">
        <w:rPr>
          <w:color w:val="000000"/>
          <w:sz w:val="22"/>
          <w:szCs w:val="22"/>
        </w:rPr>
        <w:t xml:space="preserve">when asked to do so. </w:t>
      </w:r>
    </w:p>
    <w:p w14:paraId="7C4BE345" w14:textId="77777777" w:rsidR="00BC5DF1" w:rsidRDefault="00BC5DF1" w:rsidP="00BC5DF1">
      <w:pPr>
        <w:pStyle w:val="Sub-heading"/>
      </w:pPr>
      <w:r w:rsidRPr="00022BBB">
        <w:t>What is a 'health record'?</w:t>
      </w:r>
    </w:p>
    <w:p w14:paraId="065AB7F2" w14:textId="77777777" w:rsidR="00BC5DF1" w:rsidRPr="00C10BCD" w:rsidRDefault="00BC5DF1" w:rsidP="00BC5DF1">
      <w:pPr>
        <w:spacing w:after="120"/>
        <w:rPr>
          <w:sz w:val="22"/>
          <w:szCs w:val="22"/>
        </w:rPr>
      </w:pPr>
      <w:r w:rsidRPr="00C10BCD">
        <w:rPr>
          <w:sz w:val="22"/>
          <w:szCs w:val="22"/>
        </w:rPr>
        <w:t xml:space="preserve">A 'health record' is defined in the 1998 Act as being any record which consists of information relating to the physical or mental health or condition of an individual, and has been made by or on behalf of a health professional in connection with the care of that individual. </w:t>
      </w:r>
    </w:p>
    <w:p w14:paraId="614F655A" w14:textId="77777777" w:rsidR="00BC5DF1" w:rsidRPr="00C10BCD" w:rsidRDefault="00BC5DF1" w:rsidP="00BC5DF1">
      <w:pPr>
        <w:spacing w:after="120"/>
        <w:rPr>
          <w:sz w:val="22"/>
          <w:szCs w:val="22"/>
        </w:rPr>
      </w:pPr>
      <w:r w:rsidRPr="00C10BCD">
        <w:rPr>
          <w:sz w:val="22"/>
          <w:szCs w:val="22"/>
        </w:rPr>
        <w:t>The definition of a 'health record' could apply to material held on an X-ray or an MRI scan, for example. This means that when a subject access request is made, the information contained in such material must be supplied to the applicant within the fee structure.</w:t>
      </w:r>
    </w:p>
    <w:p w14:paraId="3DF00E81" w14:textId="77777777" w:rsidR="00BC5DF1" w:rsidRDefault="00BC5DF1" w:rsidP="00BC5DF1">
      <w:pPr>
        <w:spacing w:after="120"/>
        <w:rPr>
          <w:sz w:val="22"/>
          <w:szCs w:val="22"/>
        </w:rPr>
      </w:pPr>
      <w:r w:rsidRPr="00C10BCD">
        <w:rPr>
          <w:sz w:val="22"/>
          <w:szCs w:val="22"/>
        </w:rPr>
        <w:t xml:space="preserve">It is clear, therefore, that many of the records being held by NHS Trusts, surgeries and other health care institutions will constitute 'health records' and will therefore fall within the scope of the 1998 Act's subject access provisions. </w:t>
      </w:r>
    </w:p>
    <w:p w14:paraId="3D69386A" w14:textId="77777777" w:rsidR="00BC5DF1" w:rsidRDefault="00BC5DF1" w:rsidP="00BC5DF1">
      <w:pPr>
        <w:spacing w:after="120"/>
        <w:rPr>
          <w:rStyle w:val="Sub-headingChar"/>
        </w:rPr>
      </w:pPr>
      <w:r w:rsidRPr="00C10BCD">
        <w:rPr>
          <w:rStyle w:val="Sub-headingChar"/>
        </w:rPr>
        <w:t xml:space="preserve">What about the Access to Health Records Act 1990? </w:t>
      </w:r>
    </w:p>
    <w:p w14:paraId="08A61447" w14:textId="77777777" w:rsidR="00BC5DF1" w:rsidRDefault="00BC5DF1" w:rsidP="00BC5DF1">
      <w:pPr>
        <w:spacing w:after="120"/>
        <w:rPr>
          <w:sz w:val="22"/>
          <w:szCs w:val="22"/>
        </w:rPr>
      </w:pPr>
      <w:r w:rsidRPr="00C10BCD">
        <w:rPr>
          <w:sz w:val="22"/>
          <w:szCs w:val="22"/>
        </w:rPr>
        <w:t xml:space="preserve">This piece of legislation formerly gave individuals a right of access to manual health records - i.e. to non-automated records that the Data Protection Act 1984 did not apply to. However, the Access to Health Records Act 1990 has now been repealed except for the sections dealing with requests for access to records relating to the deceased. Requests for access to records relating to the deceased will continue to be made under the Access to Health Records Act 1990. However, requests for access to health records relating to living individuals, whether the records are manual or automated, will now fall within the scope of the Data Protection Act 1998's subject access provisions and must be dealt with in the manner stipulated in that Act. </w:t>
      </w:r>
    </w:p>
    <w:p w14:paraId="66648C22" w14:textId="77777777" w:rsidR="00BC5DF1" w:rsidRDefault="00BC5DF1" w:rsidP="00BC5DF1">
      <w:pPr>
        <w:spacing w:after="120"/>
        <w:rPr>
          <w:rStyle w:val="Sub-headingChar"/>
        </w:rPr>
      </w:pPr>
      <w:r w:rsidRPr="00C10BCD">
        <w:rPr>
          <w:rStyle w:val="Sub-headingChar"/>
        </w:rPr>
        <w:t xml:space="preserve">How much can be charged for granting subject access? </w:t>
      </w:r>
    </w:p>
    <w:p w14:paraId="3A60D1DD" w14:textId="77777777" w:rsidR="00BC5DF1" w:rsidRDefault="00BC5DF1" w:rsidP="00BC5DF1">
      <w:pPr>
        <w:spacing w:after="120"/>
        <w:rPr>
          <w:sz w:val="22"/>
          <w:szCs w:val="22"/>
        </w:rPr>
      </w:pPr>
      <w:r w:rsidRPr="00C10BCD">
        <w:rPr>
          <w:sz w:val="22"/>
          <w:szCs w:val="22"/>
        </w:rPr>
        <w:t>A maximum fee of £10 may be charged for granting subject access to</w:t>
      </w:r>
      <w:r w:rsidR="00D73727">
        <w:rPr>
          <w:sz w:val="22"/>
          <w:szCs w:val="22"/>
        </w:rPr>
        <w:t xml:space="preserve"> each request.  The request does not have to state that it is made in connection with the Data Protection Act 1998 although to do so will ensure that the employer recognises the request as such.</w:t>
      </w:r>
      <w:r w:rsidRPr="00C10BCD">
        <w:rPr>
          <w:sz w:val="22"/>
          <w:szCs w:val="22"/>
        </w:rPr>
        <w:t xml:space="preserve"> </w:t>
      </w:r>
    </w:p>
    <w:p w14:paraId="2F5FD923" w14:textId="77777777" w:rsidR="00FF4733" w:rsidRDefault="00FF4733" w:rsidP="00BC5DF1">
      <w:pPr>
        <w:spacing w:after="120"/>
        <w:rPr>
          <w:b/>
          <w:szCs w:val="24"/>
        </w:rPr>
      </w:pPr>
      <w:r w:rsidRPr="00FF4733">
        <w:rPr>
          <w:b/>
          <w:szCs w:val="24"/>
        </w:rPr>
        <w:t>What information do we have to give?</w:t>
      </w:r>
    </w:p>
    <w:p w14:paraId="0B19E2FE" w14:textId="77777777" w:rsidR="00FF4733" w:rsidRDefault="00FF4733" w:rsidP="00BC5DF1">
      <w:pPr>
        <w:spacing w:after="120"/>
        <w:rPr>
          <w:sz w:val="22"/>
          <w:szCs w:val="22"/>
        </w:rPr>
      </w:pPr>
      <w:r>
        <w:rPr>
          <w:sz w:val="22"/>
          <w:szCs w:val="22"/>
        </w:rPr>
        <w:t>Employers should:</w:t>
      </w:r>
    </w:p>
    <w:p w14:paraId="7B25E47D" w14:textId="77777777" w:rsidR="00FF4733" w:rsidRDefault="00FF4733" w:rsidP="006B27B2">
      <w:pPr>
        <w:numPr>
          <w:ilvl w:val="0"/>
          <w:numId w:val="72"/>
        </w:numPr>
        <w:spacing w:after="60"/>
        <w:rPr>
          <w:sz w:val="22"/>
          <w:szCs w:val="22"/>
        </w:rPr>
      </w:pPr>
      <w:r>
        <w:rPr>
          <w:sz w:val="22"/>
          <w:szCs w:val="22"/>
        </w:rPr>
        <w:t>establish a system and respond to requests within forty days of being received</w:t>
      </w:r>
    </w:p>
    <w:p w14:paraId="77BB94C8" w14:textId="77777777" w:rsidR="00FF4733" w:rsidRDefault="00FF4733" w:rsidP="006B27B2">
      <w:pPr>
        <w:numPr>
          <w:ilvl w:val="0"/>
          <w:numId w:val="72"/>
        </w:numPr>
        <w:spacing w:after="60"/>
        <w:rPr>
          <w:sz w:val="22"/>
          <w:szCs w:val="22"/>
        </w:rPr>
      </w:pPr>
      <w:r>
        <w:rPr>
          <w:sz w:val="22"/>
          <w:szCs w:val="22"/>
        </w:rPr>
        <w:t>check the identity of anyone making a subject request</w:t>
      </w:r>
    </w:p>
    <w:p w14:paraId="7247A2C8" w14:textId="77777777" w:rsidR="00FF4733" w:rsidRDefault="00FF4733" w:rsidP="006B27B2">
      <w:pPr>
        <w:numPr>
          <w:ilvl w:val="0"/>
          <w:numId w:val="72"/>
        </w:numPr>
        <w:spacing w:after="60"/>
        <w:rPr>
          <w:sz w:val="22"/>
          <w:szCs w:val="22"/>
        </w:rPr>
      </w:pPr>
      <w:r>
        <w:rPr>
          <w:sz w:val="22"/>
          <w:szCs w:val="22"/>
        </w:rPr>
        <w:t>provide the person with a hard copy of information kept</w:t>
      </w:r>
    </w:p>
    <w:p w14:paraId="413CC2AD" w14:textId="77777777" w:rsidR="00FF4733" w:rsidRDefault="00FF4733" w:rsidP="006B27B2">
      <w:pPr>
        <w:numPr>
          <w:ilvl w:val="0"/>
          <w:numId w:val="72"/>
        </w:numPr>
        <w:spacing w:after="120"/>
        <w:rPr>
          <w:sz w:val="22"/>
          <w:szCs w:val="22"/>
        </w:rPr>
      </w:pPr>
      <w:r>
        <w:rPr>
          <w:sz w:val="22"/>
          <w:szCs w:val="22"/>
        </w:rPr>
        <w:t>inform Managers and other relevant people in the Company of the nature of information being released.</w:t>
      </w:r>
    </w:p>
    <w:p w14:paraId="53052F9A" w14:textId="77777777" w:rsidR="00FF4733" w:rsidRDefault="00FF4733" w:rsidP="00FF4733">
      <w:pPr>
        <w:spacing w:after="120"/>
        <w:rPr>
          <w:sz w:val="22"/>
          <w:szCs w:val="22"/>
        </w:rPr>
      </w:pPr>
      <w:r>
        <w:rPr>
          <w:sz w:val="22"/>
          <w:szCs w:val="22"/>
        </w:rPr>
        <w:t>In addition the employer should ensure that the information given is intelligible, includes sources and if possible</w:t>
      </w:r>
      <w:r w:rsidR="00815147">
        <w:rPr>
          <w:sz w:val="22"/>
          <w:szCs w:val="22"/>
        </w:rPr>
        <w:t>,</w:t>
      </w:r>
      <w:r>
        <w:rPr>
          <w:sz w:val="22"/>
          <w:szCs w:val="22"/>
        </w:rPr>
        <w:t xml:space="preserve"> is in hard copy form unless disproportionate effort is involved in copying it.</w:t>
      </w:r>
    </w:p>
    <w:p w14:paraId="09000F19" w14:textId="77777777" w:rsidR="00815147" w:rsidRPr="00FF4733" w:rsidRDefault="00815147" w:rsidP="00FF4733">
      <w:pPr>
        <w:spacing w:after="120"/>
        <w:rPr>
          <w:sz w:val="22"/>
          <w:szCs w:val="22"/>
        </w:rPr>
      </w:pPr>
      <w:r>
        <w:rPr>
          <w:sz w:val="22"/>
          <w:szCs w:val="22"/>
        </w:rPr>
        <w:t>The information given should remove all information which identifies a third party or which in the absence of the name of a third party could still identify that person or persons.  The information must strike a balance between the person’s right to access and the right of any third party to privacy.  If the third party has given consent to the release or it is reasonable in all the circumstances to comply with the request without the third party consent the employer must make the disclosure.</w:t>
      </w:r>
    </w:p>
    <w:p w14:paraId="624FF7FD" w14:textId="77777777" w:rsidR="00C34145" w:rsidRPr="00C10BCD" w:rsidRDefault="00C34145">
      <w:pPr>
        <w:pStyle w:val="Sub-heading"/>
        <w:jc w:val="left"/>
        <w:rPr>
          <w:sz w:val="28"/>
          <w:szCs w:val="28"/>
        </w:rPr>
      </w:pPr>
      <w:r w:rsidRPr="00C10BCD">
        <w:rPr>
          <w:sz w:val="28"/>
          <w:szCs w:val="28"/>
        </w:rPr>
        <w:lastRenderedPageBreak/>
        <w:t xml:space="preserve">What could happen if our organisation does not comply with the Data Protection Act? </w:t>
      </w:r>
    </w:p>
    <w:p w14:paraId="30E990CF" w14:textId="77777777" w:rsidR="00C34145" w:rsidRPr="00022BBB" w:rsidRDefault="00C34145">
      <w:pPr>
        <w:pStyle w:val="Sub-heading"/>
      </w:pPr>
      <w:r w:rsidRPr="00022BBB">
        <w:t xml:space="preserve">Enforcement </w:t>
      </w:r>
    </w:p>
    <w:p w14:paraId="0B651E42" w14:textId="77777777" w:rsidR="00C34145" w:rsidRPr="00C10BCD" w:rsidRDefault="00C34145">
      <w:pPr>
        <w:spacing w:after="120"/>
        <w:rPr>
          <w:sz w:val="22"/>
          <w:szCs w:val="22"/>
        </w:rPr>
      </w:pPr>
      <w:r w:rsidRPr="00C10BCD">
        <w:rPr>
          <w:sz w:val="22"/>
          <w:szCs w:val="22"/>
        </w:rPr>
        <w:t xml:space="preserve">If the Commissioner considers that breaches of the principles have occurred, enforcement action can be taken against an organisation.  This will require changes to bring about compliance, for example the deletion of records or the redesigning of an application form. The organisation may appeal to the independent Information Tribunal.  However, if the Tribunal upholds the Commissioner's enforcement action, and the organisation continues to break the principles, this is a criminal offence.  </w:t>
      </w:r>
    </w:p>
    <w:p w14:paraId="41468146" w14:textId="77777777" w:rsidR="00C34145" w:rsidRPr="00C10BCD" w:rsidRDefault="00C34145">
      <w:pPr>
        <w:pStyle w:val="Sub-heading"/>
      </w:pPr>
      <w:r w:rsidRPr="00C10BCD">
        <w:t>Prosecution</w:t>
      </w:r>
    </w:p>
    <w:p w14:paraId="48DA3637" w14:textId="77777777" w:rsidR="00C34145" w:rsidRPr="00C10BCD" w:rsidRDefault="00C34145">
      <w:pPr>
        <w:spacing w:after="120"/>
        <w:rPr>
          <w:sz w:val="22"/>
          <w:szCs w:val="22"/>
        </w:rPr>
      </w:pPr>
      <w:r w:rsidRPr="00C10BCD">
        <w:rPr>
          <w:sz w:val="22"/>
          <w:szCs w:val="22"/>
        </w:rPr>
        <w:t xml:space="preserve">Other criminal offences include a failure to notify when not exempt and a failure to keep a notification up to date.  There are also offences of unlawfully obtaining personal data and unlawfully selling the data.  If a criminal offence has been committed the Commissioner can and does prosecute.  Company directors or people in an equivalent position can be prosecuted where an offence is due to their negligence or connivance. </w:t>
      </w:r>
    </w:p>
    <w:p w14:paraId="765EC95F" w14:textId="77777777" w:rsidR="00C34145" w:rsidRPr="00C10BCD" w:rsidRDefault="00C34145">
      <w:pPr>
        <w:pStyle w:val="Sub-heading"/>
      </w:pPr>
      <w:r w:rsidRPr="00C10BCD">
        <w:t>Assessment of Processing</w:t>
      </w:r>
    </w:p>
    <w:p w14:paraId="2D604935" w14:textId="77777777" w:rsidR="00C34145" w:rsidRPr="00C10BCD" w:rsidRDefault="00C34145">
      <w:pPr>
        <w:spacing w:after="120"/>
        <w:rPr>
          <w:sz w:val="22"/>
          <w:szCs w:val="22"/>
        </w:rPr>
      </w:pPr>
      <w:r w:rsidRPr="00C10BCD">
        <w:rPr>
          <w:sz w:val="22"/>
          <w:szCs w:val="22"/>
        </w:rPr>
        <w:t>A worker or any other person affected may ask the Commissioner to assess whether an organisation’s processing of personal data is being done</w:t>
      </w:r>
      <w:r w:rsidR="00F0064D">
        <w:rPr>
          <w:sz w:val="22"/>
          <w:szCs w:val="22"/>
        </w:rPr>
        <w:t xml:space="preserve"> completely</w:t>
      </w:r>
      <w:r w:rsidRPr="00C10BCD">
        <w:rPr>
          <w:sz w:val="22"/>
          <w:szCs w:val="22"/>
        </w:rPr>
        <w:t xml:space="preserve"> in compliance with the Act.  This is often how a breach comes to light.  The Commissioner is required to make an assessment when requested to do so.  The Commissioner can serve an Information Notice on a data controller where information</w:t>
      </w:r>
      <w:r w:rsidR="001647AE">
        <w:rPr>
          <w:sz w:val="22"/>
          <w:szCs w:val="22"/>
        </w:rPr>
        <w:t xml:space="preserve"> is required</w:t>
      </w:r>
      <w:r w:rsidRPr="00C10BCD">
        <w:rPr>
          <w:sz w:val="22"/>
          <w:szCs w:val="22"/>
        </w:rPr>
        <w:t xml:space="preserve"> to determine whether the data protection principles are being complied with.  </w:t>
      </w:r>
    </w:p>
    <w:p w14:paraId="61E54E4B" w14:textId="77777777" w:rsidR="00C34145" w:rsidRPr="00C10BCD" w:rsidRDefault="00C34145">
      <w:pPr>
        <w:pStyle w:val="Sub-heading"/>
      </w:pPr>
      <w:r w:rsidRPr="00C10BCD">
        <w:t>Compensation</w:t>
      </w:r>
    </w:p>
    <w:p w14:paraId="34F97D7F" w14:textId="77777777" w:rsidR="00C34145" w:rsidRDefault="00C34145">
      <w:pPr>
        <w:spacing w:after="120"/>
        <w:rPr>
          <w:sz w:val="22"/>
          <w:szCs w:val="22"/>
        </w:rPr>
      </w:pPr>
      <w:r w:rsidRPr="00C10BCD">
        <w:rPr>
          <w:sz w:val="22"/>
          <w:szCs w:val="22"/>
        </w:rPr>
        <w:t xml:space="preserve">Compensation can be awarded through the courts to an individual if damage has been caused by an organisation not meeting a requirement of the Act.  If damage is proved, then the court may </w:t>
      </w:r>
      <w:r w:rsidR="00F0064D">
        <w:rPr>
          <w:sz w:val="22"/>
          <w:szCs w:val="22"/>
        </w:rPr>
        <w:t>additionally</w:t>
      </w:r>
      <w:r w:rsidRPr="00C10BCD">
        <w:rPr>
          <w:sz w:val="22"/>
          <w:szCs w:val="22"/>
        </w:rPr>
        <w:t xml:space="preserve"> order compensation for any associated distress.</w:t>
      </w:r>
    </w:p>
    <w:p w14:paraId="62503A57" w14:textId="77777777" w:rsidR="0025284C" w:rsidRDefault="0025284C">
      <w:pPr>
        <w:spacing w:after="120"/>
        <w:rPr>
          <w:sz w:val="22"/>
          <w:szCs w:val="22"/>
        </w:rPr>
      </w:pPr>
    </w:p>
    <w:p w14:paraId="3ADB0734" w14:textId="77777777" w:rsidR="0025284C" w:rsidRDefault="0025284C">
      <w:pPr>
        <w:spacing w:after="120"/>
        <w:rPr>
          <w:sz w:val="22"/>
          <w:szCs w:val="22"/>
        </w:rPr>
      </w:pPr>
    </w:p>
    <w:p w14:paraId="7FB0296F" w14:textId="77777777" w:rsidR="0025284C" w:rsidRDefault="0025284C">
      <w:pPr>
        <w:spacing w:after="120"/>
        <w:rPr>
          <w:sz w:val="22"/>
          <w:szCs w:val="22"/>
        </w:rPr>
      </w:pPr>
    </w:p>
    <w:p w14:paraId="24327579" w14:textId="77777777" w:rsidR="0025284C" w:rsidRDefault="0025284C">
      <w:pPr>
        <w:spacing w:after="120"/>
        <w:rPr>
          <w:sz w:val="22"/>
          <w:szCs w:val="22"/>
        </w:rPr>
      </w:pPr>
    </w:p>
    <w:p w14:paraId="3ED15708" w14:textId="77777777" w:rsidR="0025284C" w:rsidRDefault="0025284C">
      <w:pPr>
        <w:spacing w:after="120"/>
        <w:rPr>
          <w:sz w:val="22"/>
          <w:szCs w:val="22"/>
        </w:rPr>
      </w:pPr>
    </w:p>
    <w:p w14:paraId="0004B0F7" w14:textId="77777777" w:rsidR="0025284C" w:rsidRDefault="0025284C">
      <w:pPr>
        <w:spacing w:after="120"/>
        <w:rPr>
          <w:sz w:val="22"/>
          <w:szCs w:val="22"/>
        </w:rPr>
      </w:pPr>
    </w:p>
    <w:p w14:paraId="4F05AC27" w14:textId="77777777" w:rsidR="0025284C" w:rsidRDefault="0025284C">
      <w:pPr>
        <w:spacing w:after="120"/>
        <w:rPr>
          <w:sz w:val="22"/>
          <w:szCs w:val="22"/>
        </w:rPr>
      </w:pPr>
    </w:p>
    <w:p w14:paraId="27AA2565" w14:textId="77777777" w:rsidR="0025284C" w:rsidRDefault="0025284C">
      <w:pPr>
        <w:spacing w:after="120"/>
        <w:rPr>
          <w:sz w:val="22"/>
          <w:szCs w:val="22"/>
        </w:rPr>
      </w:pPr>
    </w:p>
    <w:p w14:paraId="45695122" w14:textId="77777777" w:rsidR="0025284C" w:rsidRDefault="0025284C">
      <w:pPr>
        <w:spacing w:after="120"/>
        <w:rPr>
          <w:sz w:val="22"/>
          <w:szCs w:val="22"/>
        </w:rPr>
      </w:pPr>
    </w:p>
    <w:p w14:paraId="745A5D17" w14:textId="77777777" w:rsidR="0025284C" w:rsidRDefault="0025284C">
      <w:pPr>
        <w:spacing w:after="120"/>
        <w:rPr>
          <w:sz w:val="22"/>
          <w:szCs w:val="22"/>
        </w:rPr>
      </w:pPr>
    </w:p>
    <w:p w14:paraId="49B23018" w14:textId="77777777" w:rsidR="0025284C" w:rsidRDefault="0025284C">
      <w:pPr>
        <w:spacing w:after="120"/>
        <w:rPr>
          <w:sz w:val="22"/>
          <w:szCs w:val="22"/>
        </w:rPr>
      </w:pPr>
    </w:p>
    <w:p w14:paraId="53EBE28F" w14:textId="77777777" w:rsidR="0025284C" w:rsidRDefault="0025284C">
      <w:pPr>
        <w:spacing w:after="120"/>
        <w:rPr>
          <w:sz w:val="22"/>
          <w:szCs w:val="22"/>
        </w:rPr>
      </w:pPr>
    </w:p>
    <w:p w14:paraId="1B5F59A0" w14:textId="77777777" w:rsidR="0025284C" w:rsidRDefault="0025284C">
      <w:pPr>
        <w:spacing w:after="120"/>
        <w:rPr>
          <w:sz w:val="22"/>
          <w:szCs w:val="22"/>
        </w:rPr>
      </w:pPr>
    </w:p>
    <w:p w14:paraId="33FE0227" w14:textId="77777777" w:rsidR="0025284C" w:rsidRDefault="0025284C">
      <w:pPr>
        <w:spacing w:after="120"/>
        <w:rPr>
          <w:sz w:val="22"/>
          <w:szCs w:val="22"/>
        </w:rPr>
      </w:pPr>
    </w:p>
    <w:p w14:paraId="32A56065" w14:textId="77777777" w:rsidR="0025284C" w:rsidRDefault="0025284C">
      <w:pPr>
        <w:spacing w:after="120"/>
        <w:rPr>
          <w:sz w:val="22"/>
          <w:szCs w:val="22"/>
        </w:rPr>
      </w:pPr>
    </w:p>
    <w:p w14:paraId="0D6FCE73" w14:textId="77777777" w:rsidR="0025284C" w:rsidRPr="00C10BCD" w:rsidRDefault="0025284C">
      <w:pPr>
        <w:spacing w:after="120"/>
        <w:rPr>
          <w:sz w:val="22"/>
          <w:szCs w:val="22"/>
        </w:rPr>
      </w:pPr>
    </w:p>
    <w:p w14:paraId="154FB765" w14:textId="77777777" w:rsidR="00BE06C9" w:rsidRDefault="00BE06C9">
      <w:pPr>
        <w:pStyle w:val="Heading2"/>
      </w:pPr>
    </w:p>
    <w:p w14:paraId="2E3B5836" w14:textId="77777777" w:rsidR="00167233" w:rsidRDefault="00167233" w:rsidP="00167233">
      <w:pPr>
        <w:pStyle w:val="BodyTextIndent"/>
      </w:pPr>
    </w:p>
    <w:p w14:paraId="35B3E423" w14:textId="77777777" w:rsidR="0025284C" w:rsidRPr="005016E5" w:rsidRDefault="0025284C" w:rsidP="0025284C">
      <w:pPr>
        <w:pStyle w:val="Heading1"/>
        <w:jc w:val="center"/>
        <w:rPr>
          <w:b/>
          <w:bCs/>
          <w:i w:val="0"/>
          <w:sz w:val="28"/>
          <w:szCs w:val="28"/>
        </w:rPr>
      </w:pPr>
      <w:bookmarkStart w:id="67" w:name="_Toc98322662"/>
      <w:r w:rsidRPr="005016E5">
        <w:rPr>
          <w:b/>
          <w:bCs/>
          <w:i w:val="0"/>
          <w:sz w:val="28"/>
          <w:szCs w:val="28"/>
        </w:rPr>
        <w:lastRenderedPageBreak/>
        <w:t>D</w:t>
      </w:r>
      <w:bookmarkEnd w:id="67"/>
      <w:r w:rsidRPr="005016E5">
        <w:rPr>
          <w:b/>
          <w:bCs/>
          <w:i w:val="0"/>
          <w:sz w:val="28"/>
          <w:szCs w:val="28"/>
        </w:rPr>
        <w:t>ata Protection Checklist</w:t>
      </w:r>
    </w:p>
    <w:p w14:paraId="5143E85B" w14:textId="77777777" w:rsidR="0025284C" w:rsidRPr="009B73F5" w:rsidRDefault="0025284C" w:rsidP="0025284C">
      <w:pPr>
        <w:rPr>
          <w:b/>
          <w:szCs w:val="24"/>
        </w:rPr>
      </w:pPr>
      <w:r w:rsidRPr="009B73F5">
        <w:rPr>
          <w:b/>
          <w:szCs w:val="24"/>
        </w:rPr>
        <w:tab/>
      </w:r>
      <w:r w:rsidRPr="009B73F5">
        <w:rPr>
          <w:b/>
          <w:szCs w:val="24"/>
        </w:rPr>
        <w:tab/>
      </w:r>
      <w:r w:rsidRPr="009B73F5">
        <w:rPr>
          <w:b/>
          <w:szCs w:val="24"/>
        </w:rPr>
        <w:tab/>
      </w:r>
      <w:r w:rsidRPr="009B73F5">
        <w:rPr>
          <w:b/>
          <w:szCs w:val="24"/>
        </w:rPr>
        <w:tab/>
      </w:r>
      <w:r w:rsidRPr="009B73F5">
        <w:rPr>
          <w:b/>
          <w:szCs w:val="24"/>
        </w:rPr>
        <w:tab/>
      </w:r>
      <w:r w:rsidRPr="009B73F5">
        <w:rPr>
          <w:b/>
          <w:szCs w:val="24"/>
        </w:rPr>
        <w:tab/>
      </w:r>
      <w:r w:rsidRPr="009B73F5">
        <w:rPr>
          <w:b/>
          <w:szCs w:val="24"/>
        </w:rPr>
        <w:tab/>
      </w:r>
      <w:r w:rsidRPr="009B73F5">
        <w:rPr>
          <w:b/>
          <w:szCs w:val="24"/>
        </w:rPr>
        <w:tab/>
      </w:r>
      <w:r w:rsidRPr="009B73F5">
        <w:rPr>
          <w:b/>
          <w:szCs w:val="24"/>
        </w:rPr>
        <w:tab/>
      </w:r>
    </w:p>
    <w:p w14:paraId="3535DC80" w14:textId="77777777" w:rsidR="0025284C" w:rsidRPr="005016E5" w:rsidRDefault="0025284C" w:rsidP="0025284C">
      <w:pPr>
        <w:rPr>
          <w:sz w:val="22"/>
          <w:szCs w:val="22"/>
        </w:rPr>
      </w:pPr>
      <w:r w:rsidRPr="005016E5">
        <w:rPr>
          <w:sz w:val="22"/>
          <w:szCs w:val="22"/>
        </w:rPr>
        <w:t>This checklist will help you comply with the Data Protection Act.  Being able to answer yes to every question does not guarantee you are complying with the Act, but it should mean you are heading in the right direction.</w:t>
      </w:r>
    </w:p>
    <w:p w14:paraId="6E58F47D" w14:textId="77777777" w:rsidR="0025284C" w:rsidRPr="0011367D" w:rsidRDefault="0025284C" w:rsidP="0025284C">
      <w:pPr>
        <w:ind w:left="6480" w:firstLine="720"/>
        <w:rPr>
          <w:b/>
          <w:szCs w:val="24"/>
        </w:rPr>
      </w:pPr>
      <w:r>
        <w:rPr>
          <w:b/>
          <w:szCs w:val="24"/>
        </w:rPr>
        <w:t xml:space="preserve">           </w:t>
      </w:r>
      <w:r w:rsidRPr="0011367D">
        <w:rPr>
          <w:b/>
          <w:szCs w:val="24"/>
        </w:rPr>
        <w:t>Please Tick</w:t>
      </w:r>
    </w:p>
    <w:p w14:paraId="65A83F04" w14:textId="77777777" w:rsidR="0025284C" w:rsidRPr="0011367D" w:rsidRDefault="0025284C" w:rsidP="0025284C">
      <w:pPr>
        <w:ind w:left="6480"/>
        <w:rPr>
          <w:szCs w:val="24"/>
        </w:rPr>
      </w:pPr>
    </w:p>
    <w:p w14:paraId="028673F8"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Do we really need this information about the employee and do we know what we are going to use it for?</w:t>
      </w:r>
      <w:r w:rsidRPr="005016E5">
        <w:rPr>
          <w:b/>
          <w:sz w:val="22"/>
          <w:szCs w:val="22"/>
        </w:rPr>
        <w:t xml:space="preserve"> </w:t>
      </w:r>
      <w:r w:rsidRPr="005016E5">
        <w:rPr>
          <w:b/>
          <w:sz w:val="22"/>
          <w:szCs w:val="22"/>
        </w:rPr>
        <w:tab/>
      </w:r>
      <w:r w:rsidRPr="005016E5">
        <w:rPr>
          <w:b/>
          <w:sz w:val="22"/>
          <w:szCs w:val="22"/>
        </w:rPr>
        <w:sym w:font="Symbol" w:char="F090"/>
      </w:r>
    </w:p>
    <w:p w14:paraId="7B1B99B4" w14:textId="77777777" w:rsidR="0025284C" w:rsidRPr="005016E5" w:rsidRDefault="0025284C" w:rsidP="0025284C">
      <w:pPr>
        <w:tabs>
          <w:tab w:val="num" w:pos="360"/>
          <w:tab w:val="num" w:pos="709"/>
          <w:tab w:val="right" w:leader="dot" w:pos="8931"/>
        </w:tabs>
        <w:ind w:left="709" w:right="1785" w:hanging="709"/>
        <w:rPr>
          <w:sz w:val="22"/>
          <w:szCs w:val="22"/>
        </w:rPr>
      </w:pPr>
    </w:p>
    <w:p w14:paraId="6CE47977"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Do employees know we hold information about them and do they understand what it will be used for?</w:t>
      </w:r>
      <w:r w:rsidRPr="005016E5">
        <w:rPr>
          <w:b/>
          <w:sz w:val="22"/>
          <w:szCs w:val="22"/>
        </w:rPr>
        <w:t xml:space="preserve"> </w:t>
      </w:r>
      <w:r w:rsidRPr="005016E5">
        <w:rPr>
          <w:b/>
          <w:sz w:val="22"/>
          <w:szCs w:val="22"/>
        </w:rPr>
        <w:tab/>
      </w:r>
      <w:r w:rsidRPr="005016E5">
        <w:rPr>
          <w:b/>
          <w:sz w:val="22"/>
          <w:szCs w:val="22"/>
        </w:rPr>
        <w:sym w:font="Symbol" w:char="F090"/>
      </w:r>
    </w:p>
    <w:p w14:paraId="1414AA5E" w14:textId="77777777" w:rsidR="0025284C" w:rsidRPr="005016E5" w:rsidRDefault="0025284C" w:rsidP="0025284C">
      <w:pPr>
        <w:tabs>
          <w:tab w:val="num" w:pos="360"/>
          <w:tab w:val="num" w:pos="709"/>
          <w:tab w:val="right" w:leader="dot" w:pos="8931"/>
        </w:tabs>
        <w:ind w:left="709" w:right="1785" w:hanging="709"/>
        <w:rPr>
          <w:sz w:val="22"/>
          <w:szCs w:val="22"/>
        </w:rPr>
      </w:pPr>
    </w:p>
    <w:p w14:paraId="77D88D6B"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Is the information held securely, whether on paper or computer?</w:t>
      </w:r>
      <w:r w:rsidRPr="005016E5">
        <w:rPr>
          <w:b/>
          <w:sz w:val="22"/>
          <w:szCs w:val="22"/>
        </w:rPr>
        <w:t xml:space="preserve"> </w:t>
      </w:r>
      <w:r w:rsidRPr="005016E5">
        <w:rPr>
          <w:b/>
          <w:sz w:val="22"/>
          <w:szCs w:val="22"/>
        </w:rPr>
        <w:tab/>
      </w:r>
      <w:r w:rsidRPr="005016E5">
        <w:rPr>
          <w:b/>
          <w:sz w:val="22"/>
          <w:szCs w:val="22"/>
        </w:rPr>
        <w:sym w:font="Symbol" w:char="F090"/>
      </w:r>
    </w:p>
    <w:p w14:paraId="49B647B1" w14:textId="77777777" w:rsidR="0025284C" w:rsidRPr="005016E5" w:rsidRDefault="0025284C" w:rsidP="0025284C">
      <w:pPr>
        <w:tabs>
          <w:tab w:val="num" w:pos="360"/>
          <w:tab w:val="num" w:pos="709"/>
          <w:tab w:val="right" w:leader="dot" w:pos="8931"/>
        </w:tabs>
        <w:ind w:left="709" w:right="1785" w:hanging="709"/>
        <w:rPr>
          <w:sz w:val="22"/>
          <w:szCs w:val="22"/>
        </w:rPr>
      </w:pPr>
    </w:p>
    <w:p w14:paraId="70E93B06"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Is our website secure?</w:t>
      </w:r>
      <w:r w:rsidRPr="005016E5">
        <w:rPr>
          <w:b/>
          <w:sz w:val="22"/>
          <w:szCs w:val="22"/>
        </w:rPr>
        <w:t xml:space="preserve"> </w:t>
      </w:r>
      <w:r w:rsidRPr="005016E5">
        <w:rPr>
          <w:b/>
          <w:sz w:val="22"/>
          <w:szCs w:val="22"/>
        </w:rPr>
        <w:tab/>
      </w:r>
      <w:r w:rsidRPr="005016E5">
        <w:rPr>
          <w:b/>
          <w:sz w:val="22"/>
          <w:szCs w:val="22"/>
        </w:rPr>
        <w:sym w:font="Symbol" w:char="F090"/>
      </w:r>
    </w:p>
    <w:p w14:paraId="3E8A3A55" w14:textId="77777777" w:rsidR="0025284C" w:rsidRPr="005016E5" w:rsidRDefault="0025284C" w:rsidP="0025284C">
      <w:pPr>
        <w:tabs>
          <w:tab w:val="num" w:pos="360"/>
          <w:tab w:val="num" w:pos="709"/>
          <w:tab w:val="right" w:leader="dot" w:pos="8931"/>
        </w:tabs>
        <w:ind w:left="709" w:right="1785" w:hanging="709"/>
        <w:rPr>
          <w:sz w:val="22"/>
          <w:szCs w:val="22"/>
        </w:rPr>
      </w:pPr>
    </w:p>
    <w:p w14:paraId="57ECB11C"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Is the personal information accurate and up to date/does it need removing or amending?</w:t>
      </w:r>
      <w:r w:rsidRPr="005016E5">
        <w:rPr>
          <w:b/>
          <w:sz w:val="22"/>
          <w:szCs w:val="22"/>
        </w:rPr>
        <w:t xml:space="preserve"> </w:t>
      </w:r>
      <w:r w:rsidRPr="005016E5">
        <w:rPr>
          <w:b/>
          <w:sz w:val="22"/>
          <w:szCs w:val="22"/>
        </w:rPr>
        <w:tab/>
      </w:r>
      <w:r w:rsidRPr="005016E5">
        <w:rPr>
          <w:b/>
          <w:sz w:val="22"/>
          <w:szCs w:val="22"/>
        </w:rPr>
        <w:sym w:font="Symbol" w:char="F090"/>
      </w:r>
    </w:p>
    <w:p w14:paraId="2E535E08" w14:textId="77777777" w:rsidR="0025284C" w:rsidRPr="005016E5" w:rsidRDefault="0025284C" w:rsidP="0025284C">
      <w:pPr>
        <w:tabs>
          <w:tab w:val="num" w:pos="360"/>
          <w:tab w:val="num" w:pos="709"/>
          <w:tab w:val="right" w:leader="dot" w:pos="8931"/>
        </w:tabs>
        <w:ind w:left="709" w:right="1785" w:hanging="709"/>
        <w:rPr>
          <w:sz w:val="22"/>
          <w:szCs w:val="22"/>
        </w:rPr>
      </w:pPr>
    </w:p>
    <w:p w14:paraId="4F4B3119"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Do we review the information we hold on a regular basis?</w:t>
      </w:r>
      <w:r w:rsidRPr="005016E5">
        <w:rPr>
          <w:b/>
          <w:sz w:val="22"/>
          <w:szCs w:val="22"/>
        </w:rPr>
        <w:t xml:space="preserve"> </w:t>
      </w:r>
      <w:r w:rsidRPr="005016E5">
        <w:rPr>
          <w:b/>
          <w:sz w:val="22"/>
          <w:szCs w:val="22"/>
        </w:rPr>
        <w:tab/>
      </w:r>
      <w:r w:rsidRPr="005016E5">
        <w:rPr>
          <w:b/>
          <w:sz w:val="22"/>
          <w:szCs w:val="22"/>
        </w:rPr>
        <w:sym w:font="Symbol" w:char="F090"/>
      </w:r>
    </w:p>
    <w:p w14:paraId="12A75DE8" w14:textId="77777777" w:rsidR="0025284C" w:rsidRPr="005016E5" w:rsidRDefault="0025284C" w:rsidP="0025284C">
      <w:pPr>
        <w:tabs>
          <w:tab w:val="num" w:pos="360"/>
          <w:tab w:val="num" w:pos="709"/>
          <w:tab w:val="right" w:leader="dot" w:pos="8931"/>
        </w:tabs>
        <w:ind w:left="709" w:right="1785" w:hanging="709"/>
        <w:rPr>
          <w:sz w:val="22"/>
          <w:szCs w:val="22"/>
        </w:rPr>
      </w:pPr>
    </w:p>
    <w:p w14:paraId="39CA4E3F"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Do we delete/destroy personal information as soon as it is no longer relevant?</w:t>
      </w:r>
      <w:r w:rsidRPr="005016E5">
        <w:rPr>
          <w:b/>
          <w:sz w:val="22"/>
          <w:szCs w:val="22"/>
        </w:rPr>
        <w:t xml:space="preserve"> </w:t>
      </w:r>
      <w:r w:rsidRPr="005016E5">
        <w:rPr>
          <w:b/>
          <w:sz w:val="22"/>
          <w:szCs w:val="22"/>
        </w:rPr>
        <w:tab/>
      </w:r>
      <w:r w:rsidRPr="005016E5">
        <w:rPr>
          <w:b/>
          <w:sz w:val="22"/>
          <w:szCs w:val="22"/>
        </w:rPr>
        <w:sym w:font="Symbol" w:char="F090"/>
      </w:r>
    </w:p>
    <w:p w14:paraId="21288CDF" w14:textId="77777777" w:rsidR="0025284C" w:rsidRPr="005016E5" w:rsidRDefault="0025284C" w:rsidP="0025284C">
      <w:pPr>
        <w:tabs>
          <w:tab w:val="num" w:pos="360"/>
          <w:tab w:val="num" w:pos="709"/>
          <w:tab w:val="right" w:leader="dot" w:pos="8931"/>
        </w:tabs>
        <w:ind w:left="709" w:right="1785" w:hanging="709"/>
        <w:rPr>
          <w:sz w:val="22"/>
          <w:szCs w:val="22"/>
        </w:rPr>
      </w:pPr>
    </w:p>
    <w:p w14:paraId="2BB11384"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Is access to personal information limited to those on a strictly need to know basis?</w:t>
      </w:r>
      <w:r w:rsidRPr="005016E5">
        <w:rPr>
          <w:b/>
          <w:sz w:val="22"/>
          <w:szCs w:val="22"/>
        </w:rPr>
        <w:t xml:space="preserve"> </w:t>
      </w:r>
      <w:r w:rsidRPr="005016E5">
        <w:rPr>
          <w:b/>
          <w:sz w:val="22"/>
          <w:szCs w:val="22"/>
        </w:rPr>
        <w:tab/>
      </w:r>
      <w:r w:rsidRPr="005016E5">
        <w:rPr>
          <w:b/>
          <w:sz w:val="22"/>
          <w:szCs w:val="22"/>
        </w:rPr>
        <w:sym w:font="Symbol" w:char="F090"/>
      </w:r>
    </w:p>
    <w:p w14:paraId="434673E3" w14:textId="77777777" w:rsidR="0025284C" w:rsidRPr="005016E5" w:rsidRDefault="0025284C" w:rsidP="0025284C">
      <w:pPr>
        <w:tabs>
          <w:tab w:val="num" w:pos="360"/>
          <w:tab w:val="num" w:pos="709"/>
          <w:tab w:val="right" w:leader="dot" w:pos="8931"/>
        </w:tabs>
        <w:ind w:left="709" w:right="1785" w:hanging="709"/>
        <w:rPr>
          <w:sz w:val="22"/>
          <w:szCs w:val="22"/>
        </w:rPr>
      </w:pPr>
    </w:p>
    <w:p w14:paraId="00D8A981"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If we want to put employee details on our website have they been consulted about this and the reason why?</w:t>
      </w:r>
      <w:r w:rsidRPr="005016E5">
        <w:rPr>
          <w:b/>
          <w:sz w:val="22"/>
          <w:szCs w:val="22"/>
        </w:rPr>
        <w:t xml:space="preserve"> </w:t>
      </w:r>
      <w:r w:rsidRPr="005016E5">
        <w:rPr>
          <w:b/>
          <w:sz w:val="22"/>
          <w:szCs w:val="22"/>
        </w:rPr>
        <w:tab/>
      </w:r>
      <w:r w:rsidRPr="005016E5">
        <w:rPr>
          <w:b/>
          <w:sz w:val="22"/>
          <w:szCs w:val="22"/>
        </w:rPr>
        <w:sym w:font="Symbol" w:char="F090"/>
      </w:r>
    </w:p>
    <w:p w14:paraId="12EB6BC5" w14:textId="77777777" w:rsidR="0025284C" w:rsidRPr="005016E5" w:rsidRDefault="0025284C" w:rsidP="0025284C">
      <w:pPr>
        <w:tabs>
          <w:tab w:val="num" w:pos="360"/>
          <w:tab w:val="num" w:pos="709"/>
          <w:tab w:val="right" w:leader="dot" w:pos="8931"/>
        </w:tabs>
        <w:ind w:left="709" w:right="1785" w:hanging="709"/>
        <w:rPr>
          <w:sz w:val="22"/>
          <w:szCs w:val="22"/>
        </w:rPr>
      </w:pPr>
    </w:p>
    <w:p w14:paraId="6C9216FE"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If we use CCTV, is it covered by the Act and if so are we displaying notices explaining why?</w:t>
      </w:r>
      <w:r w:rsidRPr="005016E5">
        <w:rPr>
          <w:b/>
          <w:sz w:val="22"/>
          <w:szCs w:val="22"/>
        </w:rPr>
        <w:t xml:space="preserve"> </w:t>
      </w:r>
      <w:r w:rsidRPr="005016E5">
        <w:rPr>
          <w:b/>
          <w:sz w:val="22"/>
          <w:szCs w:val="22"/>
        </w:rPr>
        <w:tab/>
      </w:r>
      <w:r w:rsidRPr="005016E5">
        <w:rPr>
          <w:b/>
          <w:sz w:val="22"/>
          <w:szCs w:val="22"/>
        </w:rPr>
        <w:sym w:font="Symbol" w:char="F090"/>
      </w:r>
    </w:p>
    <w:p w14:paraId="3B88FCFB" w14:textId="77777777" w:rsidR="0025284C" w:rsidRPr="0011367D" w:rsidRDefault="0025284C" w:rsidP="0025284C">
      <w:pPr>
        <w:tabs>
          <w:tab w:val="num" w:pos="360"/>
          <w:tab w:val="num" w:pos="709"/>
          <w:tab w:val="right" w:leader="dot" w:pos="8931"/>
        </w:tabs>
        <w:ind w:left="709" w:right="1785" w:hanging="709"/>
        <w:rPr>
          <w:szCs w:val="24"/>
        </w:rPr>
      </w:pPr>
    </w:p>
    <w:p w14:paraId="115DFE3B"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If we want to monitor staff, for example checking their use of company email, have we explained this and the reasons why?</w:t>
      </w:r>
      <w:r w:rsidRPr="005016E5">
        <w:rPr>
          <w:b/>
          <w:sz w:val="22"/>
          <w:szCs w:val="22"/>
        </w:rPr>
        <w:t xml:space="preserve"> </w:t>
      </w:r>
      <w:r w:rsidRPr="005016E5">
        <w:rPr>
          <w:b/>
          <w:sz w:val="22"/>
          <w:szCs w:val="22"/>
        </w:rPr>
        <w:tab/>
      </w:r>
      <w:r w:rsidRPr="005016E5">
        <w:rPr>
          <w:b/>
          <w:sz w:val="22"/>
          <w:szCs w:val="22"/>
        </w:rPr>
        <w:sym w:font="Symbol" w:char="F090"/>
      </w:r>
    </w:p>
    <w:p w14:paraId="5DEED720" w14:textId="77777777" w:rsidR="0025284C" w:rsidRPr="005016E5" w:rsidRDefault="0025284C" w:rsidP="0025284C">
      <w:pPr>
        <w:tabs>
          <w:tab w:val="num" w:pos="360"/>
          <w:tab w:val="num" w:pos="709"/>
          <w:tab w:val="right" w:leader="dot" w:pos="8931"/>
        </w:tabs>
        <w:ind w:left="709" w:right="1785" w:hanging="709"/>
        <w:rPr>
          <w:sz w:val="22"/>
          <w:szCs w:val="22"/>
        </w:rPr>
      </w:pPr>
    </w:p>
    <w:p w14:paraId="2EBFE195"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Is the person(s) responsible for Data Protection trained and aware of their duties and responsibilities under the Act.</w:t>
      </w:r>
      <w:r w:rsidRPr="005016E5">
        <w:rPr>
          <w:b/>
          <w:sz w:val="22"/>
          <w:szCs w:val="22"/>
        </w:rPr>
        <w:t xml:space="preserve"> </w:t>
      </w:r>
      <w:r w:rsidRPr="005016E5">
        <w:rPr>
          <w:b/>
          <w:sz w:val="22"/>
          <w:szCs w:val="22"/>
        </w:rPr>
        <w:tab/>
      </w:r>
      <w:r w:rsidRPr="005016E5">
        <w:rPr>
          <w:b/>
          <w:sz w:val="22"/>
          <w:szCs w:val="22"/>
        </w:rPr>
        <w:sym w:font="Symbol" w:char="F090"/>
      </w:r>
    </w:p>
    <w:p w14:paraId="123DEDBE" w14:textId="77777777" w:rsidR="0025284C" w:rsidRPr="005016E5" w:rsidRDefault="0025284C" w:rsidP="0025284C">
      <w:pPr>
        <w:tabs>
          <w:tab w:val="num" w:pos="709"/>
          <w:tab w:val="right" w:leader="dot" w:pos="8931"/>
        </w:tabs>
        <w:ind w:left="709" w:right="1785" w:hanging="709"/>
        <w:rPr>
          <w:sz w:val="22"/>
          <w:szCs w:val="22"/>
        </w:rPr>
      </w:pPr>
    </w:p>
    <w:p w14:paraId="6CD658FA"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If we receive requests from outside agencies/third parties for personal information on an employee are we clear on what and when the Act allows us to provide this information?</w:t>
      </w:r>
      <w:r w:rsidRPr="005016E5">
        <w:rPr>
          <w:b/>
          <w:sz w:val="22"/>
          <w:szCs w:val="22"/>
        </w:rPr>
        <w:t xml:space="preserve"> </w:t>
      </w:r>
      <w:r w:rsidRPr="005016E5">
        <w:rPr>
          <w:b/>
          <w:sz w:val="22"/>
          <w:szCs w:val="22"/>
        </w:rPr>
        <w:tab/>
      </w:r>
      <w:r w:rsidRPr="005016E5">
        <w:rPr>
          <w:b/>
          <w:sz w:val="22"/>
          <w:szCs w:val="22"/>
        </w:rPr>
        <w:sym w:font="Symbol" w:char="F090"/>
      </w:r>
    </w:p>
    <w:p w14:paraId="76206F8B" w14:textId="77777777" w:rsidR="0025284C" w:rsidRPr="005016E5" w:rsidRDefault="0025284C" w:rsidP="0025284C">
      <w:pPr>
        <w:tabs>
          <w:tab w:val="num" w:pos="360"/>
          <w:tab w:val="num" w:pos="709"/>
          <w:tab w:val="right" w:leader="dot" w:pos="8931"/>
        </w:tabs>
        <w:ind w:left="709" w:right="1785" w:hanging="709"/>
        <w:rPr>
          <w:sz w:val="22"/>
          <w:szCs w:val="22"/>
        </w:rPr>
      </w:pPr>
    </w:p>
    <w:p w14:paraId="55642A18"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 xml:space="preserve"> Are we aware of the procedure/what we should do, if an employee or customer asks for information held about them?</w:t>
      </w:r>
      <w:r w:rsidRPr="005016E5">
        <w:rPr>
          <w:b/>
          <w:sz w:val="22"/>
          <w:szCs w:val="22"/>
        </w:rPr>
        <w:t xml:space="preserve"> </w:t>
      </w:r>
      <w:r w:rsidRPr="005016E5">
        <w:rPr>
          <w:b/>
          <w:sz w:val="22"/>
          <w:szCs w:val="22"/>
        </w:rPr>
        <w:tab/>
      </w:r>
      <w:r w:rsidRPr="005016E5">
        <w:rPr>
          <w:b/>
          <w:sz w:val="22"/>
          <w:szCs w:val="22"/>
        </w:rPr>
        <w:sym w:font="Symbol" w:char="F090"/>
      </w:r>
    </w:p>
    <w:p w14:paraId="7EAFCBA2" w14:textId="77777777" w:rsidR="0025284C" w:rsidRPr="005016E5" w:rsidRDefault="0025284C" w:rsidP="0025284C">
      <w:pPr>
        <w:tabs>
          <w:tab w:val="num" w:pos="360"/>
          <w:tab w:val="num" w:pos="709"/>
          <w:tab w:val="right" w:leader="dot" w:pos="8931"/>
        </w:tabs>
        <w:ind w:left="709" w:right="1785" w:hanging="709"/>
        <w:rPr>
          <w:sz w:val="22"/>
          <w:szCs w:val="22"/>
        </w:rPr>
      </w:pPr>
    </w:p>
    <w:p w14:paraId="3923FBCA" w14:textId="77777777" w:rsidR="0025284C" w:rsidRPr="005016E5" w:rsidRDefault="0025284C" w:rsidP="006B27B2">
      <w:pPr>
        <w:numPr>
          <w:ilvl w:val="0"/>
          <w:numId w:val="89"/>
        </w:numPr>
        <w:tabs>
          <w:tab w:val="clear" w:pos="360"/>
          <w:tab w:val="num" w:pos="709"/>
          <w:tab w:val="right" w:leader="dot" w:pos="8931"/>
        </w:tabs>
        <w:ind w:left="709" w:right="1785" w:hanging="709"/>
        <w:rPr>
          <w:sz w:val="22"/>
          <w:szCs w:val="22"/>
        </w:rPr>
      </w:pPr>
      <w:r w:rsidRPr="005016E5">
        <w:rPr>
          <w:sz w:val="22"/>
          <w:szCs w:val="22"/>
        </w:rPr>
        <w:t>Do we have a policy for dealing with data protection issues?</w:t>
      </w:r>
      <w:r w:rsidRPr="005016E5">
        <w:rPr>
          <w:b/>
          <w:sz w:val="22"/>
          <w:szCs w:val="22"/>
        </w:rPr>
        <w:t xml:space="preserve"> </w:t>
      </w:r>
      <w:r w:rsidRPr="005016E5">
        <w:rPr>
          <w:b/>
          <w:sz w:val="22"/>
          <w:szCs w:val="22"/>
        </w:rPr>
        <w:tab/>
      </w:r>
      <w:r w:rsidRPr="005016E5">
        <w:rPr>
          <w:b/>
          <w:sz w:val="22"/>
          <w:szCs w:val="22"/>
        </w:rPr>
        <w:sym w:font="Symbol" w:char="F090"/>
      </w:r>
    </w:p>
    <w:p w14:paraId="347F4AA0" w14:textId="77777777" w:rsidR="00167233" w:rsidRPr="005016E5" w:rsidRDefault="00167233" w:rsidP="00167233">
      <w:pPr>
        <w:pStyle w:val="BodyTextIndent"/>
        <w:rPr>
          <w:szCs w:val="22"/>
        </w:rPr>
      </w:pPr>
    </w:p>
    <w:p w14:paraId="125EB897" w14:textId="4881A198" w:rsidR="00224C10" w:rsidRPr="005016E5" w:rsidRDefault="00224C10" w:rsidP="00167233">
      <w:pPr>
        <w:pStyle w:val="BodyTextIndent"/>
        <w:rPr>
          <w:szCs w:val="22"/>
        </w:rPr>
        <w:sectPr w:rsidR="00224C10" w:rsidRPr="005016E5" w:rsidSect="00AE7071">
          <w:headerReference w:type="even" r:id="rId30"/>
          <w:headerReference w:type="default" r:id="rId31"/>
          <w:footerReference w:type="default" r:id="rId32"/>
          <w:headerReference w:type="first" r:id="rId33"/>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cols w:space="720"/>
        </w:sectPr>
      </w:pPr>
    </w:p>
    <w:p w14:paraId="56DC31E0" w14:textId="77777777" w:rsidR="004C2B42" w:rsidRDefault="004C2B42" w:rsidP="007C15D5">
      <w:pPr>
        <w:pStyle w:val="Heading2"/>
        <w:rPr>
          <w:rFonts w:ascii="Times New Roman" w:hAnsi="Times New Roman"/>
          <w:sz w:val="28"/>
          <w:szCs w:val="28"/>
        </w:rPr>
      </w:pPr>
      <w:bookmarkStart w:id="68" w:name="_Toc288555480"/>
      <w:r w:rsidRPr="00925A70">
        <w:rPr>
          <w:rFonts w:ascii="Times New Roman" w:hAnsi="Times New Roman"/>
          <w:sz w:val="28"/>
          <w:szCs w:val="28"/>
        </w:rPr>
        <w:lastRenderedPageBreak/>
        <w:t>Recruitment</w:t>
      </w:r>
      <w:bookmarkEnd w:id="68"/>
    </w:p>
    <w:p w14:paraId="587240FB" w14:textId="77777777" w:rsidR="00E1623E" w:rsidRDefault="00E1623E" w:rsidP="001E5B98">
      <w:pPr>
        <w:pStyle w:val="BodyText"/>
        <w:jc w:val="left"/>
        <w:rPr>
          <w:color w:val="303B44"/>
          <w:szCs w:val="22"/>
          <w:lang w:val="en"/>
        </w:rPr>
      </w:pPr>
      <w:r w:rsidRPr="00E1623E">
        <w:rPr>
          <w:szCs w:val="22"/>
        </w:rPr>
        <w:t>Recruitment is the process of having the right person, in the right place at the right time. It is crucial to organisational performance. Recruitment is a critical activity, not just for the HR team but als</w:t>
      </w:r>
      <w:r w:rsidRPr="00BC7489">
        <w:rPr>
          <w:szCs w:val="22"/>
        </w:rPr>
        <w:t xml:space="preserve">o for line managers who are increasingly involved in the selection process. All those involved in recruitment activities should be equipped with the appropriate knowledge and skills. The importance of diversity should be taken into account at each stage pf the recruitment process.   </w:t>
      </w:r>
      <w:r w:rsidRPr="00BC7489">
        <w:rPr>
          <w:color w:val="303B44"/>
          <w:szCs w:val="22"/>
          <w:lang w:val="en"/>
        </w:rPr>
        <w:t xml:space="preserve">Processes and systems should be regularly reviewed to ensure hidden bias is removed and to ensure talent is not being blocked from entering the </w:t>
      </w:r>
      <w:proofErr w:type="spellStart"/>
      <w:r w:rsidRPr="00BC7489">
        <w:rPr>
          <w:color w:val="303B44"/>
          <w:szCs w:val="22"/>
          <w:lang w:val="en"/>
        </w:rPr>
        <w:t>organisation</w:t>
      </w:r>
      <w:proofErr w:type="spellEnd"/>
      <w:r w:rsidRPr="00BC7489">
        <w:rPr>
          <w:color w:val="303B44"/>
          <w:szCs w:val="22"/>
          <w:lang w:val="en"/>
        </w:rPr>
        <w:t>. Everyone taking part in activities such as shortlisting and interviewing should be aware of relevant legislation and the importance of avoiding discrimination</w:t>
      </w:r>
      <w:r>
        <w:rPr>
          <w:color w:val="303B44"/>
          <w:szCs w:val="22"/>
          <w:lang w:val="en"/>
        </w:rPr>
        <w:t>.</w:t>
      </w:r>
    </w:p>
    <w:p w14:paraId="3233B886" w14:textId="77777777" w:rsidR="00E1623E" w:rsidRPr="00BC7489" w:rsidRDefault="00E1623E" w:rsidP="001E5B98">
      <w:pPr>
        <w:spacing w:after="120"/>
        <w:rPr>
          <w:color w:val="303B44"/>
          <w:sz w:val="22"/>
          <w:szCs w:val="22"/>
          <w:lang w:val="en"/>
        </w:rPr>
      </w:pPr>
      <w:r w:rsidRPr="00BC7489">
        <w:rPr>
          <w:color w:val="303B44"/>
          <w:sz w:val="22"/>
          <w:szCs w:val="22"/>
          <w:lang w:val="en"/>
        </w:rPr>
        <w:t>The recruitment process involves working through a series of stages:</w:t>
      </w:r>
    </w:p>
    <w:p w14:paraId="053AB045" w14:textId="77777777" w:rsidR="00E1623E" w:rsidRPr="00BC7489" w:rsidRDefault="00E1623E" w:rsidP="001E5B98">
      <w:pPr>
        <w:numPr>
          <w:ilvl w:val="0"/>
          <w:numId w:val="74"/>
        </w:numPr>
        <w:spacing w:after="120"/>
        <w:rPr>
          <w:color w:val="303B44"/>
          <w:sz w:val="22"/>
          <w:szCs w:val="22"/>
          <w:lang w:val="en"/>
        </w:rPr>
      </w:pPr>
      <w:r w:rsidRPr="00BC7489">
        <w:rPr>
          <w:color w:val="303B44"/>
          <w:sz w:val="22"/>
          <w:szCs w:val="22"/>
          <w:lang w:val="en"/>
        </w:rPr>
        <w:t>defining the role</w:t>
      </w:r>
    </w:p>
    <w:p w14:paraId="3788F466" w14:textId="77777777" w:rsidR="00E1623E" w:rsidRPr="00BC7489" w:rsidRDefault="00E1623E" w:rsidP="001E5B98">
      <w:pPr>
        <w:numPr>
          <w:ilvl w:val="0"/>
          <w:numId w:val="74"/>
        </w:numPr>
        <w:spacing w:after="120"/>
        <w:rPr>
          <w:color w:val="303B44"/>
          <w:sz w:val="22"/>
          <w:szCs w:val="22"/>
          <w:lang w:val="en"/>
        </w:rPr>
      </w:pPr>
      <w:r w:rsidRPr="00BC7489">
        <w:rPr>
          <w:color w:val="303B44"/>
          <w:sz w:val="22"/>
          <w:szCs w:val="22"/>
          <w:lang w:val="en"/>
        </w:rPr>
        <w:t>attracting applications</w:t>
      </w:r>
    </w:p>
    <w:p w14:paraId="1C14C2C6" w14:textId="77777777" w:rsidR="00E1623E" w:rsidRPr="00BC7489" w:rsidRDefault="00E1623E" w:rsidP="001E5B98">
      <w:pPr>
        <w:numPr>
          <w:ilvl w:val="0"/>
          <w:numId w:val="74"/>
        </w:numPr>
        <w:spacing w:after="120"/>
        <w:rPr>
          <w:color w:val="303B44"/>
          <w:sz w:val="22"/>
          <w:szCs w:val="22"/>
          <w:lang w:val="en"/>
        </w:rPr>
      </w:pPr>
      <w:r w:rsidRPr="00BC7489">
        <w:rPr>
          <w:color w:val="303B44"/>
          <w:sz w:val="22"/>
          <w:szCs w:val="22"/>
          <w:lang w:val="en"/>
        </w:rPr>
        <w:t>managing the application and selection process</w:t>
      </w:r>
    </w:p>
    <w:p w14:paraId="6380F7F9" w14:textId="77777777" w:rsidR="00E1623E" w:rsidRPr="00BC7489" w:rsidRDefault="00E1623E" w:rsidP="001E5B98">
      <w:pPr>
        <w:numPr>
          <w:ilvl w:val="0"/>
          <w:numId w:val="74"/>
        </w:numPr>
        <w:spacing w:after="120"/>
        <w:rPr>
          <w:color w:val="303B44"/>
          <w:sz w:val="22"/>
          <w:szCs w:val="22"/>
          <w:lang w:val="en"/>
        </w:rPr>
      </w:pPr>
      <w:r w:rsidRPr="00BC7489">
        <w:rPr>
          <w:color w:val="303B44"/>
          <w:sz w:val="22"/>
          <w:szCs w:val="22"/>
          <w:lang w:val="en"/>
        </w:rPr>
        <w:t>making the appointment.</w:t>
      </w:r>
    </w:p>
    <w:p w14:paraId="65B607B0" w14:textId="77777777" w:rsidR="00E1623E" w:rsidRPr="00BC7489" w:rsidRDefault="00E1623E" w:rsidP="001E5B98">
      <w:pPr>
        <w:spacing w:after="120"/>
        <w:rPr>
          <w:color w:val="303B44"/>
          <w:sz w:val="22"/>
          <w:szCs w:val="22"/>
          <w:lang w:val="en"/>
        </w:rPr>
      </w:pPr>
      <w:r w:rsidRPr="00BC7489">
        <w:rPr>
          <w:color w:val="303B44"/>
          <w:sz w:val="22"/>
          <w:szCs w:val="22"/>
          <w:lang w:val="en"/>
        </w:rPr>
        <w:t>The following paragraphs give an overview of these steps. </w:t>
      </w:r>
    </w:p>
    <w:p w14:paraId="1351CAEC" w14:textId="77777777" w:rsidR="004C2B42" w:rsidRDefault="00385B18" w:rsidP="001E5B98">
      <w:pPr>
        <w:pStyle w:val="Sub-heading"/>
      </w:pPr>
      <w:r>
        <w:t>Defining the role</w:t>
      </w:r>
    </w:p>
    <w:p w14:paraId="43E28D5C" w14:textId="77777777" w:rsidR="005016E5" w:rsidRDefault="001C280F" w:rsidP="001E5B98">
      <w:pPr>
        <w:pStyle w:val="NormalWeb"/>
        <w:spacing w:before="0" w:beforeAutospacing="0" w:after="120" w:afterAutospacing="0"/>
        <w:rPr>
          <w:color w:val="303B44"/>
          <w:sz w:val="22"/>
          <w:szCs w:val="22"/>
          <w:lang w:val="en"/>
        </w:rPr>
      </w:pPr>
      <w:r w:rsidRPr="00BD7F03">
        <w:rPr>
          <w:sz w:val="22"/>
          <w:szCs w:val="22"/>
        </w:rPr>
        <w:t xml:space="preserve">Before preparing an advertisement or deciding what method of recruitment will be used, </w:t>
      </w:r>
      <w:r w:rsidR="00385B18" w:rsidRPr="00367AAC">
        <w:rPr>
          <w:sz w:val="22"/>
          <w:szCs w:val="22"/>
          <w:lang w:val="en"/>
        </w:rPr>
        <w:t xml:space="preserve">it is important to invest time in gathering information about the nature of the job. This means thinking not only about the content (such as the tasks) making up the job, but also the job’s purpose, the outputs required by the job holder and how it fits into the </w:t>
      </w:r>
      <w:r w:rsidR="00385B18" w:rsidRPr="005016E5">
        <w:rPr>
          <w:sz w:val="22"/>
          <w:szCs w:val="22"/>
        </w:rPr>
        <w:t>organisation’s</w:t>
      </w:r>
      <w:r w:rsidR="00385B18" w:rsidRPr="00367AAC">
        <w:rPr>
          <w:sz w:val="22"/>
          <w:szCs w:val="22"/>
          <w:lang w:val="en"/>
        </w:rPr>
        <w:t xml:space="preserve"> structure. This analysis should form the basis of a job description and person specification/job profile. The job analysis leads you to write </w:t>
      </w:r>
      <w:r w:rsidRPr="00BD7F03">
        <w:rPr>
          <w:sz w:val="22"/>
          <w:szCs w:val="22"/>
        </w:rPr>
        <w:t>a Job De</w:t>
      </w:r>
      <w:r w:rsidR="001E042F" w:rsidRPr="00BD7F03">
        <w:rPr>
          <w:sz w:val="22"/>
          <w:szCs w:val="22"/>
        </w:rPr>
        <w:t>s</w:t>
      </w:r>
      <w:r w:rsidRPr="00BD7F03">
        <w:rPr>
          <w:sz w:val="22"/>
          <w:szCs w:val="22"/>
        </w:rPr>
        <w:t xml:space="preserve">cription and Person Specification using the forms at the end of this section.  The Job Description will enable you to clarify the exact job you are recruiting for and this may involve changes from the tasks which were included in the job previously. </w:t>
      </w:r>
      <w:r w:rsidR="00385B18" w:rsidRPr="00367AAC">
        <w:rPr>
          <w:sz w:val="22"/>
          <w:szCs w:val="22"/>
          <w:lang w:val="en"/>
        </w:rPr>
        <w:t xml:space="preserve">It can also be used to communicate expectations about performance to employees and managers to help ensure effective performance in the job. </w:t>
      </w:r>
      <w:r w:rsidRPr="00BD7F03">
        <w:rPr>
          <w:sz w:val="22"/>
          <w:szCs w:val="22"/>
        </w:rPr>
        <w:t xml:space="preserve">The Person Specification </w:t>
      </w:r>
      <w:r w:rsidR="00385B18" w:rsidRPr="00367AAC">
        <w:rPr>
          <w:sz w:val="22"/>
          <w:szCs w:val="22"/>
          <w:lang w:val="en"/>
        </w:rPr>
        <w:t>states the necessary and desirable criteria for selection. Increasingly such specifications are based on a set of competencies identified</w:t>
      </w:r>
      <w:r w:rsidR="008E1C76" w:rsidRPr="00367AAC">
        <w:rPr>
          <w:sz w:val="22"/>
          <w:szCs w:val="22"/>
          <w:lang w:val="en"/>
        </w:rPr>
        <w:t xml:space="preserve"> </w:t>
      </w:r>
      <w:r w:rsidR="00385B18" w:rsidRPr="00367AAC">
        <w:rPr>
          <w:sz w:val="22"/>
          <w:szCs w:val="22"/>
          <w:lang w:val="en"/>
        </w:rPr>
        <w:t>as necessary for the performance of the</w:t>
      </w:r>
      <w:r w:rsidR="00BD7F03">
        <w:rPr>
          <w:sz w:val="22"/>
          <w:szCs w:val="22"/>
          <w:lang w:val="en"/>
        </w:rPr>
        <w:t xml:space="preserve"> </w:t>
      </w:r>
      <w:r w:rsidR="00385B18" w:rsidRPr="00367AAC">
        <w:rPr>
          <w:sz w:val="22"/>
          <w:szCs w:val="22"/>
          <w:lang w:val="en"/>
        </w:rPr>
        <w:t>job.</w:t>
      </w:r>
      <w:r w:rsidR="00385B18" w:rsidRPr="005D20D6">
        <w:rPr>
          <w:color w:val="303B44"/>
          <w:sz w:val="22"/>
          <w:szCs w:val="22"/>
          <w:lang w:val="en"/>
        </w:rPr>
        <w:t xml:space="preserve"> </w:t>
      </w:r>
    </w:p>
    <w:p w14:paraId="6555E327" w14:textId="77777777" w:rsidR="005D20D6" w:rsidRDefault="00385B18" w:rsidP="001E5B98">
      <w:pPr>
        <w:pStyle w:val="NormalWeb"/>
        <w:spacing w:before="0" w:beforeAutospacing="0" w:after="120" w:afterAutospacing="0"/>
        <w:rPr>
          <w:color w:val="303B44"/>
          <w:sz w:val="22"/>
          <w:szCs w:val="22"/>
          <w:lang w:val="en"/>
        </w:rPr>
      </w:pPr>
      <w:r w:rsidRPr="005D20D6">
        <w:rPr>
          <w:color w:val="303B44"/>
          <w:sz w:val="22"/>
          <w:szCs w:val="22"/>
          <w:lang w:val="en"/>
        </w:rPr>
        <w:t>Competency frameworks may be substituted for job or person specifications but these should include an indication of roles and responsibilities.</w:t>
      </w:r>
    </w:p>
    <w:p w14:paraId="2AF83C1E" w14:textId="77777777" w:rsidR="00385B18" w:rsidRPr="005D20D6" w:rsidRDefault="00385B18" w:rsidP="001E5B98">
      <w:pPr>
        <w:pStyle w:val="NormalWeb"/>
        <w:spacing w:before="0" w:beforeAutospacing="0" w:after="120" w:afterAutospacing="0"/>
        <w:jc w:val="both"/>
        <w:rPr>
          <w:b/>
        </w:rPr>
      </w:pPr>
      <w:r w:rsidRPr="005D20D6">
        <w:rPr>
          <w:b/>
          <w:color w:val="303B44"/>
          <w:lang w:val="en"/>
        </w:rPr>
        <w:t>A</w:t>
      </w:r>
      <w:r w:rsidR="00E21D52" w:rsidRPr="008A32A8">
        <w:rPr>
          <w:b/>
          <w:color w:val="303B44"/>
          <w:lang w:val="en"/>
        </w:rPr>
        <w:t>ttracting applications</w:t>
      </w:r>
    </w:p>
    <w:p w14:paraId="1027026C" w14:textId="77777777" w:rsidR="00E21D52" w:rsidRPr="005D20D6" w:rsidRDefault="00E21D52" w:rsidP="001E5B98">
      <w:pPr>
        <w:spacing w:after="120"/>
        <w:rPr>
          <w:color w:val="303B44"/>
          <w:sz w:val="22"/>
          <w:szCs w:val="22"/>
          <w:lang w:val="en"/>
        </w:rPr>
      </w:pPr>
      <w:r w:rsidRPr="005D20D6">
        <w:rPr>
          <w:color w:val="303B44"/>
          <w:sz w:val="22"/>
          <w:szCs w:val="22"/>
          <w:lang w:val="en"/>
        </w:rPr>
        <w:t>The first stage is to generate interest from candidates and there are many ways of doing this.</w:t>
      </w:r>
    </w:p>
    <w:p w14:paraId="4394B390" w14:textId="77777777" w:rsidR="00E21D52" w:rsidRPr="005D20D6" w:rsidRDefault="00E21D52" w:rsidP="001E5B98">
      <w:pPr>
        <w:spacing w:after="120"/>
        <w:outlineLvl w:val="3"/>
        <w:rPr>
          <w:b/>
          <w:bCs/>
          <w:color w:val="303B44"/>
          <w:sz w:val="22"/>
          <w:szCs w:val="22"/>
          <w:lang w:val="en"/>
        </w:rPr>
      </w:pPr>
      <w:r w:rsidRPr="005D20D6">
        <w:rPr>
          <w:b/>
          <w:bCs/>
          <w:color w:val="303B44"/>
          <w:sz w:val="22"/>
          <w:szCs w:val="22"/>
          <w:lang w:val="en"/>
        </w:rPr>
        <w:t xml:space="preserve">Internal methods </w:t>
      </w:r>
    </w:p>
    <w:p w14:paraId="3AB97C58" w14:textId="77777777" w:rsidR="00E21D52" w:rsidRPr="005D20D6" w:rsidRDefault="00E21D52" w:rsidP="001E5B98">
      <w:pPr>
        <w:spacing w:after="120"/>
        <w:rPr>
          <w:color w:val="303B44"/>
          <w:sz w:val="22"/>
          <w:szCs w:val="22"/>
          <w:lang w:val="en"/>
        </w:rPr>
      </w:pPr>
      <w:r w:rsidRPr="005D20D6">
        <w:rPr>
          <w:color w:val="303B44"/>
          <w:sz w:val="22"/>
          <w:szCs w:val="22"/>
          <w:lang w:val="en"/>
        </w:rPr>
        <w:t xml:space="preserve">It is important not to forget the internal talent pool when recruiting. Providing opportunities for development and career progression increases employee engagement and retention and supports succession planning. </w:t>
      </w:r>
    </w:p>
    <w:p w14:paraId="78E41E6C" w14:textId="77777777" w:rsidR="00E21D52" w:rsidRPr="00367AAC" w:rsidRDefault="00E21D52" w:rsidP="001E5B98">
      <w:pPr>
        <w:spacing w:after="120"/>
        <w:outlineLvl w:val="3"/>
        <w:rPr>
          <w:b/>
          <w:bCs/>
          <w:sz w:val="22"/>
          <w:szCs w:val="22"/>
          <w:lang w:val="en"/>
        </w:rPr>
      </w:pPr>
      <w:r w:rsidRPr="00367AAC">
        <w:rPr>
          <w:b/>
          <w:bCs/>
          <w:sz w:val="22"/>
          <w:szCs w:val="22"/>
          <w:lang w:val="en"/>
        </w:rPr>
        <w:t>Employee referral schemes</w:t>
      </w:r>
    </w:p>
    <w:p w14:paraId="627008FF" w14:textId="77777777" w:rsidR="00E21D52" w:rsidRPr="00367AAC" w:rsidRDefault="00E21D52" w:rsidP="001E5B98">
      <w:pPr>
        <w:spacing w:after="120"/>
        <w:rPr>
          <w:sz w:val="22"/>
          <w:szCs w:val="22"/>
          <w:lang w:val="en"/>
        </w:rPr>
      </w:pPr>
      <w:r w:rsidRPr="00367AAC">
        <w:rPr>
          <w:sz w:val="22"/>
          <w:szCs w:val="22"/>
          <w:lang w:val="en"/>
        </w:rPr>
        <w:t>Some</w:t>
      </w:r>
      <w:r w:rsidRPr="002D5535">
        <w:rPr>
          <w:sz w:val="22"/>
          <w:szCs w:val="22"/>
        </w:rPr>
        <w:t xml:space="preserve"> organisations</w:t>
      </w:r>
      <w:r w:rsidRPr="00367AAC">
        <w:rPr>
          <w:sz w:val="22"/>
          <w:szCs w:val="22"/>
          <w:lang w:val="en"/>
        </w:rPr>
        <w:t xml:space="preserve"> operate an employee referral scheme. These schemes usually offer an incentive to existing employees to assist in the recruitment of family or friends. But employers should not rely on schemes such as these at the expense of attracting a diverse </w:t>
      </w:r>
      <w:r w:rsidR="002D5535" w:rsidRPr="00367AAC">
        <w:rPr>
          <w:sz w:val="22"/>
          <w:szCs w:val="22"/>
          <w:lang w:val="en"/>
        </w:rPr>
        <w:t>workforce;</w:t>
      </w:r>
      <w:r w:rsidRPr="00367AAC">
        <w:rPr>
          <w:sz w:val="22"/>
          <w:szCs w:val="22"/>
          <w:lang w:val="en"/>
        </w:rPr>
        <w:t xml:space="preserve"> rather they should complement existing methods.  </w:t>
      </w:r>
    </w:p>
    <w:p w14:paraId="7F1610E6" w14:textId="77777777" w:rsidR="00E21D52" w:rsidRPr="00367AAC" w:rsidRDefault="00973A22" w:rsidP="001E5B98">
      <w:pPr>
        <w:pStyle w:val="NormalWeb"/>
        <w:spacing w:before="0" w:beforeAutospacing="0" w:after="120" w:afterAutospacing="0"/>
        <w:rPr>
          <w:b/>
          <w:sz w:val="22"/>
          <w:szCs w:val="22"/>
        </w:rPr>
      </w:pPr>
      <w:r w:rsidRPr="00367AAC">
        <w:rPr>
          <w:b/>
          <w:sz w:val="22"/>
          <w:szCs w:val="22"/>
        </w:rPr>
        <w:t>External Methods</w:t>
      </w:r>
    </w:p>
    <w:p w14:paraId="0C9347D6" w14:textId="77777777" w:rsidR="001E5B98" w:rsidRDefault="004C2B42" w:rsidP="001E5B98">
      <w:pPr>
        <w:pStyle w:val="BodyText"/>
        <w:jc w:val="left"/>
        <w:rPr>
          <w:szCs w:val="22"/>
          <w:lang w:val="en"/>
        </w:rPr>
      </w:pPr>
      <w:r w:rsidRPr="00367AAC">
        <w:t>To comply with the Data Protection Act 1998 and the Code of Practice</w:t>
      </w:r>
      <w:r w:rsidR="005566E9" w:rsidRPr="00367AAC">
        <w:t>,</w:t>
      </w:r>
      <w:r w:rsidRPr="00367AAC">
        <w:t xml:space="preserve"> candidates must know the identity of the advertiser. </w:t>
      </w:r>
      <w:r w:rsidR="00973A22" w:rsidRPr="00367AAC">
        <w:rPr>
          <w:szCs w:val="22"/>
        </w:rPr>
        <w:t>T</w:t>
      </w:r>
      <w:r w:rsidR="00973A22" w:rsidRPr="00367AAC">
        <w:rPr>
          <w:szCs w:val="22"/>
          <w:lang w:val="en"/>
        </w:rPr>
        <w:t xml:space="preserve">here are many options available for generating interest from individuals </w:t>
      </w:r>
    </w:p>
    <w:p w14:paraId="33768816" w14:textId="26252607" w:rsidR="009170F4" w:rsidRPr="00367AAC" w:rsidRDefault="009170F4" w:rsidP="009170F4">
      <w:pPr>
        <w:rPr>
          <w:lang w:val="en"/>
        </w:rPr>
      </w:pPr>
      <w:r w:rsidRPr="00367AAC">
        <w:rPr>
          <w:lang w:val="en"/>
        </w:rPr>
        <w:lastRenderedPageBreak/>
        <w:t xml:space="preserve">outside the </w:t>
      </w:r>
      <w:proofErr w:type="spellStart"/>
      <w:r w:rsidRPr="00367AAC">
        <w:rPr>
          <w:lang w:val="en"/>
        </w:rPr>
        <w:t>organisation</w:t>
      </w:r>
      <w:proofErr w:type="spellEnd"/>
      <w:r w:rsidRPr="00367AAC">
        <w:rPr>
          <w:lang w:val="en"/>
        </w:rPr>
        <w:t xml:space="preserve"> and these include avenues such as employer’s website, recruitment agencies, commercial job boards and professional networking sites such as LinkedIn.</w:t>
      </w:r>
    </w:p>
    <w:p w14:paraId="654F8297" w14:textId="77777777" w:rsidR="009170F4" w:rsidRPr="00367AAC" w:rsidRDefault="009170F4" w:rsidP="009170F4">
      <w:pPr>
        <w:spacing w:after="120"/>
        <w:rPr>
          <w:sz w:val="22"/>
          <w:szCs w:val="22"/>
          <w:lang w:val="en"/>
        </w:rPr>
      </w:pPr>
      <w:r w:rsidRPr="00367AAC">
        <w:rPr>
          <w:sz w:val="22"/>
          <w:szCs w:val="22"/>
          <w:lang w:val="en"/>
        </w:rPr>
        <w:t>Advertisements should be clear and indicate the:</w:t>
      </w:r>
    </w:p>
    <w:p w14:paraId="3651C973" w14:textId="77777777" w:rsidR="009170F4" w:rsidRPr="00367AAC" w:rsidRDefault="009170F4" w:rsidP="009170F4">
      <w:pPr>
        <w:numPr>
          <w:ilvl w:val="0"/>
          <w:numId w:val="75"/>
        </w:numPr>
        <w:spacing w:after="120"/>
        <w:rPr>
          <w:sz w:val="22"/>
          <w:szCs w:val="22"/>
          <w:lang w:val="en"/>
        </w:rPr>
      </w:pPr>
      <w:r w:rsidRPr="00367AAC">
        <w:rPr>
          <w:sz w:val="22"/>
          <w:szCs w:val="22"/>
          <w:lang w:val="en"/>
        </w:rPr>
        <w:t>requirements of the job</w:t>
      </w:r>
    </w:p>
    <w:p w14:paraId="7AAA1E82" w14:textId="77777777" w:rsidR="009170F4" w:rsidRPr="00367AAC" w:rsidRDefault="009170F4" w:rsidP="009170F4">
      <w:pPr>
        <w:numPr>
          <w:ilvl w:val="0"/>
          <w:numId w:val="75"/>
        </w:numPr>
        <w:spacing w:after="120"/>
        <w:rPr>
          <w:sz w:val="22"/>
          <w:szCs w:val="22"/>
          <w:lang w:val="en"/>
        </w:rPr>
      </w:pPr>
      <w:r w:rsidRPr="00367AAC">
        <w:rPr>
          <w:sz w:val="22"/>
          <w:szCs w:val="22"/>
          <w:lang w:val="en"/>
        </w:rPr>
        <w:t>necessary and the desirable criteria for job applicants (to limit the number of inappropriate applications received)</w:t>
      </w:r>
    </w:p>
    <w:p w14:paraId="6B616A58" w14:textId="77777777" w:rsidR="009170F4" w:rsidRPr="00367AAC" w:rsidRDefault="009170F4" w:rsidP="009170F4">
      <w:pPr>
        <w:numPr>
          <w:ilvl w:val="0"/>
          <w:numId w:val="75"/>
        </w:numPr>
        <w:spacing w:after="120"/>
        <w:rPr>
          <w:sz w:val="22"/>
          <w:szCs w:val="22"/>
          <w:lang w:val="en"/>
        </w:rPr>
      </w:pPr>
      <w:r w:rsidRPr="00367AAC">
        <w:rPr>
          <w:sz w:val="22"/>
          <w:szCs w:val="22"/>
          <w:lang w:val="en"/>
        </w:rPr>
        <w:t xml:space="preserve">nature of the </w:t>
      </w:r>
      <w:proofErr w:type="spellStart"/>
      <w:r w:rsidRPr="00367AAC">
        <w:rPr>
          <w:sz w:val="22"/>
          <w:szCs w:val="22"/>
          <w:lang w:val="en"/>
        </w:rPr>
        <w:t>organisation’s</w:t>
      </w:r>
      <w:proofErr w:type="spellEnd"/>
      <w:r w:rsidRPr="00367AAC">
        <w:rPr>
          <w:sz w:val="22"/>
          <w:szCs w:val="22"/>
          <w:lang w:val="en"/>
        </w:rPr>
        <w:t xml:space="preserve"> activities</w:t>
      </w:r>
    </w:p>
    <w:p w14:paraId="13399B65" w14:textId="77777777" w:rsidR="009170F4" w:rsidRPr="00367AAC" w:rsidRDefault="009170F4" w:rsidP="009170F4">
      <w:pPr>
        <w:numPr>
          <w:ilvl w:val="0"/>
          <w:numId w:val="75"/>
        </w:numPr>
        <w:spacing w:after="120"/>
        <w:rPr>
          <w:sz w:val="22"/>
          <w:szCs w:val="22"/>
          <w:lang w:val="en"/>
        </w:rPr>
      </w:pPr>
      <w:r w:rsidRPr="00367AAC">
        <w:rPr>
          <w:sz w:val="22"/>
          <w:szCs w:val="22"/>
          <w:lang w:val="en"/>
        </w:rPr>
        <w:t>job location</w:t>
      </w:r>
    </w:p>
    <w:p w14:paraId="240B3B0C" w14:textId="77777777" w:rsidR="009170F4" w:rsidRPr="00367AAC" w:rsidRDefault="009170F4" w:rsidP="009170F4">
      <w:pPr>
        <w:numPr>
          <w:ilvl w:val="0"/>
          <w:numId w:val="75"/>
        </w:numPr>
        <w:spacing w:after="120"/>
        <w:rPr>
          <w:sz w:val="22"/>
          <w:szCs w:val="22"/>
          <w:lang w:val="en"/>
        </w:rPr>
      </w:pPr>
      <w:r w:rsidRPr="00367AAC">
        <w:rPr>
          <w:sz w:val="22"/>
          <w:szCs w:val="22"/>
          <w:lang w:val="en"/>
        </w:rPr>
        <w:t>reward package</w:t>
      </w:r>
    </w:p>
    <w:p w14:paraId="5DE50E87" w14:textId="77777777" w:rsidR="009170F4" w:rsidRPr="00367AAC" w:rsidRDefault="009170F4" w:rsidP="009170F4">
      <w:pPr>
        <w:numPr>
          <w:ilvl w:val="0"/>
          <w:numId w:val="75"/>
        </w:numPr>
        <w:spacing w:after="120"/>
        <w:rPr>
          <w:sz w:val="22"/>
          <w:szCs w:val="22"/>
          <w:lang w:val="en"/>
        </w:rPr>
      </w:pPr>
      <w:r w:rsidRPr="00367AAC">
        <w:rPr>
          <w:sz w:val="22"/>
          <w:szCs w:val="22"/>
          <w:lang w:val="en"/>
        </w:rPr>
        <w:t>job tenure (for example, contract length)</w:t>
      </w:r>
    </w:p>
    <w:p w14:paraId="376B42B6" w14:textId="77777777" w:rsidR="009170F4" w:rsidRPr="00367AAC" w:rsidRDefault="009170F4" w:rsidP="009170F4">
      <w:pPr>
        <w:numPr>
          <w:ilvl w:val="0"/>
          <w:numId w:val="75"/>
        </w:numPr>
        <w:spacing w:after="120"/>
        <w:rPr>
          <w:sz w:val="22"/>
          <w:szCs w:val="22"/>
          <w:lang w:val="en"/>
        </w:rPr>
      </w:pPr>
      <w:r w:rsidRPr="00367AAC">
        <w:rPr>
          <w:sz w:val="22"/>
          <w:szCs w:val="22"/>
          <w:lang w:val="en"/>
        </w:rPr>
        <w:t>details of how to apply.</w:t>
      </w:r>
    </w:p>
    <w:p w14:paraId="28EB08A6" w14:textId="77777777" w:rsidR="009170F4" w:rsidRPr="005D20D6" w:rsidRDefault="009170F4" w:rsidP="009170F4">
      <w:pPr>
        <w:spacing w:after="120"/>
        <w:outlineLvl w:val="3"/>
        <w:rPr>
          <w:b/>
          <w:bCs/>
          <w:color w:val="303B44"/>
          <w:sz w:val="22"/>
          <w:szCs w:val="22"/>
          <w:lang w:val="en"/>
        </w:rPr>
      </w:pPr>
      <w:r w:rsidRPr="005D20D6">
        <w:rPr>
          <w:b/>
          <w:bCs/>
          <w:color w:val="303B44"/>
          <w:sz w:val="22"/>
          <w:szCs w:val="22"/>
          <w:lang w:val="en"/>
        </w:rPr>
        <w:t>External recruitment services</w:t>
      </w:r>
    </w:p>
    <w:p w14:paraId="5BB79B8C" w14:textId="77777777" w:rsidR="009170F4" w:rsidRPr="00367AAC" w:rsidRDefault="009170F4" w:rsidP="009170F4">
      <w:pPr>
        <w:spacing w:after="120"/>
        <w:rPr>
          <w:sz w:val="22"/>
          <w:szCs w:val="22"/>
          <w:lang w:val="en"/>
        </w:rPr>
      </w:pPr>
      <w:r w:rsidRPr="00367AAC">
        <w:rPr>
          <w:sz w:val="22"/>
          <w:szCs w:val="22"/>
          <w:lang w:val="en"/>
        </w:rPr>
        <w:t xml:space="preserve">Many </w:t>
      </w:r>
      <w:proofErr w:type="spellStart"/>
      <w:r w:rsidRPr="00367AAC">
        <w:rPr>
          <w:sz w:val="22"/>
          <w:szCs w:val="22"/>
          <w:lang w:val="en"/>
        </w:rPr>
        <w:t>organisations</w:t>
      </w:r>
      <w:proofErr w:type="spellEnd"/>
      <w:r w:rsidRPr="00367AAC">
        <w:rPr>
          <w:sz w:val="22"/>
          <w:szCs w:val="22"/>
          <w:lang w:val="en"/>
        </w:rPr>
        <w:t xml:space="preserve"> make use of external providers to assist with their recruitment. Widely known in the industry as recruitment agencies or recruitment consultants, they offer employers a range of services - attracting candidates, managing candidate responses, screening and shortlisting, or running assessment centers on the employer’s behalf. These services might also be provided by an outsourcing provider, which will deal with all your internal recruitment requirements.</w:t>
      </w:r>
    </w:p>
    <w:p w14:paraId="2DD7427F" w14:textId="77777777" w:rsidR="009170F4" w:rsidRPr="00367AAC" w:rsidRDefault="009170F4" w:rsidP="009170F4">
      <w:pPr>
        <w:spacing w:after="120"/>
        <w:rPr>
          <w:sz w:val="22"/>
          <w:szCs w:val="22"/>
        </w:rPr>
      </w:pPr>
      <w:r w:rsidRPr="00367AAC">
        <w:rPr>
          <w:sz w:val="22"/>
          <w:szCs w:val="22"/>
          <w:lang w:val="en"/>
        </w:rPr>
        <w:t xml:space="preserve">It is important that these recruitment partners develop a good understanding of the </w:t>
      </w:r>
      <w:proofErr w:type="spellStart"/>
      <w:r w:rsidRPr="00367AAC">
        <w:rPr>
          <w:sz w:val="22"/>
          <w:szCs w:val="22"/>
          <w:lang w:val="en"/>
        </w:rPr>
        <w:t>organisation</w:t>
      </w:r>
      <w:proofErr w:type="spellEnd"/>
      <w:r w:rsidRPr="00367AAC">
        <w:rPr>
          <w:sz w:val="22"/>
          <w:szCs w:val="22"/>
          <w:lang w:val="en"/>
        </w:rPr>
        <w:t xml:space="preserve"> and its requirements. Those employers and agencies committed to collaborative partnerships are more likely to achieve positive results.  </w:t>
      </w:r>
    </w:p>
    <w:p w14:paraId="361EC68C" w14:textId="77777777" w:rsidR="009170F4" w:rsidRDefault="009170F4" w:rsidP="009170F4">
      <w:pPr>
        <w:spacing w:after="120"/>
        <w:rPr>
          <w:sz w:val="22"/>
          <w:szCs w:val="22"/>
        </w:rPr>
      </w:pPr>
      <w:r w:rsidRPr="00367AAC">
        <w:rPr>
          <w:sz w:val="22"/>
          <w:szCs w:val="22"/>
        </w:rPr>
        <w:t xml:space="preserve">At this point, either the agency or your organisation must let the short-listed candidates know your identity.  You will need to be extremely mindful not to directly or indirectly disadvantage a potential candidate or discriminate on the grounds of age, disability, gender reassignment, pregnancy and </w:t>
      </w:r>
      <w:r>
        <w:rPr>
          <w:sz w:val="22"/>
          <w:szCs w:val="22"/>
        </w:rPr>
        <w:t>maternity, marriage and civil partnership, race, religion or belief, sex and sexual orientation.</w:t>
      </w:r>
    </w:p>
    <w:p w14:paraId="55B3BC7A" w14:textId="77777777" w:rsidR="009170F4" w:rsidRDefault="009170F4" w:rsidP="009170F4">
      <w:pPr>
        <w:spacing w:after="120"/>
        <w:rPr>
          <w:b/>
          <w:lang w:val="en"/>
        </w:rPr>
      </w:pPr>
      <w:r w:rsidRPr="009170F4">
        <w:rPr>
          <w:b/>
          <w:lang w:val="en"/>
        </w:rPr>
        <w:t>Managing the application and selection process</w:t>
      </w:r>
    </w:p>
    <w:p w14:paraId="6B52896E" w14:textId="77777777" w:rsidR="009170F4" w:rsidRDefault="009170F4" w:rsidP="0037328C">
      <w:pPr>
        <w:spacing w:after="120"/>
        <w:rPr>
          <w:sz w:val="22"/>
          <w:szCs w:val="22"/>
        </w:rPr>
      </w:pPr>
      <w:r w:rsidRPr="009170F4">
        <w:rPr>
          <w:b/>
          <w:sz w:val="22"/>
          <w:szCs w:val="22"/>
          <w:lang w:val="en"/>
        </w:rPr>
        <w:t>Selection</w:t>
      </w:r>
    </w:p>
    <w:p w14:paraId="586F3D7E" w14:textId="77777777" w:rsidR="0037328C" w:rsidRDefault="009170F4" w:rsidP="0037328C">
      <w:pPr>
        <w:spacing w:after="120"/>
        <w:rPr>
          <w:sz w:val="22"/>
          <w:szCs w:val="22"/>
        </w:rPr>
      </w:pPr>
      <w:r>
        <w:rPr>
          <w:sz w:val="22"/>
          <w:szCs w:val="22"/>
        </w:rPr>
        <w:t>Focus on skills in relation to the Job Description and not on stereotypes. Ensure you do not make assumptions, for example about the capability or medical fitness of a candidate. Make sure the staff responsible for selecting and interviewing candidates are trained in Equal Opportunities as they may disc</w:t>
      </w:r>
      <w:r w:rsidR="0037328C">
        <w:rPr>
          <w:sz w:val="22"/>
          <w:szCs w:val="22"/>
        </w:rPr>
        <w:t>riminate unwittingly and leave you open to a claim.</w:t>
      </w:r>
    </w:p>
    <w:p w14:paraId="3E96E06B" w14:textId="77777777" w:rsidR="00AB0757" w:rsidRPr="005D20D6" w:rsidRDefault="00AB0757" w:rsidP="0037328C">
      <w:pPr>
        <w:spacing w:after="120"/>
        <w:rPr>
          <w:b/>
          <w:sz w:val="22"/>
          <w:szCs w:val="22"/>
        </w:rPr>
      </w:pPr>
      <w:r w:rsidRPr="005D20D6">
        <w:rPr>
          <w:b/>
          <w:sz w:val="22"/>
          <w:szCs w:val="22"/>
        </w:rPr>
        <w:t xml:space="preserve">The Employment Application </w:t>
      </w:r>
    </w:p>
    <w:p w14:paraId="3D2C33F3" w14:textId="77777777" w:rsidR="00AB0757" w:rsidRDefault="00AB0757" w:rsidP="0037328C">
      <w:pPr>
        <w:spacing w:after="120"/>
        <w:rPr>
          <w:color w:val="303B44"/>
          <w:sz w:val="22"/>
          <w:szCs w:val="22"/>
          <w:lang w:val="en"/>
        </w:rPr>
      </w:pPr>
      <w:r w:rsidRPr="005D20D6">
        <w:rPr>
          <w:color w:val="303B44"/>
          <w:sz w:val="22"/>
          <w:szCs w:val="22"/>
          <w:lang w:val="en"/>
        </w:rPr>
        <w:t>There are two main formats in wh</w:t>
      </w:r>
      <w:r w:rsidRPr="00367AAC">
        <w:rPr>
          <w:color w:val="303B44"/>
          <w:sz w:val="22"/>
          <w:szCs w:val="22"/>
          <w:lang w:val="en"/>
        </w:rPr>
        <w:t>i</w:t>
      </w:r>
      <w:r w:rsidRPr="005D20D6">
        <w:rPr>
          <w:color w:val="303B44"/>
          <w:sz w:val="22"/>
          <w:szCs w:val="22"/>
          <w:lang w:val="en"/>
        </w:rPr>
        <w:t>ch applications are likely to be received: the curriculum vitae (CV) or the application form. It is possible that these could be submitted either on paper or electronically.</w:t>
      </w:r>
    </w:p>
    <w:p w14:paraId="63D1CB44" w14:textId="77777777" w:rsidR="00AB0757" w:rsidRPr="005D20D6" w:rsidRDefault="00AB0757" w:rsidP="0037328C">
      <w:pPr>
        <w:spacing w:after="120"/>
        <w:outlineLvl w:val="3"/>
        <w:rPr>
          <w:b/>
          <w:bCs/>
          <w:color w:val="303B44"/>
          <w:sz w:val="22"/>
          <w:szCs w:val="22"/>
          <w:lang w:val="en"/>
        </w:rPr>
      </w:pPr>
      <w:r w:rsidRPr="005D20D6">
        <w:rPr>
          <w:b/>
          <w:bCs/>
          <w:color w:val="303B44"/>
          <w:sz w:val="22"/>
          <w:szCs w:val="22"/>
          <w:lang w:val="en"/>
        </w:rPr>
        <w:t>Application forms</w:t>
      </w:r>
    </w:p>
    <w:p w14:paraId="026FCF51" w14:textId="77777777" w:rsidR="006F4B96" w:rsidRDefault="00AB0757" w:rsidP="0037328C">
      <w:pPr>
        <w:spacing w:after="120"/>
        <w:rPr>
          <w:color w:val="303B44"/>
          <w:sz w:val="22"/>
          <w:szCs w:val="22"/>
          <w:lang w:val="en"/>
        </w:rPr>
      </w:pPr>
      <w:r w:rsidRPr="005D20D6">
        <w:rPr>
          <w:color w:val="303B44"/>
          <w:sz w:val="22"/>
          <w:szCs w:val="22"/>
          <w:lang w:val="en"/>
        </w:rPr>
        <w:t xml:space="preserve">Application forms allow for information to be presented in a consistent format, and therefore make it easier to collect information from job applicants in a systematic way and assess objectively the candidate’s suitability for the job. They should be appropriate to the level of the job. </w:t>
      </w:r>
    </w:p>
    <w:p w14:paraId="16710136" w14:textId="77777777" w:rsidR="00AB0757" w:rsidRDefault="00AB0757" w:rsidP="0037328C">
      <w:pPr>
        <w:spacing w:after="120"/>
        <w:rPr>
          <w:color w:val="303B44"/>
          <w:sz w:val="22"/>
          <w:szCs w:val="22"/>
          <w:lang w:val="en"/>
        </w:rPr>
      </w:pPr>
      <w:r w:rsidRPr="005D20D6">
        <w:rPr>
          <w:color w:val="303B44"/>
          <w:sz w:val="22"/>
          <w:szCs w:val="22"/>
          <w:lang w:val="en"/>
        </w:rPr>
        <w:t>Application form design and language is also important - a poorly designed application form can mean applications from some good candidates are overlooked, or that candidates are put off applying. For example, devoting lots of space to present employment</w:t>
      </w:r>
      <w:r w:rsidR="008A394A">
        <w:rPr>
          <w:color w:val="303B44"/>
          <w:sz w:val="22"/>
          <w:szCs w:val="22"/>
          <w:lang w:val="en"/>
        </w:rPr>
        <w:t xml:space="preserve"> </w:t>
      </w:r>
      <w:r w:rsidR="00207F3C">
        <w:rPr>
          <w:color w:val="303B44"/>
          <w:sz w:val="22"/>
          <w:szCs w:val="22"/>
          <w:lang w:val="en"/>
        </w:rPr>
        <w:t xml:space="preserve">may </w:t>
      </w:r>
      <w:r w:rsidRPr="005D20D6">
        <w:rPr>
          <w:color w:val="303B44"/>
          <w:sz w:val="22"/>
          <w:szCs w:val="22"/>
          <w:lang w:val="en"/>
        </w:rPr>
        <w:t xml:space="preserve">disadvantage a candidate who is not currently working. Under the </w:t>
      </w:r>
      <w:r w:rsidR="00616413">
        <w:rPr>
          <w:color w:val="303B44"/>
          <w:sz w:val="22"/>
          <w:szCs w:val="22"/>
          <w:lang w:val="en"/>
        </w:rPr>
        <w:t xml:space="preserve">Equality Act 2010 </w:t>
      </w:r>
      <w:r w:rsidRPr="005D20D6">
        <w:rPr>
          <w:color w:val="303B44"/>
          <w:sz w:val="22"/>
          <w:szCs w:val="22"/>
          <w:lang w:val="en"/>
        </w:rPr>
        <w:t>it may be necessary to offer application forms in different formats.</w:t>
      </w:r>
    </w:p>
    <w:p w14:paraId="08484399" w14:textId="77777777" w:rsidR="004C2B42" w:rsidRPr="007A1268" w:rsidRDefault="004C2B42" w:rsidP="0037328C">
      <w:pPr>
        <w:pStyle w:val="BodyText"/>
        <w:jc w:val="left"/>
      </w:pPr>
      <w:r>
        <w:t>All candidates should complete an application form in their own handwriting</w:t>
      </w:r>
      <w:r w:rsidR="00F94ED9">
        <w:t>.</w:t>
      </w:r>
      <w:r>
        <w:t xml:space="preserve"> </w:t>
      </w:r>
      <w:r w:rsidR="00F94ED9">
        <w:t xml:space="preserve"> </w:t>
      </w:r>
      <w:r>
        <w:t>There are two application forms for use dependent on the level of the candidate and the amount of information you require. The</w:t>
      </w:r>
      <w:r w:rsidR="008A394A">
        <w:t>se</w:t>
      </w:r>
      <w:r>
        <w:t xml:space="preserve"> forms are included at the end of this section. To comply with the Data Protection Act </w:t>
      </w:r>
      <w:r>
        <w:lastRenderedPageBreak/>
        <w:t>1998 and the Code of Practice</w:t>
      </w:r>
      <w:r w:rsidR="005566E9">
        <w:t>,</w:t>
      </w:r>
      <w:r>
        <w:t xml:space="preserve"> all applications should be returned to a named person within the organisation.  Application forms must not ask for information that is not relevant to the post</w:t>
      </w:r>
      <w:r w:rsidR="008A394A">
        <w:t>,</w:t>
      </w:r>
      <w:r>
        <w:t xml:space="preserve"> so review the form before using it for a specific position.  </w:t>
      </w:r>
      <w:r w:rsidR="0043736B">
        <w:t xml:space="preserve">The date of birth is removed and this should be included </w:t>
      </w:r>
      <w:r w:rsidRPr="007A1268">
        <w:t>in a separate monitoring form to be retained by Human Resources/Personnel.  Ensure you are not asking for unnecessary information about periods and dates</w:t>
      </w:r>
      <w:r w:rsidR="004B635A">
        <w:t>, for example; education and employment history</w:t>
      </w:r>
      <w:r w:rsidRPr="007A1268">
        <w:t>.</w:t>
      </w:r>
    </w:p>
    <w:p w14:paraId="5755F9EE" w14:textId="77777777" w:rsidR="004C2B42" w:rsidRDefault="004C2B42" w:rsidP="00511927">
      <w:pPr>
        <w:pStyle w:val="BodyText"/>
        <w:jc w:val="left"/>
      </w:pPr>
      <w:r>
        <w:t xml:space="preserve">This form has been designed for use as part of the interview procedure and should be checked at this stage to ascertain that all of the necessary information is recorded. You should ask the candidate to indicate whom they would nominate as referees from the information provided. You should also agree with the candidate when references may be taken up and obtain their permission to do so. </w:t>
      </w:r>
    </w:p>
    <w:p w14:paraId="186205E4" w14:textId="77777777" w:rsidR="004C2B42" w:rsidRDefault="004C2B42" w:rsidP="00511927">
      <w:pPr>
        <w:pStyle w:val="BodyText"/>
        <w:jc w:val="left"/>
      </w:pPr>
      <w:r>
        <w:t>A space is provided on the form for notes. This should be used to detail extra information gained during the interview and to record the assessment of the applicant’s suitability for employment.</w:t>
      </w:r>
    </w:p>
    <w:p w14:paraId="0388BAEC" w14:textId="77777777" w:rsidR="003A2BD6" w:rsidRPr="00BC7489" w:rsidRDefault="003A2BD6" w:rsidP="006F4B96">
      <w:pPr>
        <w:spacing w:after="48"/>
        <w:outlineLvl w:val="3"/>
        <w:rPr>
          <w:b/>
          <w:bCs/>
          <w:color w:val="303B44"/>
          <w:sz w:val="22"/>
          <w:szCs w:val="22"/>
          <w:lang w:val="en"/>
        </w:rPr>
      </w:pPr>
      <w:r w:rsidRPr="00BC7489">
        <w:rPr>
          <w:b/>
          <w:bCs/>
          <w:color w:val="303B44"/>
          <w:sz w:val="22"/>
          <w:szCs w:val="22"/>
          <w:lang w:val="en"/>
        </w:rPr>
        <w:t>CVs</w:t>
      </w:r>
    </w:p>
    <w:p w14:paraId="2F77A0F7" w14:textId="77777777" w:rsidR="003A2BD6" w:rsidRPr="00BC7489" w:rsidRDefault="003A2BD6" w:rsidP="006F4B96">
      <w:pPr>
        <w:spacing w:after="225"/>
        <w:rPr>
          <w:color w:val="303B44"/>
          <w:sz w:val="22"/>
          <w:szCs w:val="22"/>
          <w:lang w:val="en"/>
        </w:rPr>
      </w:pPr>
      <w:r w:rsidRPr="00BC7489">
        <w:rPr>
          <w:color w:val="303B44"/>
          <w:sz w:val="22"/>
          <w:szCs w:val="22"/>
          <w:lang w:val="en"/>
        </w:rPr>
        <w:t>The advantage of CVs is that they give candidates the opportunity to sell themselves in their own way and don’t restrict the fitting of information into boxes which often happens on application forms. However, CVs make it possible for candidates to include lots of additional, irrelevant material which may make them harder to assess consistently.</w:t>
      </w:r>
    </w:p>
    <w:p w14:paraId="1B66E42C" w14:textId="77777777" w:rsidR="006F4B96" w:rsidRDefault="00F94ED9" w:rsidP="006F4B96">
      <w:pPr>
        <w:pStyle w:val="BodyText"/>
        <w:jc w:val="left"/>
        <w:rPr>
          <w:color w:val="303B44"/>
          <w:szCs w:val="22"/>
          <w:lang w:val="en"/>
        </w:rPr>
      </w:pPr>
      <w:r w:rsidRPr="005D20D6">
        <w:rPr>
          <w:color w:val="303B44"/>
          <w:szCs w:val="22"/>
          <w:lang w:val="en"/>
        </w:rPr>
        <w:t>All applications should be treated confidentially and circulated only to those individuals involved in the recruitment process.</w:t>
      </w:r>
      <w:r w:rsidR="005C48F3">
        <w:rPr>
          <w:color w:val="303B44"/>
          <w:szCs w:val="22"/>
          <w:lang w:val="en"/>
        </w:rPr>
        <w:t xml:space="preserve"> </w:t>
      </w:r>
      <w:r w:rsidR="005C48F3" w:rsidRPr="005C48F3">
        <w:rPr>
          <w:color w:val="303B44"/>
          <w:szCs w:val="22"/>
          <w:lang w:val="en"/>
        </w:rPr>
        <w:t>I</w:t>
      </w:r>
      <w:r w:rsidR="005C48F3" w:rsidRPr="005D20D6">
        <w:rPr>
          <w:color w:val="303B44"/>
          <w:szCs w:val="22"/>
          <w:lang w:val="en"/>
        </w:rPr>
        <w:t xml:space="preserve">t is important to make sure that all of those who are involved in the selection process, from the shortlisting stage onwards, are aware of the need to avoid discrimination and the potential risk to the </w:t>
      </w:r>
      <w:proofErr w:type="spellStart"/>
      <w:r w:rsidR="005C48F3" w:rsidRPr="005D20D6">
        <w:rPr>
          <w:color w:val="303B44"/>
          <w:szCs w:val="22"/>
          <w:lang w:val="en"/>
        </w:rPr>
        <w:t>organisation’s</w:t>
      </w:r>
      <w:proofErr w:type="spellEnd"/>
      <w:r w:rsidR="005C48F3" w:rsidRPr="005D20D6">
        <w:rPr>
          <w:color w:val="303B44"/>
          <w:szCs w:val="22"/>
          <w:lang w:val="en"/>
        </w:rPr>
        <w:t xml:space="preserve"> reputation should a candidate make a tribunal claim. </w:t>
      </w:r>
    </w:p>
    <w:p w14:paraId="554C278D" w14:textId="77777777" w:rsidR="006F4B96" w:rsidRDefault="005C48F3" w:rsidP="006F4B96">
      <w:pPr>
        <w:pStyle w:val="BodyText"/>
        <w:jc w:val="left"/>
        <w:rPr>
          <w:color w:val="303B44"/>
          <w:szCs w:val="22"/>
          <w:lang w:val="en"/>
        </w:rPr>
      </w:pPr>
      <w:r w:rsidRPr="005D20D6">
        <w:rPr>
          <w:color w:val="303B44"/>
          <w:szCs w:val="22"/>
          <w:lang w:val="en"/>
        </w:rPr>
        <w:t xml:space="preserve">Technology plays an increasingly important role in recruitment ranging from attracting candidates through to the selection process. Electronic techniques are also being used to slim down the number of potential candidates. In particular, using online recruitment can mean employers receive large numbers of applications from unsuitable candidates, so it can be helpful also to use technology to help manage the application forms. </w:t>
      </w:r>
    </w:p>
    <w:p w14:paraId="65963592" w14:textId="77777777" w:rsidR="006A08C3" w:rsidRDefault="005C48F3" w:rsidP="006F4B96">
      <w:pPr>
        <w:pStyle w:val="BodyText"/>
        <w:jc w:val="left"/>
        <w:rPr>
          <w:color w:val="303B44"/>
          <w:szCs w:val="22"/>
          <w:lang w:val="en"/>
        </w:rPr>
      </w:pPr>
      <w:r w:rsidRPr="005D20D6">
        <w:rPr>
          <w:color w:val="303B44"/>
          <w:szCs w:val="22"/>
          <w:lang w:val="en"/>
        </w:rPr>
        <w:t xml:space="preserve">A range of different methods can be used to assess candidates. These vary in their reliability as a predictor of performance in the job and in their ease and expense to administer. Whatever method is used it is important to ensure that candidates know in advance what to expect from the selection process, for example, the type of assessment they are going to undergo and the length of time it will take. </w:t>
      </w:r>
      <w:proofErr w:type="spellStart"/>
      <w:r w:rsidRPr="005D20D6">
        <w:rPr>
          <w:color w:val="303B44"/>
          <w:szCs w:val="22"/>
          <w:lang w:val="en"/>
        </w:rPr>
        <w:t>Organisations</w:t>
      </w:r>
      <w:proofErr w:type="spellEnd"/>
      <w:r w:rsidRPr="005D20D6">
        <w:rPr>
          <w:color w:val="303B44"/>
          <w:szCs w:val="22"/>
          <w:lang w:val="en"/>
        </w:rPr>
        <w:t xml:space="preserve"> should also check whether the applicant has any need for adjustments due to a disability. </w:t>
      </w:r>
    </w:p>
    <w:p w14:paraId="4E920AB7" w14:textId="77777777" w:rsidR="004C2B42" w:rsidRDefault="004C2B42" w:rsidP="006F4B96">
      <w:pPr>
        <w:pStyle w:val="Sub-heading"/>
      </w:pPr>
      <w:r>
        <w:t>The Interview</w:t>
      </w:r>
    </w:p>
    <w:p w14:paraId="53B1DECD" w14:textId="77777777" w:rsidR="00CA64D6" w:rsidRDefault="004C2B42" w:rsidP="006F4B96">
      <w:pPr>
        <w:pStyle w:val="BodyText"/>
        <w:jc w:val="left"/>
      </w:pPr>
      <w:r>
        <w:t>Under current employment legislation, recruitment can be considered as a risky business. The interviewing of prospective new employees therefore takes on greater importance</w:t>
      </w:r>
      <w:r w:rsidR="002F73B9">
        <w:t xml:space="preserve"> and</w:t>
      </w:r>
      <w:r w:rsidR="00B11F8F">
        <w:t xml:space="preserve"> </w:t>
      </w:r>
      <w:r w:rsidR="00CA64D6" w:rsidRPr="005D20D6">
        <w:rPr>
          <w:color w:val="303B44"/>
          <w:szCs w:val="22"/>
          <w:lang w:val="en"/>
        </w:rPr>
        <w:t>remain</w:t>
      </w:r>
      <w:r w:rsidR="00CA64D6">
        <w:rPr>
          <w:color w:val="303B44"/>
          <w:szCs w:val="22"/>
          <w:lang w:val="en"/>
        </w:rPr>
        <w:t>s</w:t>
      </w:r>
      <w:r w:rsidR="00CA64D6" w:rsidRPr="005D20D6">
        <w:rPr>
          <w:color w:val="303B44"/>
          <w:szCs w:val="22"/>
          <w:lang w:val="en"/>
        </w:rPr>
        <w:t xml:space="preserve"> popular because as well as providing information to predict performance, interviews also give an opportunity for the interviewer and interviewee to meet face to face. </w:t>
      </w:r>
      <w:r w:rsidR="00CA64D6">
        <w:rPr>
          <w:color w:val="303B44"/>
          <w:szCs w:val="22"/>
          <w:lang w:val="en"/>
        </w:rPr>
        <w:t xml:space="preserve"> </w:t>
      </w:r>
      <w:r w:rsidR="00CA64D6" w:rsidRPr="007A1268">
        <w:t>If you have an interview panel</w:t>
      </w:r>
      <w:r w:rsidR="00CA64D6">
        <w:t>,</w:t>
      </w:r>
      <w:r w:rsidR="00CA64D6" w:rsidRPr="007A1268">
        <w:t xml:space="preserve"> use people of different ages to reduce the possibility of bias towards one age group.</w:t>
      </w:r>
      <w:r w:rsidR="00CA64D6">
        <w:t xml:space="preserve"> Each candidate should be interviewed before being offered employment to determine his or her suitability to fill the requirements of the job. During the interview, the candidate should be taken through the completed application form or their CV and his or her answers questioned further.</w:t>
      </w:r>
    </w:p>
    <w:p w14:paraId="69BD53E2" w14:textId="77777777" w:rsidR="00CA64D6" w:rsidRDefault="00CA64D6" w:rsidP="006F4B96">
      <w:pPr>
        <w:pStyle w:val="BodyText"/>
        <w:jc w:val="left"/>
      </w:pPr>
      <w:r>
        <w:t>The Job Description and Person Specification should be referred to as this will assist you when comparing the candidate’s background and experience against the job requirements during the course of the interview.</w:t>
      </w:r>
    </w:p>
    <w:p w14:paraId="1F47F725" w14:textId="77777777" w:rsidR="002F73B9" w:rsidRPr="00FA4944" w:rsidRDefault="002F73B9" w:rsidP="006F4B96">
      <w:pPr>
        <w:spacing w:after="225"/>
        <w:jc w:val="both"/>
        <w:rPr>
          <w:sz w:val="22"/>
          <w:szCs w:val="22"/>
          <w:lang w:val="en"/>
        </w:rPr>
      </w:pPr>
      <w:r w:rsidRPr="00FA4944">
        <w:rPr>
          <w:sz w:val="22"/>
          <w:szCs w:val="22"/>
          <w:lang w:val="en"/>
        </w:rPr>
        <w:t>For the candidate, the interview is an opportunity to:</w:t>
      </w:r>
    </w:p>
    <w:p w14:paraId="26E10B74" w14:textId="77777777" w:rsidR="002F73B9" w:rsidRPr="00FA4944" w:rsidRDefault="002F73B9" w:rsidP="006B27B2">
      <w:pPr>
        <w:numPr>
          <w:ilvl w:val="0"/>
          <w:numId w:val="76"/>
        </w:numPr>
        <w:spacing w:after="120"/>
        <w:jc w:val="both"/>
        <w:rPr>
          <w:sz w:val="22"/>
          <w:szCs w:val="22"/>
          <w:lang w:val="en"/>
        </w:rPr>
      </w:pPr>
      <w:r w:rsidRPr="00FA4944">
        <w:rPr>
          <w:sz w:val="22"/>
          <w:szCs w:val="22"/>
          <w:lang w:val="en"/>
        </w:rPr>
        <w:t xml:space="preserve">ask questions about the job and the </w:t>
      </w:r>
      <w:proofErr w:type="spellStart"/>
      <w:r w:rsidRPr="00FA4944">
        <w:rPr>
          <w:sz w:val="22"/>
          <w:szCs w:val="22"/>
          <w:lang w:val="en"/>
        </w:rPr>
        <w:t>organisation</w:t>
      </w:r>
      <w:proofErr w:type="spellEnd"/>
    </w:p>
    <w:p w14:paraId="22811FC8" w14:textId="77777777" w:rsidR="0050121F" w:rsidRPr="0050121F" w:rsidRDefault="002F73B9" w:rsidP="006B27B2">
      <w:pPr>
        <w:numPr>
          <w:ilvl w:val="0"/>
          <w:numId w:val="76"/>
        </w:numPr>
        <w:spacing w:after="120"/>
        <w:jc w:val="both"/>
        <w:rPr>
          <w:sz w:val="22"/>
          <w:szCs w:val="22"/>
          <w:lang w:val="en"/>
        </w:rPr>
      </w:pPr>
      <w:r w:rsidRPr="00FA4944">
        <w:rPr>
          <w:sz w:val="22"/>
          <w:szCs w:val="22"/>
          <w:lang w:val="en"/>
        </w:rPr>
        <w:t>decide if they’d like to take the job.</w:t>
      </w:r>
    </w:p>
    <w:p w14:paraId="4EAD0FCD" w14:textId="77777777" w:rsidR="002F73B9" w:rsidRPr="00FA4944" w:rsidRDefault="002F73B9" w:rsidP="006F4B96">
      <w:pPr>
        <w:spacing w:after="225"/>
        <w:jc w:val="both"/>
        <w:rPr>
          <w:sz w:val="22"/>
          <w:szCs w:val="22"/>
          <w:lang w:val="en"/>
        </w:rPr>
      </w:pPr>
      <w:r w:rsidRPr="00FA4944">
        <w:rPr>
          <w:sz w:val="22"/>
          <w:szCs w:val="22"/>
          <w:lang w:val="en"/>
        </w:rPr>
        <w:lastRenderedPageBreak/>
        <w:t xml:space="preserve">For the </w:t>
      </w:r>
      <w:proofErr w:type="spellStart"/>
      <w:r w:rsidRPr="00FA4944">
        <w:rPr>
          <w:sz w:val="22"/>
          <w:szCs w:val="22"/>
          <w:lang w:val="en"/>
        </w:rPr>
        <w:t>organisation</w:t>
      </w:r>
      <w:proofErr w:type="spellEnd"/>
      <w:r w:rsidRPr="00FA4944">
        <w:rPr>
          <w:sz w:val="22"/>
          <w:szCs w:val="22"/>
          <w:lang w:val="en"/>
        </w:rPr>
        <w:t>, the interview is an opportunity to:</w:t>
      </w:r>
    </w:p>
    <w:p w14:paraId="604404A3" w14:textId="77777777" w:rsidR="002F73B9" w:rsidRPr="00FA4944" w:rsidRDefault="002F73B9" w:rsidP="006B27B2">
      <w:pPr>
        <w:numPr>
          <w:ilvl w:val="0"/>
          <w:numId w:val="77"/>
        </w:numPr>
        <w:spacing w:after="120"/>
        <w:jc w:val="both"/>
        <w:rPr>
          <w:sz w:val="22"/>
          <w:szCs w:val="22"/>
          <w:lang w:val="en"/>
        </w:rPr>
      </w:pPr>
      <w:r w:rsidRPr="00FA4944">
        <w:rPr>
          <w:sz w:val="22"/>
          <w:szCs w:val="22"/>
          <w:lang w:val="en"/>
        </w:rPr>
        <w:t>describe the job and the responsibilities the job holder would need to take on in more detail</w:t>
      </w:r>
    </w:p>
    <w:p w14:paraId="2C72C0E6" w14:textId="77777777" w:rsidR="002F73B9" w:rsidRPr="00FA4944" w:rsidRDefault="002F73B9" w:rsidP="006B27B2">
      <w:pPr>
        <w:numPr>
          <w:ilvl w:val="0"/>
          <w:numId w:val="77"/>
        </w:numPr>
        <w:spacing w:after="120"/>
        <w:jc w:val="both"/>
        <w:rPr>
          <w:sz w:val="22"/>
          <w:szCs w:val="22"/>
          <w:lang w:val="en"/>
        </w:rPr>
      </w:pPr>
      <w:r w:rsidRPr="00FA4944">
        <w:rPr>
          <w:sz w:val="22"/>
          <w:szCs w:val="22"/>
          <w:lang w:val="en"/>
        </w:rPr>
        <w:t>assess candidates’ ability to perform in the role</w:t>
      </w:r>
    </w:p>
    <w:p w14:paraId="495F0FAC" w14:textId="77777777" w:rsidR="002F73B9" w:rsidRPr="00FA4944" w:rsidRDefault="002F73B9" w:rsidP="006B27B2">
      <w:pPr>
        <w:numPr>
          <w:ilvl w:val="0"/>
          <w:numId w:val="77"/>
        </w:numPr>
        <w:spacing w:after="120"/>
        <w:jc w:val="both"/>
        <w:rPr>
          <w:sz w:val="22"/>
          <w:szCs w:val="22"/>
          <w:lang w:val="en"/>
        </w:rPr>
      </w:pPr>
      <w:r w:rsidRPr="00FA4944">
        <w:rPr>
          <w:sz w:val="22"/>
          <w:szCs w:val="22"/>
          <w:lang w:val="en"/>
        </w:rPr>
        <w:t>discuss with the candidate details such as start dates, training provisions and terms and conditions such as employee benefits</w:t>
      </w:r>
    </w:p>
    <w:p w14:paraId="5EE90456" w14:textId="77777777" w:rsidR="002F73B9" w:rsidRPr="00FA4944" w:rsidRDefault="002F73B9" w:rsidP="006B27B2">
      <w:pPr>
        <w:numPr>
          <w:ilvl w:val="0"/>
          <w:numId w:val="77"/>
        </w:numPr>
        <w:spacing w:after="120"/>
        <w:jc w:val="both"/>
        <w:rPr>
          <w:sz w:val="22"/>
          <w:szCs w:val="22"/>
          <w:lang w:val="en"/>
        </w:rPr>
      </w:pPr>
      <w:r w:rsidRPr="00FA4944">
        <w:rPr>
          <w:sz w:val="22"/>
          <w:szCs w:val="22"/>
          <w:lang w:val="en"/>
        </w:rPr>
        <w:t>give a positive impression to the candidate of the company as a ‘good employer’ (who they'd like to work for should they be offered the position).</w:t>
      </w:r>
    </w:p>
    <w:p w14:paraId="2C5842B1" w14:textId="77777777" w:rsidR="002F73B9" w:rsidRPr="00FA4944" w:rsidRDefault="002F73B9" w:rsidP="006F4B96">
      <w:pPr>
        <w:spacing w:after="225"/>
        <w:rPr>
          <w:sz w:val="22"/>
          <w:szCs w:val="22"/>
          <w:lang w:val="en"/>
        </w:rPr>
      </w:pPr>
      <w:r w:rsidRPr="00FA4944">
        <w:rPr>
          <w:sz w:val="22"/>
          <w:szCs w:val="22"/>
          <w:lang w:val="en"/>
        </w:rPr>
        <w:t>A poorly conducted interview may leave the candidate with an</w:t>
      </w:r>
      <w:r w:rsidRPr="002D5535">
        <w:rPr>
          <w:sz w:val="22"/>
          <w:szCs w:val="22"/>
        </w:rPr>
        <w:t xml:space="preserve"> </w:t>
      </w:r>
      <w:r w:rsidR="00403B2C" w:rsidRPr="002D5535">
        <w:rPr>
          <w:sz w:val="22"/>
          <w:szCs w:val="22"/>
        </w:rPr>
        <w:t>unfavourable</w:t>
      </w:r>
      <w:r w:rsidRPr="00FA4944">
        <w:rPr>
          <w:sz w:val="22"/>
          <w:szCs w:val="22"/>
          <w:lang w:val="en"/>
        </w:rPr>
        <w:t xml:space="preserve"> impression of the </w:t>
      </w:r>
      <w:proofErr w:type="spellStart"/>
      <w:r w:rsidRPr="00FA4944">
        <w:rPr>
          <w:sz w:val="22"/>
          <w:szCs w:val="22"/>
          <w:lang w:val="en"/>
        </w:rPr>
        <w:t>organisation</w:t>
      </w:r>
      <w:proofErr w:type="spellEnd"/>
      <w:r w:rsidRPr="00FA4944">
        <w:rPr>
          <w:sz w:val="22"/>
          <w:szCs w:val="22"/>
          <w:lang w:val="en"/>
        </w:rPr>
        <w:t xml:space="preserve"> that they are likely to share with other potential applicants and customers. It is good practice to give feedback to candidates following an interview. </w:t>
      </w:r>
    </w:p>
    <w:p w14:paraId="510345E9" w14:textId="77777777" w:rsidR="00C207E3" w:rsidRDefault="00C207E3" w:rsidP="006F4B96">
      <w:pPr>
        <w:pStyle w:val="BodyText"/>
        <w:rPr>
          <w:b/>
          <w:bCs/>
          <w:color w:val="303B44"/>
          <w:sz w:val="24"/>
          <w:szCs w:val="24"/>
          <w:lang w:val="en"/>
        </w:rPr>
      </w:pPr>
      <w:r w:rsidRPr="005D20D6">
        <w:rPr>
          <w:b/>
          <w:bCs/>
          <w:color w:val="303B44"/>
          <w:sz w:val="24"/>
          <w:szCs w:val="24"/>
          <w:lang w:val="en"/>
        </w:rPr>
        <w:t>Psychological testing</w:t>
      </w:r>
    </w:p>
    <w:p w14:paraId="059DCBAC" w14:textId="77777777" w:rsidR="006F4B96" w:rsidRDefault="00C207E3" w:rsidP="006F4B96">
      <w:pPr>
        <w:spacing w:after="225"/>
        <w:rPr>
          <w:color w:val="303B44"/>
          <w:sz w:val="22"/>
          <w:szCs w:val="22"/>
          <w:lang w:val="en"/>
        </w:rPr>
      </w:pPr>
      <w:r w:rsidRPr="005D20D6">
        <w:rPr>
          <w:color w:val="303B44"/>
          <w:sz w:val="22"/>
          <w:szCs w:val="22"/>
          <w:lang w:val="en"/>
        </w:rPr>
        <w:t xml:space="preserve">Psychological tests are tests which can be systematically scored and administered. They are supported by a body of evidence and statistical data which demonstrates their validity, and are used in an occupational setting to measure individual differences (for example in ability, aptitude, attainment, intelligence or personality). </w:t>
      </w:r>
    </w:p>
    <w:p w14:paraId="119B38AA" w14:textId="77777777" w:rsidR="006F4B96" w:rsidRDefault="00C207E3" w:rsidP="006F4B96">
      <w:pPr>
        <w:spacing w:after="225"/>
        <w:rPr>
          <w:color w:val="303B44"/>
          <w:sz w:val="22"/>
          <w:szCs w:val="22"/>
          <w:lang w:val="en"/>
        </w:rPr>
      </w:pPr>
      <w:r w:rsidRPr="005D20D6">
        <w:rPr>
          <w:color w:val="303B44"/>
          <w:sz w:val="22"/>
          <w:szCs w:val="22"/>
          <w:lang w:val="en"/>
        </w:rPr>
        <w:t xml:space="preserve">With the increase in the use of technology in the workplace, online testing is also growing in popularity - particularly in the recruitment of graduates and where employers are faced with high volumes of applicants. </w:t>
      </w:r>
    </w:p>
    <w:p w14:paraId="0AD9878F" w14:textId="77777777" w:rsidR="006F4B96" w:rsidRDefault="00C207E3" w:rsidP="006F4B96">
      <w:pPr>
        <w:spacing w:after="225"/>
        <w:rPr>
          <w:color w:val="303B44"/>
          <w:sz w:val="22"/>
          <w:szCs w:val="22"/>
          <w:lang w:val="en"/>
        </w:rPr>
      </w:pPr>
      <w:r w:rsidRPr="005D20D6">
        <w:rPr>
          <w:color w:val="303B44"/>
          <w:sz w:val="22"/>
          <w:szCs w:val="22"/>
          <w:lang w:val="en"/>
        </w:rPr>
        <w:t xml:space="preserve">Most tests are designed and developed by occupational psychologists and are accompanied by detailed manuals providing the data to establish the reliability of the test and the normative information against which test results may be compared. This is the information that allows employers to compare their test candidates against the scores of a normal population of similar people. Administering tests and </w:t>
      </w:r>
      <w:proofErr w:type="spellStart"/>
      <w:r w:rsidRPr="005D20D6">
        <w:rPr>
          <w:color w:val="303B44"/>
          <w:sz w:val="22"/>
          <w:szCs w:val="22"/>
          <w:lang w:val="en"/>
        </w:rPr>
        <w:t>analysing</w:t>
      </w:r>
      <w:proofErr w:type="spellEnd"/>
      <w:r w:rsidRPr="005D20D6">
        <w:rPr>
          <w:color w:val="303B44"/>
          <w:sz w:val="22"/>
          <w:szCs w:val="22"/>
          <w:lang w:val="en"/>
        </w:rPr>
        <w:t xml:space="preserve"> the results is a skilled task. Scoring of tests is often complex and how it is done will depend on what a test is trying to measure. With personality tests there </w:t>
      </w:r>
      <w:r w:rsidR="00CA64D6" w:rsidRPr="005D20D6">
        <w:rPr>
          <w:color w:val="303B44"/>
          <w:sz w:val="22"/>
          <w:szCs w:val="22"/>
          <w:lang w:val="en"/>
        </w:rPr>
        <w:t>is no right</w:t>
      </w:r>
      <w:r w:rsidRPr="005D20D6">
        <w:rPr>
          <w:color w:val="303B44"/>
          <w:sz w:val="22"/>
          <w:szCs w:val="22"/>
          <w:lang w:val="en"/>
        </w:rPr>
        <w:t xml:space="preserve"> or wrong answers as they are designed to present a profile of an individual. </w:t>
      </w:r>
    </w:p>
    <w:p w14:paraId="56323C75" w14:textId="77777777" w:rsidR="00C207E3" w:rsidRPr="005D20D6" w:rsidRDefault="00C207E3" w:rsidP="006F4B96">
      <w:pPr>
        <w:spacing w:after="225"/>
        <w:rPr>
          <w:color w:val="303B44"/>
          <w:sz w:val="22"/>
          <w:szCs w:val="22"/>
          <w:lang w:val="en"/>
        </w:rPr>
      </w:pPr>
      <w:r w:rsidRPr="005D20D6">
        <w:rPr>
          <w:color w:val="303B44"/>
          <w:sz w:val="22"/>
          <w:szCs w:val="22"/>
          <w:lang w:val="en"/>
        </w:rPr>
        <w:t>Before using a test, users should consider:</w:t>
      </w:r>
    </w:p>
    <w:p w14:paraId="60464798"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whether it is appropriate to use a test at all and whether it will provide any additional relevant information</w:t>
      </w:r>
    </w:p>
    <w:p w14:paraId="03356C10"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whether there are sufficient resources in place to carry out testing effectively</w:t>
      </w:r>
    </w:p>
    <w:p w14:paraId="337F4D1F"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when used for selection purposes, that tests are relevant to the job/person specification</w:t>
      </w:r>
    </w:p>
    <w:p w14:paraId="35BE77A8"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who will choose, recommend and demonstrate the value of tests</w:t>
      </w:r>
    </w:p>
    <w:p w14:paraId="670126E5"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at what stage tests should be incorporated into the decision-making process</w:t>
      </w:r>
    </w:p>
    <w:p w14:paraId="323E083E"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equal opportunities issues</w:t>
      </w:r>
    </w:p>
    <w:p w14:paraId="10CEFF54" w14:textId="77777777" w:rsidR="00C207E3" w:rsidRPr="005D20D6" w:rsidRDefault="00C207E3" w:rsidP="006B27B2">
      <w:pPr>
        <w:numPr>
          <w:ilvl w:val="0"/>
          <w:numId w:val="78"/>
        </w:numPr>
        <w:spacing w:before="100" w:beforeAutospacing="1" w:after="120"/>
        <w:rPr>
          <w:color w:val="303B44"/>
          <w:sz w:val="22"/>
          <w:szCs w:val="22"/>
          <w:lang w:val="en"/>
        </w:rPr>
      </w:pPr>
      <w:r w:rsidRPr="005D20D6">
        <w:rPr>
          <w:color w:val="303B44"/>
          <w:sz w:val="22"/>
          <w:szCs w:val="22"/>
          <w:lang w:val="en"/>
        </w:rPr>
        <w:t>how the results will be used and what weight will be given to them for decision-making purposes</w:t>
      </w:r>
    </w:p>
    <w:p w14:paraId="7025F3F5"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what their policy will be on confidentiality</w:t>
      </w:r>
    </w:p>
    <w:p w14:paraId="7B0CF1EA"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who will have access to the results</w:t>
      </w:r>
    </w:p>
    <w:p w14:paraId="3AA99E36"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how test results will be stored</w:t>
      </w:r>
    </w:p>
    <w:p w14:paraId="18274F5E"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the law regarding the copyright of tests</w:t>
      </w:r>
    </w:p>
    <w:p w14:paraId="371C8325" w14:textId="77777777" w:rsidR="00C207E3" w:rsidRPr="005D20D6" w:rsidRDefault="00C207E3" w:rsidP="006B27B2">
      <w:pPr>
        <w:numPr>
          <w:ilvl w:val="0"/>
          <w:numId w:val="78"/>
        </w:numPr>
        <w:spacing w:after="120"/>
        <w:rPr>
          <w:color w:val="303B44"/>
          <w:sz w:val="22"/>
          <w:szCs w:val="22"/>
          <w:lang w:val="en"/>
        </w:rPr>
      </w:pPr>
      <w:r w:rsidRPr="005D20D6">
        <w:rPr>
          <w:color w:val="303B44"/>
          <w:sz w:val="22"/>
          <w:szCs w:val="22"/>
          <w:lang w:val="en"/>
        </w:rPr>
        <w:t>the policy and provisions for giving feedback.</w:t>
      </w:r>
    </w:p>
    <w:p w14:paraId="5BDFEC8B" w14:textId="77777777" w:rsidR="00C207E3" w:rsidRPr="005D20D6" w:rsidRDefault="00C207E3" w:rsidP="005220B8">
      <w:pPr>
        <w:spacing w:after="225"/>
        <w:rPr>
          <w:color w:val="303B44"/>
          <w:sz w:val="22"/>
          <w:szCs w:val="22"/>
          <w:lang w:val="en"/>
        </w:rPr>
      </w:pPr>
      <w:r w:rsidRPr="005D20D6">
        <w:rPr>
          <w:color w:val="303B44"/>
          <w:sz w:val="22"/>
          <w:szCs w:val="22"/>
          <w:lang w:val="en"/>
        </w:rPr>
        <w:lastRenderedPageBreak/>
        <w:t>Test administrators should ensure that individuals receive:</w:t>
      </w:r>
    </w:p>
    <w:p w14:paraId="388282FD" w14:textId="77777777" w:rsidR="00C207E3" w:rsidRPr="005D20D6" w:rsidRDefault="00C207E3" w:rsidP="006B27B2">
      <w:pPr>
        <w:numPr>
          <w:ilvl w:val="0"/>
          <w:numId w:val="79"/>
        </w:numPr>
        <w:spacing w:after="120"/>
        <w:rPr>
          <w:color w:val="303B44"/>
          <w:sz w:val="22"/>
          <w:szCs w:val="22"/>
          <w:lang w:val="en"/>
        </w:rPr>
      </w:pPr>
      <w:r w:rsidRPr="005D20D6">
        <w:rPr>
          <w:color w:val="303B44"/>
          <w:sz w:val="22"/>
          <w:szCs w:val="22"/>
          <w:lang w:val="en"/>
        </w:rPr>
        <w:t>advance notice that they will be required to take tests</w:t>
      </w:r>
    </w:p>
    <w:p w14:paraId="01E7EC5F" w14:textId="77777777" w:rsidR="00C207E3" w:rsidRPr="005D20D6" w:rsidRDefault="00C207E3" w:rsidP="006B27B2">
      <w:pPr>
        <w:numPr>
          <w:ilvl w:val="0"/>
          <w:numId w:val="79"/>
        </w:numPr>
        <w:spacing w:after="120"/>
        <w:rPr>
          <w:color w:val="303B44"/>
          <w:sz w:val="22"/>
          <w:szCs w:val="22"/>
          <w:lang w:val="en"/>
        </w:rPr>
      </w:pPr>
      <w:r w:rsidRPr="005D20D6">
        <w:rPr>
          <w:color w:val="303B44"/>
          <w:sz w:val="22"/>
          <w:szCs w:val="22"/>
          <w:lang w:val="en"/>
        </w:rPr>
        <w:t>notice of the duration of tests and whether this is significant in interpreting results</w:t>
      </w:r>
    </w:p>
    <w:p w14:paraId="39639E6D" w14:textId="77777777" w:rsidR="00C207E3" w:rsidRDefault="00C207E3" w:rsidP="006B27B2">
      <w:pPr>
        <w:numPr>
          <w:ilvl w:val="0"/>
          <w:numId w:val="79"/>
        </w:numPr>
        <w:spacing w:after="120"/>
        <w:rPr>
          <w:color w:val="303B44"/>
          <w:sz w:val="22"/>
          <w:szCs w:val="22"/>
          <w:lang w:val="en"/>
        </w:rPr>
      </w:pPr>
      <w:r w:rsidRPr="005D20D6">
        <w:rPr>
          <w:color w:val="303B44"/>
          <w:sz w:val="22"/>
          <w:szCs w:val="22"/>
          <w:lang w:val="en"/>
        </w:rPr>
        <w:t>adequate time to allow them to make any practical arrangements to enable them to take the tests</w:t>
      </w:r>
    </w:p>
    <w:p w14:paraId="3DC191FE" w14:textId="77777777" w:rsidR="00C207E3" w:rsidRPr="005D20D6" w:rsidRDefault="00C207E3" w:rsidP="006B27B2">
      <w:pPr>
        <w:numPr>
          <w:ilvl w:val="0"/>
          <w:numId w:val="79"/>
        </w:numPr>
        <w:spacing w:after="120"/>
        <w:rPr>
          <w:color w:val="303B44"/>
          <w:sz w:val="22"/>
          <w:szCs w:val="22"/>
          <w:lang w:val="en"/>
        </w:rPr>
      </w:pPr>
      <w:r w:rsidRPr="005D20D6">
        <w:rPr>
          <w:color w:val="303B44"/>
          <w:sz w:val="22"/>
          <w:szCs w:val="22"/>
          <w:lang w:val="en"/>
        </w:rPr>
        <w:t>access to an appropriate environment free from interference in which to take the tests</w:t>
      </w:r>
    </w:p>
    <w:p w14:paraId="460A9850" w14:textId="77777777" w:rsidR="00C207E3" w:rsidRPr="005D20D6" w:rsidRDefault="00C207E3" w:rsidP="006B27B2">
      <w:pPr>
        <w:numPr>
          <w:ilvl w:val="0"/>
          <w:numId w:val="79"/>
        </w:numPr>
        <w:spacing w:after="120"/>
        <w:rPr>
          <w:color w:val="303B44"/>
          <w:sz w:val="22"/>
          <w:szCs w:val="22"/>
          <w:lang w:val="en"/>
        </w:rPr>
      </w:pPr>
      <w:r w:rsidRPr="005D20D6">
        <w:rPr>
          <w:color w:val="303B44"/>
          <w:sz w:val="22"/>
          <w:szCs w:val="22"/>
          <w:lang w:val="en"/>
        </w:rPr>
        <w:t>adequate information about the requirements of each test they will be asked to complete, and the opportunity to raise any queries they have before taking the tests</w:t>
      </w:r>
    </w:p>
    <w:p w14:paraId="1F820324" w14:textId="77777777" w:rsidR="00C207E3" w:rsidRPr="005D20D6" w:rsidRDefault="00C207E3" w:rsidP="006B27B2">
      <w:pPr>
        <w:numPr>
          <w:ilvl w:val="0"/>
          <w:numId w:val="79"/>
        </w:numPr>
        <w:spacing w:after="120"/>
        <w:rPr>
          <w:color w:val="303B44"/>
          <w:sz w:val="22"/>
          <w:szCs w:val="22"/>
          <w:lang w:val="en"/>
        </w:rPr>
      </w:pPr>
      <w:r w:rsidRPr="005D20D6">
        <w:rPr>
          <w:color w:val="303B44"/>
          <w:sz w:val="22"/>
          <w:szCs w:val="22"/>
          <w:lang w:val="en"/>
        </w:rPr>
        <w:t>information on the arrangements for feedback.</w:t>
      </w:r>
    </w:p>
    <w:p w14:paraId="59BF39E5" w14:textId="77777777" w:rsidR="001E042F" w:rsidRDefault="00CA5993" w:rsidP="005220B8">
      <w:pPr>
        <w:pStyle w:val="BodyText"/>
        <w:jc w:val="left"/>
      </w:pPr>
      <w:r>
        <w:t>As part of the interview process it is important to check that each candidate is qualified to work in the UK</w:t>
      </w:r>
      <w:r w:rsidR="001E042F">
        <w:t xml:space="preserve"> by using the following steps:</w:t>
      </w:r>
    </w:p>
    <w:p w14:paraId="181CDA6A" w14:textId="77777777" w:rsidR="00AE7173" w:rsidRPr="007626B9" w:rsidRDefault="00AE7173" w:rsidP="005220B8">
      <w:pPr>
        <w:pStyle w:val="NormalWeb"/>
        <w:spacing w:before="0" w:beforeAutospacing="0" w:after="120" w:afterAutospacing="0"/>
        <w:rPr>
          <w:sz w:val="22"/>
          <w:szCs w:val="22"/>
          <w:lang w:val="en"/>
        </w:rPr>
      </w:pPr>
      <w:r w:rsidRPr="007626B9">
        <w:rPr>
          <w:sz w:val="22"/>
          <w:szCs w:val="22"/>
          <w:lang w:val="en"/>
        </w:rPr>
        <w:t xml:space="preserve">You should follow Steps 1 - 3 set out below for every new employee you are considering employing.  By doing this, you will be sure that your recruitment practices comply with the new requirements for establishing a </w:t>
      </w:r>
      <w:r w:rsidR="00AD4953">
        <w:rPr>
          <w:sz w:val="22"/>
          <w:szCs w:val="22"/>
          <w:lang w:val="en"/>
        </w:rPr>
        <w:t>s</w:t>
      </w:r>
      <w:r w:rsidR="00616413">
        <w:rPr>
          <w:sz w:val="22"/>
          <w:szCs w:val="22"/>
          <w:lang w:val="en"/>
        </w:rPr>
        <w:t>t</w:t>
      </w:r>
      <w:r w:rsidR="00AD4953">
        <w:rPr>
          <w:sz w:val="22"/>
          <w:szCs w:val="22"/>
          <w:lang w:val="en"/>
        </w:rPr>
        <w:t xml:space="preserve">atutory </w:t>
      </w:r>
      <w:proofErr w:type="spellStart"/>
      <w:r w:rsidRPr="007626B9">
        <w:rPr>
          <w:sz w:val="22"/>
          <w:szCs w:val="22"/>
          <w:lang w:val="en"/>
        </w:rPr>
        <w:t>defence</w:t>
      </w:r>
      <w:proofErr w:type="spellEnd"/>
      <w:r w:rsidRPr="007626B9">
        <w:rPr>
          <w:sz w:val="22"/>
          <w:szCs w:val="22"/>
          <w:lang w:val="en"/>
        </w:rPr>
        <w:t>, and you will not be convicted for employing a person illegally.</w:t>
      </w:r>
    </w:p>
    <w:p w14:paraId="25F3CE48" w14:textId="77777777" w:rsidR="00AE7173" w:rsidRPr="007626B9" w:rsidRDefault="00AE7173" w:rsidP="005220B8">
      <w:pPr>
        <w:pStyle w:val="NormalWeb"/>
        <w:spacing w:before="0" w:beforeAutospacing="0" w:after="120" w:afterAutospacing="0"/>
        <w:rPr>
          <w:sz w:val="22"/>
          <w:szCs w:val="22"/>
          <w:lang w:val="en"/>
        </w:rPr>
      </w:pPr>
      <w:r w:rsidRPr="007626B9">
        <w:rPr>
          <w:sz w:val="22"/>
          <w:szCs w:val="22"/>
          <w:lang w:val="en"/>
        </w:rPr>
        <w:t xml:space="preserve">You should carry out Steps 1 - 3 before a person begins working for you.  If you take on an employee and have not established a </w:t>
      </w:r>
      <w:r w:rsidR="00AD4953">
        <w:rPr>
          <w:sz w:val="22"/>
          <w:szCs w:val="22"/>
          <w:lang w:val="en"/>
        </w:rPr>
        <w:t xml:space="preserve">statutory </w:t>
      </w:r>
      <w:proofErr w:type="spellStart"/>
      <w:r w:rsidRPr="007626B9">
        <w:rPr>
          <w:sz w:val="22"/>
          <w:szCs w:val="22"/>
          <w:lang w:val="en"/>
        </w:rPr>
        <w:t>defence</w:t>
      </w:r>
      <w:proofErr w:type="spellEnd"/>
      <w:r w:rsidRPr="007626B9">
        <w:rPr>
          <w:sz w:val="22"/>
          <w:szCs w:val="22"/>
          <w:lang w:val="en"/>
        </w:rPr>
        <w:t xml:space="preserve"> for that person, then you will place yourself at risk of committing a criminal offence</w:t>
      </w:r>
      <w:r w:rsidR="0075545E">
        <w:rPr>
          <w:sz w:val="22"/>
          <w:szCs w:val="22"/>
          <w:lang w:val="en"/>
        </w:rPr>
        <w:t>,</w:t>
      </w:r>
      <w:r w:rsidRPr="007626B9">
        <w:rPr>
          <w:sz w:val="22"/>
          <w:szCs w:val="22"/>
          <w:lang w:val="en"/>
        </w:rPr>
        <w:t xml:space="preserve"> if that person is found to be working for you illegally.</w:t>
      </w:r>
    </w:p>
    <w:p w14:paraId="153D555C" w14:textId="77777777" w:rsidR="005C48F3" w:rsidRDefault="005C48F3" w:rsidP="005220B8">
      <w:pPr>
        <w:pStyle w:val="BodyText"/>
        <w:jc w:val="left"/>
      </w:pPr>
      <w:r>
        <w:t>You should also carefully record the outcome of the interview in the note section. Remember that the candidate could see anything you record if they ask to see your notes later.</w:t>
      </w:r>
    </w:p>
    <w:p w14:paraId="6D005C8C" w14:textId="77777777" w:rsidR="005C48F3" w:rsidRDefault="005C48F3" w:rsidP="005220B8">
      <w:pPr>
        <w:pStyle w:val="BodyText"/>
        <w:jc w:val="left"/>
      </w:pPr>
      <w:r>
        <w:t>For rejected candidates, a suitable letter should be sent explaining that they have not been successful in their application, but thanking them for their interest. A form of words that could be used for such a letter is shown below.</w:t>
      </w:r>
    </w:p>
    <w:p w14:paraId="41EB548E" w14:textId="77777777" w:rsidR="005C48F3" w:rsidRPr="007A1268" w:rsidRDefault="005C48F3" w:rsidP="005C48F3">
      <w:pPr>
        <w:pStyle w:val="BodyText"/>
        <w:spacing w:before="240"/>
        <w:rPr>
          <w:b/>
          <w:i/>
        </w:rPr>
      </w:pPr>
      <w:r w:rsidRPr="007A1268">
        <w:rPr>
          <w:b/>
          <w:i/>
        </w:rPr>
        <w:t>Rejection letter – those not selected for interview:</w:t>
      </w:r>
    </w:p>
    <w:p w14:paraId="7C17A26D" w14:textId="77777777" w:rsidR="005C48F3" w:rsidRDefault="005C48F3" w:rsidP="005C48F3">
      <w:pPr>
        <w:pStyle w:val="BodyText"/>
      </w:pPr>
      <w:r>
        <w:t xml:space="preserve">Dear </w:t>
      </w:r>
    </w:p>
    <w:p w14:paraId="31BF1D72" w14:textId="77777777" w:rsidR="005C48F3" w:rsidRDefault="005C48F3" w:rsidP="005C48F3">
      <w:pPr>
        <w:pStyle w:val="BodyText"/>
        <w:rPr>
          <w:b/>
        </w:rPr>
      </w:pPr>
      <w:r>
        <w:t>Job Title</w:t>
      </w:r>
    </w:p>
    <w:p w14:paraId="0BD95CFC" w14:textId="77777777" w:rsidR="005C48F3" w:rsidRDefault="005C48F3" w:rsidP="005C48F3">
      <w:pPr>
        <w:pStyle w:val="BodyText"/>
      </w:pPr>
      <w:r>
        <w:t>Thank you for applying to be considered against the above position. I regret to inform you that on this occasion we will not be taking your application any further as we received applications that were more closely aligned to the vacancy in question.</w:t>
      </w:r>
    </w:p>
    <w:p w14:paraId="2CD0D65C" w14:textId="77777777" w:rsidR="005C48F3" w:rsidRDefault="005C48F3" w:rsidP="005C48F3">
      <w:pPr>
        <w:pStyle w:val="BodyText"/>
      </w:pPr>
      <w:r>
        <w:t>We would like to thank you for your interest in our Company and take this opportunity of wishing you every success in your search for suitable employment.</w:t>
      </w:r>
    </w:p>
    <w:p w14:paraId="62BC64B5" w14:textId="77777777" w:rsidR="005C48F3" w:rsidRDefault="005C48F3" w:rsidP="005C48F3">
      <w:pPr>
        <w:pStyle w:val="BodyText"/>
      </w:pPr>
      <w:r>
        <w:t>Yours sincerely</w:t>
      </w:r>
    </w:p>
    <w:p w14:paraId="7070530F" w14:textId="77777777" w:rsidR="005C48F3" w:rsidRPr="007A1268" w:rsidRDefault="005C48F3" w:rsidP="005C48F3">
      <w:pPr>
        <w:pStyle w:val="BodyText"/>
        <w:rPr>
          <w:b/>
          <w:i/>
        </w:rPr>
      </w:pPr>
      <w:r>
        <w:rPr>
          <w:b/>
          <w:i/>
        </w:rPr>
        <w:t>Invitation</w:t>
      </w:r>
      <w:r w:rsidRPr="007A1268">
        <w:rPr>
          <w:b/>
          <w:i/>
        </w:rPr>
        <w:t xml:space="preserve"> letter – those selected for interview:</w:t>
      </w:r>
    </w:p>
    <w:p w14:paraId="202F6874" w14:textId="77777777" w:rsidR="005C48F3" w:rsidRDefault="005C48F3" w:rsidP="005C48F3">
      <w:pPr>
        <w:pStyle w:val="BodyText"/>
      </w:pPr>
      <w:r>
        <w:t xml:space="preserve">Dear </w:t>
      </w:r>
    </w:p>
    <w:p w14:paraId="55C6E34F" w14:textId="77777777" w:rsidR="005C48F3" w:rsidRDefault="005C48F3" w:rsidP="005C48F3">
      <w:pPr>
        <w:pStyle w:val="BodyText"/>
        <w:rPr>
          <w:b/>
        </w:rPr>
      </w:pPr>
      <w:r>
        <w:t>Job Title</w:t>
      </w:r>
    </w:p>
    <w:p w14:paraId="4A0B3E3E" w14:textId="77777777" w:rsidR="005C48F3" w:rsidRDefault="005C48F3" w:rsidP="005C48F3">
      <w:pPr>
        <w:pStyle w:val="BodyText"/>
      </w:pPr>
      <w:r>
        <w:t>We are writing further to your application for the above position to invite you for an interview at [</w:t>
      </w:r>
      <w:r w:rsidRPr="0014433F">
        <w:rPr>
          <w:i/>
        </w:rPr>
        <w:t>time</w:t>
      </w:r>
      <w:r>
        <w:t>] on [</w:t>
      </w:r>
      <w:r w:rsidRPr="0014433F">
        <w:rPr>
          <w:i/>
        </w:rPr>
        <w:t>date</w:t>
      </w:r>
      <w:r>
        <w:t>] at [</w:t>
      </w:r>
      <w:r w:rsidRPr="0014433F">
        <w:rPr>
          <w:i/>
        </w:rPr>
        <w:t>location</w:t>
      </w:r>
      <w:r>
        <w:t>].</w:t>
      </w:r>
    </w:p>
    <w:p w14:paraId="2C5FA39F" w14:textId="77777777" w:rsidR="005C48F3" w:rsidRDefault="005C48F3" w:rsidP="005C48F3">
      <w:pPr>
        <w:pStyle w:val="BodyText"/>
      </w:pPr>
      <w:r>
        <w:t>When you arrive at reception would you please ask for [</w:t>
      </w:r>
      <w:r w:rsidRPr="0014433F">
        <w:rPr>
          <w:i/>
        </w:rPr>
        <w:t>myself/name of person</w:t>
      </w:r>
      <w:r>
        <w:t>].</w:t>
      </w:r>
    </w:p>
    <w:p w14:paraId="6C14CF18" w14:textId="77777777" w:rsidR="005C48F3" w:rsidRDefault="005C48F3" w:rsidP="005C48F3">
      <w:pPr>
        <w:pStyle w:val="BodyText"/>
      </w:pPr>
      <w:r>
        <w:t>Please bring along with you copies of any certificates of qualifications you have listed on your [</w:t>
      </w:r>
      <w:r w:rsidRPr="0014433F">
        <w:rPr>
          <w:i/>
        </w:rPr>
        <w:t>CV/Application Form</w:t>
      </w:r>
      <w:r>
        <w:t>] and if applicable evidence of your entitlement to work in the UK.</w:t>
      </w:r>
    </w:p>
    <w:p w14:paraId="7559BEBB" w14:textId="77777777" w:rsidR="005C48F3" w:rsidRDefault="005C48F3" w:rsidP="005C48F3">
      <w:pPr>
        <w:pStyle w:val="BodyText"/>
      </w:pPr>
      <w:r>
        <w:t>We would be grateful if you could confirm you will be attending by contacting [</w:t>
      </w:r>
      <w:r w:rsidRPr="0014433F">
        <w:rPr>
          <w:i/>
        </w:rPr>
        <w:t>myself/name of person</w:t>
      </w:r>
      <w:r>
        <w:t xml:space="preserve"> on [</w:t>
      </w:r>
      <w:r w:rsidRPr="0014433F">
        <w:rPr>
          <w:i/>
        </w:rPr>
        <w:t>telephone number/email address</w:t>
      </w:r>
      <w:r>
        <w:t>] as well as informing us if you require any reasonable adjustments to be made to enable you to attend the interview.</w:t>
      </w:r>
    </w:p>
    <w:p w14:paraId="0EF7053F" w14:textId="77777777" w:rsidR="005C48F3" w:rsidRDefault="005C48F3" w:rsidP="005C48F3">
      <w:pPr>
        <w:pStyle w:val="BodyText"/>
      </w:pPr>
      <w:r>
        <w:lastRenderedPageBreak/>
        <w:t>In the meantime we look forward to seeing you on the [</w:t>
      </w:r>
      <w:r w:rsidRPr="0014433F">
        <w:rPr>
          <w:i/>
        </w:rPr>
        <w:t>date</w:t>
      </w:r>
      <w:r>
        <w:t>].</w:t>
      </w:r>
    </w:p>
    <w:p w14:paraId="3590F85C" w14:textId="77777777" w:rsidR="007157E8" w:rsidRPr="007A1268" w:rsidRDefault="007157E8" w:rsidP="007157E8">
      <w:pPr>
        <w:pStyle w:val="BodyText"/>
        <w:keepNext/>
        <w:rPr>
          <w:b/>
          <w:i/>
        </w:rPr>
      </w:pPr>
      <w:r w:rsidRPr="007A1268">
        <w:rPr>
          <w:b/>
          <w:i/>
        </w:rPr>
        <w:t>Rejection letter – those interviewed:</w:t>
      </w:r>
    </w:p>
    <w:p w14:paraId="1594BD49" w14:textId="77777777" w:rsidR="007157E8" w:rsidRDefault="007157E8" w:rsidP="007157E8">
      <w:pPr>
        <w:pStyle w:val="BodyText"/>
        <w:keepNext/>
      </w:pPr>
      <w:r>
        <w:t>Dear</w:t>
      </w:r>
    </w:p>
    <w:p w14:paraId="062E6786" w14:textId="77777777" w:rsidR="007157E8" w:rsidRDefault="007157E8" w:rsidP="007157E8">
      <w:pPr>
        <w:pStyle w:val="BodyText"/>
        <w:keepNext/>
        <w:rPr>
          <w:b/>
        </w:rPr>
      </w:pPr>
      <w:r>
        <w:t>Job Title</w:t>
      </w:r>
    </w:p>
    <w:p w14:paraId="3D463687" w14:textId="77777777" w:rsidR="007157E8" w:rsidRDefault="007157E8" w:rsidP="007157E8">
      <w:pPr>
        <w:pStyle w:val="BodyText"/>
      </w:pPr>
      <w:r>
        <w:t>Thank you for attending a meeting to discuss the above position. I regret to inform you that on this occasion we will not be taking your application any further as we have interviewed applicants that were more closely aligned to the vacancy in question.</w:t>
      </w:r>
    </w:p>
    <w:p w14:paraId="49A6B162" w14:textId="77777777" w:rsidR="007157E8" w:rsidRDefault="007157E8" w:rsidP="007157E8">
      <w:pPr>
        <w:pStyle w:val="BodyText"/>
      </w:pPr>
      <w:r>
        <w:t>We would like to thank you for your interest in our Company and hope that this does not discourage you from applying against any other positions we may advertise in the future. May we take this opportunity of wishing you every success in your search for suitable employment.</w:t>
      </w:r>
    </w:p>
    <w:p w14:paraId="1AEFDC5D" w14:textId="77777777" w:rsidR="007157E8" w:rsidRDefault="007157E8" w:rsidP="007157E8">
      <w:pPr>
        <w:pStyle w:val="BodyText"/>
      </w:pPr>
      <w:r>
        <w:t>Yours sincerely</w:t>
      </w:r>
    </w:p>
    <w:p w14:paraId="7EE59481" w14:textId="77777777" w:rsidR="007157E8" w:rsidRPr="00F32A3D" w:rsidRDefault="00F32A3D" w:rsidP="007157E8">
      <w:pPr>
        <w:pStyle w:val="BodyText"/>
        <w:rPr>
          <w:b/>
          <w:sz w:val="24"/>
          <w:szCs w:val="24"/>
        </w:rPr>
      </w:pPr>
      <w:r>
        <w:rPr>
          <w:b/>
          <w:sz w:val="24"/>
          <w:szCs w:val="24"/>
        </w:rPr>
        <w:t>I</w:t>
      </w:r>
      <w:r w:rsidRPr="00F32A3D">
        <w:rPr>
          <w:b/>
          <w:sz w:val="24"/>
          <w:szCs w:val="24"/>
        </w:rPr>
        <w:t>mportant</w:t>
      </w:r>
    </w:p>
    <w:p w14:paraId="487F05F5" w14:textId="77777777" w:rsidR="007157E8" w:rsidRDefault="007157E8" w:rsidP="005220B8">
      <w:pPr>
        <w:pStyle w:val="BodyText"/>
        <w:jc w:val="left"/>
      </w:pPr>
      <w:r>
        <w:t>A copy of this letter should be kept with the application form and retained on file for a period of six months. This information could be required for a number of reasons, such as your first choice being unable to start, or the possibility of a question of discrimination being raised at a later date. Remember that unsuccessful candidates have up to three months in which to present a claim to an Employment Tribunal. Details of unsuccessful candidates should only be retained for about six months and then discarded confidentially.  If the application is being retained for any future vacancies, the candidate’s permission to retain the details should be obtained and checked at regular intervals.  However, details may quickly get out of date so they should not be kept for more than a year.</w:t>
      </w:r>
    </w:p>
    <w:p w14:paraId="4C1473D3" w14:textId="77777777" w:rsidR="005C48F3" w:rsidRDefault="005C48F3" w:rsidP="00CC51B2">
      <w:pPr>
        <w:pStyle w:val="NormalWeb"/>
        <w:spacing w:before="0" w:beforeAutospacing="0" w:after="120" w:afterAutospacing="0"/>
        <w:rPr>
          <w:rStyle w:val="Strong"/>
          <w:sz w:val="22"/>
          <w:szCs w:val="22"/>
          <w:lang w:val="en"/>
        </w:rPr>
      </w:pPr>
    </w:p>
    <w:p w14:paraId="47AC4E1A" w14:textId="77777777" w:rsidR="00AE7173" w:rsidRPr="005220B8" w:rsidRDefault="00EA2936" w:rsidP="00CC51B2">
      <w:pPr>
        <w:pStyle w:val="NormalWeb"/>
        <w:spacing w:before="0" w:beforeAutospacing="0" w:after="120" w:afterAutospacing="0"/>
        <w:rPr>
          <w:lang w:val="en"/>
        </w:rPr>
      </w:pPr>
      <w:r>
        <w:rPr>
          <w:rStyle w:val="Strong"/>
          <w:sz w:val="22"/>
          <w:szCs w:val="22"/>
          <w:lang w:val="en"/>
        </w:rPr>
        <w:br w:type="page"/>
      </w:r>
      <w:r w:rsidR="00AE7173" w:rsidRPr="005220B8">
        <w:rPr>
          <w:rStyle w:val="Strong"/>
          <w:lang w:val="en"/>
        </w:rPr>
        <w:lastRenderedPageBreak/>
        <w:t>STEP 1</w:t>
      </w:r>
      <w:r w:rsidR="00AE7173" w:rsidRPr="005220B8">
        <w:rPr>
          <w:lang w:val="en"/>
        </w:rPr>
        <w:t xml:space="preserve"> </w:t>
      </w:r>
    </w:p>
    <w:p w14:paraId="383D1D3A" w14:textId="77777777" w:rsidR="0075545E" w:rsidRDefault="00AE7173" w:rsidP="00EA2936">
      <w:pPr>
        <w:spacing w:after="120"/>
        <w:rPr>
          <w:sz w:val="22"/>
          <w:szCs w:val="22"/>
          <w:lang w:val="en"/>
        </w:rPr>
      </w:pPr>
      <w:r w:rsidRPr="007626B9">
        <w:rPr>
          <w:sz w:val="22"/>
          <w:szCs w:val="22"/>
          <w:lang w:val="en"/>
        </w:rPr>
        <w:t>You should ask all of your potential employees to provide:</w:t>
      </w:r>
    </w:p>
    <w:p w14:paraId="1B97157C" w14:textId="03AEE1D9" w:rsidR="0075545E" w:rsidRDefault="00AE7173" w:rsidP="006B27B2">
      <w:pPr>
        <w:numPr>
          <w:ilvl w:val="0"/>
          <w:numId w:val="57"/>
        </w:numPr>
        <w:tabs>
          <w:tab w:val="num" w:pos="1800"/>
        </w:tabs>
        <w:spacing w:after="60"/>
        <w:ind w:left="357"/>
        <w:rPr>
          <w:sz w:val="22"/>
          <w:szCs w:val="22"/>
          <w:lang w:val="en"/>
        </w:rPr>
      </w:pPr>
      <w:r w:rsidRPr="007626B9">
        <w:rPr>
          <w:sz w:val="22"/>
          <w:szCs w:val="22"/>
          <w:lang w:val="en"/>
        </w:rPr>
        <w:t>one of the original documents included in List 1;</w:t>
      </w:r>
      <w:r w:rsidR="006D731B">
        <w:rPr>
          <w:sz w:val="22"/>
          <w:szCs w:val="22"/>
          <w:lang w:val="en"/>
        </w:rPr>
        <w:t xml:space="preserve"> (see page 25)</w:t>
      </w:r>
    </w:p>
    <w:p w14:paraId="0E20009B" w14:textId="77777777" w:rsidR="0075545E" w:rsidRDefault="0075545E" w:rsidP="00A23113">
      <w:pPr>
        <w:spacing w:after="60"/>
        <w:ind w:left="357"/>
        <w:rPr>
          <w:sz w:val="22"/>
          <w:szCs w:val="22"/>
          <w:lang w:val="en"/>
        </w:rPr>
      </w:pPr>
      <w:r>
        <w:rPr>
          <w:sz w:val="22"/>
          <w:szCs w:val="22"/>
          <w:lang w:val="en"/>
        </w:rPr>
        <w:t>or</w:t>
      </w:r>
      <w:r w:rsidR="00AE7173" w:rsidRPr="007626B9">
        <w:rPr>
          <w:sz w:val="22"/>
          <w:szCs w:val="22"/>
          <w:lang w:val="en"/>
        </w:rPr>
        <w:t> </w:t>
      </w:r>
    </w:p>
    <w:p w14:paraId="7CC3E384" w14:textId="77777777" w:rsidR="00AE7173" w:rsidRPr="007626B9" w:rsidRDefault="00AE7173" w:rsidP="006B27B2">
      <w:pPr>
        <w:numPr>
          <w:ilvl w:val="0"/>
          <w:numId w:val="57"/>
        </w:numPr>
        <w:spacing w:after="120"/>
        <w:rPr>
          <w:sz w:val="22"/>
          <w:szCs w:val="22"/>
          <w:lang w:val="en"/>
        </w:rPr>
      </w:pPr>
      <w:r w:rsidRPr="007626B9">
        <w:rPr>
          <w:sz w:val="22"/>
          <w:szCs w:val="22"/>
          <w:lang w:val="en"/>
        </w:rPr>
        <w:t xml:space="preserve">two of the original documents in the combinations given in List 2. </w:t>
      </w:r>
    </w:p>
    <w:p w14:paraId="01FC3B6A" w14:textId="77777777"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There is no need to ask your potential employee to produce documents from both List 1 and List 2.</w:t>
      </w:r>
      <w:r w:rsidR="0075545E">
        <w:rPr>
          <w:sz w:val="22"/>
          <w:szCs w:val="22"/>
          <w:lang w:val="en"/>
        </w:rPr>
        <w:t xml:space="preserve">  These lists can be found at the end of this Section.</w:t>
      </w:r>
    </w:p>
    <w:p w14:paraId="447FF9BF" w14:textId="77777777" w:rsidR="00AE7173" w:rsidRPr="005220B8" w:rsidRDefault="00AE7173" w:rsidP="001E051F">
      <w:pPr>
        <w:pStyle w:val="NormalWeb"/>
        <w:spacing w:before="0" w:beforeAutospacing="0" w:after="120" w:afterAutospacing="0"/>
        <w:rPr>
          <w:lang w:val="en"/>
        </w:rPr>
      </w:pPr>
      <w:r w:rsidRPr="005220B8">
        <w:rPr>
          <w:rStyle w:val="Strong"/>
          <w:lang w:val="en"/>
        </w:rPr>
        <w:t>STEP 2</w:t>
      </w:r>
      <w:r w:rsidRPr="005220B8">
        <w:rPr>
          <w:lang w:val="en"/>
        </w:rPr>
        <w:t xml:space="preserve"> </w:t>
      </w:r>
    </w:p>
    <w:p w14:paraId="7C9CDC9E" w14:textId="436999AA"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Under the</w:t>
      </w:r>
      <w:r w:rsidR="006D731B">
        <w:rPr>
          <w:sz w:val="22"/>
          <w:szCs w:val="22"/>
          <w:lang w:val="en"/>
        </w:rPr>
        <w:t>se</w:t>
      </w:r>
      <w:r w:rsidR="00C61982">
        <w:rPr>
          <w:sz w:val="22"/>
          <w:szCs w:val="22"/>
          <w:lang w:val="en"/>
        </w:rPr>
        <w:t xml:space="preserve"> </w:t>
      </w:r>
      <w:r w:rsidRPr="007626B9">
        <w:rPr>
          <w:sz w:val="22"/>
          <w:szCs w:val="22"/>
          <w:lang w:val="en"/>
        </w:rPr>
        <w:t>requirements, you must also satisfy yourself that your potential employee is the rightful holder of any of the documents they present to you.  These documents should also allow them to do the type of work you are offering.</w:t>
      </w:r>
    </w:p>
    <w:p w14:paraId="28C88E23" w14:textId="77777777"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You must carry out the following reasonable steps when checking any documents presented to you by your potential employee:</w:t>
      </w:r>
    </w:p>
    <w:p w14:paraId="3101AE8E" w14:textId="77777777" w:rsidR="00AE7173" w:rsidRPr="007626B9" w:rsidRDefault="00AE7173" w:rsidP="006B27B2">
      <w:pPr>
        <w:numPr>
          <w:ilvl w:val="0"/>
          <w:numId w:val="58"/>
        </w:numPr>
        <w:spacing w:after="60"/>
        <w:ind w:left="357" w:hanging="357"/>
        <w:rPr>
          <w:sz w:val="22"/>
          <w:szCs w:val="22"/>
          <w:lang w:val="en"/>
        </w:rPr>
      </w:pPr>
      <w:r w:rsidRPr="007626B9">
        <w:rPr>
          <w:sz w:val="22"/>
          <w:szCs w:val="22"/>
          <w:lang w:val="en"/>
        </w:rPr>
        <w:t xml:space="preserve">check any photographs, where available, to ensure that you are satisfied they are consistent with the appearance of your potential employee; </w:t>
      </w:r>
    </w:p>
    <w:p w14:paraId="28924F42" w14:textId="77777777" w:rsidR="00AE7173" w:rsidRPr="007626B9" w:rsidRDefault="00AE7173" w:rsidP="006B27B2">
      <w:pPr>
        <w:numPr>
          <w:ilvl w:val="0"/>
          <w:numId w:val="58"/>
        </w:numPr>
        <w:spacing w:after="60"/>
        <w:ind w:left="357" w:hanging="357"/>
        <w:rPr>
          <w:sz w:val="22"/>
          <w:szCs w:val="22"/>
          <w:lang w:val="en"/>
        </w:rPr>
      </w:pPr>
      <w:r w:rsidRPr="007626B9">
        <w:rPr>
          <w:sz w:val="22"/>
          <w:szCs w:val="22"/>
          <w:lang w:val="en"/>
        </w:rPr>
        <w:t xml:space="preserve">check the dates of birth listed, so that you are satisfied these are consistent with the appearance of your potential employee; </w:t>
      </w:r>
    </w:p>
    <w:p w14:paraId="0FF7705F" w14:textId="77777777" w:rsidR="00AE7173" w:rsidRPr="007626B9" w:rsidRDefault="00AE7173" w:rsidP="006B27B2">
      <w:pPr>
        <w:numPr>
          <w:ilvl w:val="0"/>
          <w:numId w:val="58"/>
        </w:numPr>
        <w:spacing w:after="60"/>
        <w:ind w:left="357" w:hanging="357"/>
        <w:rPr>
          <w:sz w:val="22"/>
          <w:szCs w:val="22"/>
          <w:lang w:val="en"/>
        </w:rPr>
      </w:pPr>
      <w:r w:rsidRPr="007626B9">
        <w:rPr>
          <w:sz w:val="22"/>
          <w:szCs w:val="22"/>
          <w:lang w:val="en"/>
        </w:rPr>
        <w:t xml:space="preserve">check that the expiry dates have not been passed; </w:t>
      </w:r>
    </w:p>
    <w:p w14:paraId="229E9460" w14:textId="77777777" w:rsidR="00AE7173" w:rsidRPr="007626B9" w:rsidRDefault="00AE7173" w:rsidP="006B27B2">
      <w:pPr>
        <w:numPr>
          <w:ilvl w:val="0"/>
          <w:numId w:val="58"/>
        </w:numPr>
        <w:spacing w:after="60"/>
        <w:ind w:left="357" w:hanging="357"/>
        <w:rPr>
          <w:sz w:val="22"/>
          <w:szCs w:val="22"/>
          <w:lang w:val="en"/>
        </w:rPr>
      </w:pPr>
      <w:r w:rsidRPr="007626B9">
        <w:rPr>
          <w:sz w:val="22"/>
          <w:szCs w:val="22"/>
          <w:lang w:val="en"/>
        </w:rPr>
        <w:t xml:space="preserve">check any United Kingdom Government stamps or endorsements to see if your potential employee is able to do the type of work you are offering; </w:t>
      </w:r>
    </w:p>
    <w:p w14:paraId="38AEF2A1" w14:textId="77777777" w:rsidR="00AE7173" w:rsidRPr="007626B9" w:rsidRDefault="00AE7173" w:rsidP="006B27B2">
      <w:pPr>
        <w:numPr>
          <w:ilvl w:val="0"/>
          <w:numId w:val="58"/>
        </w:numPr>
        <w:spacing w:after="120"/>
        <w:rPr>
          <w:sz w:val="22"/>
          <w:szCs w:val="22"/>
          <w:lang w:val="en"/>
        </w:rPr>
      </w:pPr>
      <w:r w:rsidRPr="007626B9">
        <w:rPr>
          <w:sz w:val="22"/>
          <w:szCs w:val="22"/>
          <w:lang w:val="en"/>
        </w:rPr>
        <w:t xml:space="preserve">if your potential employee gives you two documents from List 2 that have different names, you should ask them for a further document to explain the reason for this.  The further document could be a marriage certificate, </w:t>
      </w:r>
      <w:r w:rsidR="001E107D">
        <w:rPr>
          <w:sz w:val="22"/>
          <w:szCs w:val="22"/>
          <w:lang w:val="en"/>
        </w:rPr>
        <w:t>decree absolute</w:t>
      </w:r>
      <w:r w:rsidRPr="007626B9">
        <w:rPr>
          <w:sz w:val="22"/>
          <w:szCs w:val="22"/>
          <w:lang w:val="en"/>
        </w:rPr>
        <w:t xml:space="preserve">, deed poll, adoption certificate or statutory declaration. </w:t>
      </w:r>
    </w:p>
    <w:p w14:paraId="2A9ED678" w14:textId="77777777" w:rsidR="00AE7173" w:rsidRPr="005220B8" w:rsidRDefault="00AE7173" w:rsidP="001E051F">
      <w:pPr>
        <w:pStyle w:val="NormalWeb"/>
        <w:spacing w:before="0" w:beforeAutospacing="0" w:after="120" w:afterAutospacing="0"/>
        <w:rPr>
          <w:lang w:val="en"/>
        </w:rPr>
      </w:pPr>
      <w:r w:rsidRPr="005220B8">
        <w:rPr>
          <w:rStyle w:val="Strong"/>
          <w:lang w:val="en"/>
        </w:rPr>
        <w:t>STEP 3</w:t>
      </w:r>
      <w:r w:rsidRPr="005220B8">
        <w:rPr>
          <w:lang w:val="en"/>
        </w:rPr>
        <w:t xml:space="preserve"> </w:t>
      </w:r>
    </w:p>
    <w:p w14:paraId="2A96741D" w14:textId="77777777"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Finally, make a photocopy of the following parts of all documents shown to you:</w:t>
      </w:r>
    </w:p>
    <w:p w14:paraId="68F1510D" w14:textId="77777777" w:rsidR="0075545E" w:rsidRDefault="00AE7173" w:rsidP="006B27B2">
      <w:pPr>
        <w:numPr>
          <w:ilvl w:val="0"/>
          <w:numId w:val="59"/>
        </w:numPr>
        <w:spacing w:after="60"/>
        <w:ind w:left="357"/>
        <w:rPr>
          <w:sz w:val="22"/>
          <w:szCs w:val="22"/>
          <w:lang w:val="en"/>
        </w:rPr>
      </w:pPr>
      <w:r w:rsidRPr="007626B9">
        <w:rPr>
          <w:sz w:val="22"/>
          <w:szCs w:val="22"/>
          <w:lang w:val="en"/>
        </w:rPr>
        <w:t xml:space="preserve">the front cover and all of the pages which give your potential employee's personal details.  In particular, you should copy the page with the photograph and the page which shows his or her signature; </w:t>
      </w:r>
    </w:p>
    <w:p w14:paraId="0CBF5BBC" w14:textId="77777777" w:rsidR="00AE7173" w:rsidRPr="007C7B84" w:rsidRDefault="00AE7173" w:rsidP="00A23113">
      <w:pPr>
        <w:spacing w:after="60"/>
        <w:ind w:left="357"/>
        <w:rPr>
          <w:sz w:val="22"/>
          <w:szCs w:val="22"/>
          <w:lang w:val="en"/>
        </w:rPr>
      </w:pPr>
      <w:r w:rsidRPr="007C7B84">
        <w:rPr>
          <w:sz w:val="22"/>
          <w:szCs w:val="22"/>
          <w:lang w:val="en"/>
        </w:rPr>
        <w:t xml:space="preserve">and </w:t>
      </w:r>
    </w:p>
    <w:p w14:paraId="242EE004" w14:textId="77777777" w:rsidR="00AE7173" w:rsidRPr="007626B9" w:rsidRDefault="00AE7173" w:rsidP="006B27B2">
      <w:pPr>
        <w:numPr>
          <w:ilvl w:val="0"/>
          <w:numId w:val="73"/>
        </w:numPr>
        <w:spacing w:after="120"/>
        <w:rPr>
          <w:sz w:val="22"/>
          <w:szCs w:val="22"/>
          <w:lang w:val="en"/>
        </w:rPr>
      </w:pPr>
      <w:r w:rsidRPr="007626B9">
        <w:rPr>
          <w:sz w:val="22"/>
          <w:szCs w:val="22"/>
          <w:lang w:val="en"/>
        </w:rPr>
        <w:t xml:space="preserve">any appropriate page containing a United Kingdom Government stamp or endorsement that permits your potential employee to do the type of work you are offering. </w:t>
      </w:r>
    </w:p>
    <w:p w14:paraId="3554AD14" w14:textId="77777777"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 xml:space="preserve">You should then keep a record of every document you have </w:t>
      </w:r>
      <w:r w:rsidR="002D5535" w:rsidRPr="007626B9">
        <w:rPr>
          <w:sz w:val="22"/>
          <w:szCs w:val="22"/>
          <w:lang w:val="en"/>
        </w:rPr>
        <w:t>copied</w:t>
      </w:r>
      <w:r w:rsidR="002D5535">
        <w:rPr>
          <w:sz w:val="22"/>
          <w:szCs w:val="22"/>
          <w:lang w:val="en"/>
        </w:rPr>
        <w:t xml:space="preserve"> indefinitely</w:t>
      </w:r>
      <w:r w:rsidR="001E107D">
        <w:rPr>
          <w:sz w:val="22"/>
          <w:szCs w:val="22"/>
          <w:lang w:val="en"/>
        </w:rPr>
        <w:t xml:space="preserve"> in the pers</w:t>
      </w:r>
      <w:r w:rsidR="007F4114">
        <w:rPr>
          <w:sz w:val="22"/>
          <w:szCs w:val="22"/>
          <w:lang w:val="en"/>
        </w:rPr>
        <w:t>o</w:t>
      </w:r>
      <w:r w:rsidR="001E107D">
        <w:rPr>
          <w:sz w:val="22"/>
          <w:szCs w:val="22"/>
          <w:lang w:val="en"/>
        </w:rPr>
        <w:t>nnel file</w:t>
      </w:r>
      <w:r w:rsidR="007F4114">
        <w:rPr>
          <w:sz w:val="22"/>
          <w:szCs w:val="22"/>
          <w:lang w:val="en"/>
        </w:rPr>
        <w:t xml:space="preserve"> whilst the individual remains an employee of the company</w:t>
      </w:r>
      <w:r w:rsidRPr="007626B9">
        <w:rPr>
          <w:sz w:val="22"/>
          <w:szCs w:val="22"/>
          <w:lang w:val="en"/>
        </w:rPr>
        <w:t xml:space="preserve">.  By doing this, the Immigration Service will be able to examine your right to </w:t>
      </w:r>
      <w:r w:rsidR="001E107D" w:rsidRPr="007626B9">
        <w:rPr>
          <w:sz w:val="22"/>
          <w:szCs w:val="22"/>
          <w:lang w:val="en"/>
        </w:rPr>
        <w:t>the</w:t>
      </w:r>
      <w:r w:rsidR="001E107D">
        <w:rPr>
          <w:sz w:val="22"/>
          <w:szCs w:val="22"/>
          <w:lang w:val="en"/>
        </w:rPr>
        <w:t xml:space="preserve"> statutory </w:t>
      </w:r>
      <w:proofErr w:type="spellStart"/>
      <w:r w:rsidR="001E107D" w:rsidRPr="007626B9">
        <w:rPr>
          <w:sz w:val="22"/>
          <w:szCs w:val="22"/>
          <w:lang w:val="en"/>
        </w:rPr>
        <w:t>defen</w:t>
      </w:r>
      <w:r w:rsidR="00AB6B8D">
        <w:rPr>
          <w:sz w:val="22"/>
          <w:szCs w:val="22"/>
          <w:lang w:val="en"/>
        </w:rPr>
        <w:t>c</w:t>
      </w:r>
      <w:r w:rsidR="001E107D" w:rsidRPr="007626B9">
        <w:rPr>
          <w:sz w:val="22"/>
          <w:szCs w:val="22"/>
          <w:lang w:val="en"/>
        </w:rPr>
        <w:t>e</w:t>
      </w:r>
      <w:proofErr w:type="spellEnd"/>
      <w:r w:rsidRPr="007626B9">
        <w:rPr>
          <w:sz w:val="22"/>
          <w:szCs w:val="22"/>
          <w:lang w:val="en"/>
        </w:rPr>
        <w:t xml:space="preserve"> if they detect anyone working illegally for you.  Please remember that some of the documents you might copy will include personal information.  That information must remain confidential.  </w:t>
      </w:r>
    </w:p>
    <w:p w14:paraId="0C80B7E1" w14:textId="77777777"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 xml:space="preserve">If you have carried out these checks and establish that your potential employee is not permitted to work or is not the rightful holder of the document presented, then you are entitled to refuse employment to that person. </w:t>
      </w:r>
    </w:p>
    <w:p w14:paraId="411ADD86" w14:textId="77777777" w:rsidR="00AE7173" w:rsidRPr="005220B8" w:rsidRDefault="00AE7173" w:rsidP="001E051F">
      <w:pPr>
        <w:pStyle w:val="NormalWeb"/>
        <w:spacing w:before="0" w:beforeAutospacing="0" w:after="120" w:afterAutospacing="0"/>
        <w:rPr>
          <w:lang w:val="en"/>
        </w:rPr>
      </w:pPr>
      <w:r w:rsidRPr="005220B8">
        <w:rPr>
          <w:rStyle w:val="Strong"/>
          <w:lang w:val="en"/>
        </w:rPr>
        <w:t>The maximum penalty</w:t>
      </w:r>
      <w:r w:rsidRPr="005220B8">
        <w:rPr>
          <w:lang w:val="en"/>
        </w:rPr>
        <w:t xml:space="preserve"> </w:t>
      </w:r>
    </w:p>
    <w:p w14:paraId="3EB12CA8" w14:textId="77777777" w:rsidR="00AE7173" w:rsidRPr="007626B9" w:rsidRDefault="00AE7173" w:rsidP="00EA2936">
      <w:pPr>
        <w:pStyle w:val="NormalWeb"/>
        <w:spacing w:before="0" w:beforeAutospacing="0" w:after="120" w:afterAutospacing="0"/>
        <w:rPr>
          <w:sz w:val="22"/>
          <w:szCs w:val="22"/>
          <w:lang w:val="en"/>
        </w:rPr>
      </w:pPr>
      <w:r w:rsidRPr="007626B9">
        <w:rPr>
          <w:sz w:val="22"/>
          <w:szCs w:val="22"/>
          <w:lang w:val="en"/>
        </w:rPr>
        <w:t xml:space="preserve">The maximum penalty which a court can impose on an employer </w:t>
      </w:r>
      <w:r w:rsidR="00346869">
        <w:rPr>
          <w:sz w:val="22"/>
          <w:szCs w:val="22"/>
          <w:lang w:val="en"/>
        </w:rPr>
        <w:t xml:space="preserve">for employing an illegal worker </w:t>
      </w:r>
      <w:r w:rsidRPr="007626B9">
        <w:rPr>
          <w:sz w:val="22"/>
          <w:szCs w:val="22"/>
          <w:lang w:val="en"/>
        </w:rPr>
        <w:t>is currently £</w:t>
      </w:r>
      <w:r w:rsidR="001313D7">
        <w:rPr>
          <w:sz w:val="22"/>
          <w:szCs w:val="22"/>
          <w:lang w:val="en"/>
        </w:rPr>
        <w:t>2</w:t>
      </w:r>
      <w:r w:rsidR="00346869">
        <w:rPr>
          <w:sz w:val="22"/>
          <w:szCs w:val="22"/>
          <w:lang w:val="en"/>
        </w:rPr>
        <w:t>0</w:t>
      </w:r>
      <w:r w:rsidRPr="007626B9">
        <w:rPr>
          <w:sz w:val="22"/>
          <w:szCs w:val="22"/>
          <w:lang w:val="en"/>
        </w:rPr>
        <w:t>,000</w:t>
      </w:r>
      <w:r w:rsidR="001313D7">
        <w:rPr>
          <w:sz w:val="22"/>
          <w:szCs w:val="22"/>
          <w:lang w:val="en"/>
        </w:rPr>
        <w:t>, for each illegal worker</w:t>
      </w:r>
      <w:r w:rsidRPr="007626B9">
        <w:rPr>
          <w:sz w:val="22"/>
          <w:szCs w:val="22"/>
          <w:lang w:val="en"/>
        </w:rPr>
        <w:t xml:space="preserve">.  </w:t>
      </w:r>
      <w:r w:rsidR="00346869">
        <w:rPr>
          <w:sz w:val="22"/>
          <w:szCs w:val="22"/>
          <w:lang w:val="en"/>
        </w:rPr>
        <w:t>It is also a criminal offence for</w:t>
      </w:r>
      <w:r w:rsidR="00BC121F">
        <w:rPr>
          <w:sz w:val="22"/>
          <w:szCs w:val="22"/>
          <w:lang w:val="en"/>
        </w:rPr>
        <w:t xml:space="preserve"> an employer to knowingly employ an illegal worker.  </w:t>
      </w:r>
      <w:r w:rsidRPr="007626B9">
        <w:rPr>
          <w:sz w:val="22"/>
          <w:szCs w:val="22"/>
          <w:lang w:val="en"/>
        </w:rPr>
        <w:t>You can be fined this amount for each person you are found to have employed illegally</w:t>
      </w:r>
      <w:r w:rsidR="001313D7">
        <w:rPr>
          <w:sz w:val="22"/>
          <w:szCs w:val="22"/>
          <w:lang w:val="en"/>
        </w:rPr>
        <w:t xml:space="preserve"> and you can be sent to jail for up to 2 years and receive an unlimited fine if you’re </w:t>
      </w:r>
      <w:r w:rsidR="001313D7">
        <w:rPr>
          <w:sz w:val="22"/>
          <w:szCs w:val="22"/>
          <w:lang w:val="en"/>
        </w:rPr>
        <w:lastRenderedPageBreak/>
        <w:t>found to have knowingly employed an illegal worker</w:t>
      </w:r>
      <w:r w:rsidRPr="007626B9">
        <w:rPr>
          <w:sz w:val="22"/>
          <w:szCs w:val="22"/>
          <w:lang w:val="en"/>
        </w:rPr>
        <w:t>.</w:t>
      </w:r>
      <w:r w:rsidR="00BC121F">
        <w:rPr>
          <w:sz w:val="22"/>
          <w:szCs w:val="22"/>
          <w:lang w:val="en"/>
        </w:rPr>
        <w:t xml:space="preserve">  The UK Border Agency has the responsibility for issuing warnings and penalties.</w:t>
      </w:r>
    </w:p>
    <w:p w14:paraId="2E0AEDBE" w14:textId="77777777" w:rsidR="00CA5993" w:rsidRDefault="00CA5993" w:rsidP="005220B8">
      <w:pPr>
        <w:pStyle w:val="BodyText"/>
        <w:jc w:val="left"/>
      </w:pPr>
      <w:r>
        <w:t xml:space="preserve">You should use the list at the end of this section which details the documents which should be checked.  A photocopy of the relevant documents should be made and retained with the applicant’s details.  If, on making the relevant checks it cannot be established that the applicant is qualified to work in the UK, the interview should not proceed until appropriate proof is supplied. </w:t>
      </w:r>
    </w:p>
    <w:p w14:paraId="744F5B27" w14:textId="77777777" w:rsidR="004C2B42" w:rsidRDefault="004C2B42" w:rsidP="00EA2936">
      <w:pPr>
        <w:pStyle w:val="BodyText"/>
      </w:pPr>
      <w:r>
        <w:t>The interview should confirm that:</w:t>
      </w:r>
    </w:p>
    <w:p w14:paraId="2368CBCC" w14:textId="77777777" w:rsidR="004C2B42" w:rsidRDefault="00FE54A1" w:rsidP="006B27B2">
      <w:pPr>
        <w:pStyle w:val="BodyText"/>
        <w:numPr>
          <w:ilvl w:val="0"/>
          <w:numId w:val="60"/>
        </w:numPr>
      </w:pPr>
      <w:r>
        <w:t>t</w:t>
      </w:r>
      <w:r w:rsidR="004C2B42">
        <w:t>he candidate is suitably qualified for the job</w:t>
      </w:r>
    </w:p>
    <w:p w14:paraId="065F28DB" w14:textId="77777777" w:rsidR="00FE54A1" w:rsidRDefault="00FE54A1" w:rsidP="006B27B2">
      <w:pPr>
        <w:pStyle w:val="BodyText"/>
        <w:numPr>
          <w:ilvl w:val="0"/>
          <w:numId w:val="60"/>
        </w:numPr>
      </w:pPr>
      <w:r>
        <w:t>i</w:t>
      </w:r>
      <w:r w:rsidR="004C2B42">
        <w:t>s ab</w:t>
      </w:r>
      <w:r>
        <w:t>le to fit in with the work unit</w:t>
      </w:r>
    </w:p>
    <w:p w14:paraId="0BAF0193" w14:textId="77777777" w:rsidR="00FE54A1" w:rsidRDefault="00FE54A1" w:rsidP="006B27B2">
      <w:pPr>
        <w:pStyle w:val="BodyText"/>
        <w:numPr>
          <w:ilvl w:val="0"/>
          <w:numId w:val="60"/>
        </w:numPr>
        <w:jc w:val="left"/>
      </w:pPr>
      <w:r>
        <w:t>i</w:t>
      </w:r>
      <w:r w:rsidR="004C2B42">
        <w:t>s able to comply with the company rules and procedures.</w:t>
      </w:r>
      <w:r>
        <w:br/>
      </w:r>
    </w:p>
    <w:p w14:paraId="53DC17BA" w14:textId="77777777" w:rsidR="004C2B42" w:rsidRDefault="00FE54A1" w:rsidP="00FE54A1">
      <w:pPr>
        <w:pStyle w:val="BodyText"/>
        <w:jc w:val="left"/>
      </w:pPr>
      <w:r>
        <w:t>The interviewer should:</w:t>
      </w:r>
    </w:p>
    <w:p w14:paraId="3D8724AB" w14:textId="77777777" w:rsidR="004C2B42" w:rsidRPr="00B41BDE" w:rsidRDefault="00FE54A1" w:rsidP="006B27B2">
      <w:pPr>
        <w:pStyle w:val="BodyText"/>
        <w:numPr>
          <w:ilvl w:val="0"/>
          <w:numId w:val="88"/>
        </w:numPr>
      </w:pPr>
      <w:r>
        <w:t>a</w:t>
      </w:r>
      <w:r w:rsidR="004C2B42" w:rsidRPr="007A1268">
        <w:t>sk job related questions and be careful not to base decisions on prejudice and stereotypes.</w:t>
      </w:r>
    </w:p>
    <w:p w14:paraId="049695C2" w14:textId="77777777" w:rsidR="004C2B42" w:rsidRDefault="00FE54A1" w:rsidP="006B27B2">
      <w:pPr>
        <w:pStyle w:val="BodyText"/>
        <w:numPr>
          <w:ilvl w:val="0"/>
          <w:numId w:val="88"/>
        </w:numPr>
      </w:pPr>
      <w:r>
        <w:t>u</w:t>
      </w:r>
      <w:r w:rsidR="004C2B42" w:rsidRPr="007A1268">
        <w:t>se selection criteria to mark candidates against.  This will help with decision making and record the fairness of the process.</w:t>
      </w:r>
    </w:p>
    <w:p w14:paraId="1FFBDA97" w14:textId="77777777" w:rsidR="004C2B42" w:rsidRDefault="00FE54A1" w:rsidP="006B27B2">
      <w:pPr>
        <w:pStyle w:val="BodyText"/>
        <w:numPr>
          <w:ilvl w:val="0"/>
          <w:numId w:val="88"/>
        </w:numPr>
      </w:pPr>
      <w:r>
        <w:t>Record a</w:t>
      </w:r>
      <w:r w:rsidR="004C2B42">
        <w:t>n assessment of the interview on the application form in the note</w:t>
      </w:r>
      <w:r>
        <w:t>s</w:t>
      </w:r>
      <w:r w:rsidR="004C2B42">
        <w:t xml:space="preserve"> section.</w:t>
      </w:r>
    </w:p>
    <w:p w14:paraId="1BFDA5A7" w14:textId="77777777" w:rsidR="004C2B42" w:rsidRDefault="004C2B42" w:rsidP="005220B8">
      <w:pPr>
        <w:pStyle w:val="BodyText"/>
        <w:jc w:val="left"/>
      </w:pPr>
      <w:r>
        <w:t xml:space="preserve">Your views on the candidate's suitability for the position should be recorded, together with any other relevant information obtained during the interview. You should take care to ensure that this information could not be interpreted in any way to discriminate against any applicant for reasons of </w:t>
      </w:r>
      <w:r w:rsidR="0050157B">
        <w:t>sex, sexual orientation, gender reassignment, race, religion and belief, disability, age, or marriage and civil partnership</w:t>
      </w:r>
      <w:r>
        <w:t xml:space="preserve">. You should note that candidates who are rejected for employment and who believe they have been discriminated against can submit a claim </w:t>
      </w:r>
      <w:r w:rsidR="000C36B1">
        <w:t xml:space="preserve">to an Employment Tribunal </w:t>
      </w:r>
      <w:r>
        <w:t>and they have up to three months following the date of the interview in which to do this.</w:t>
      </w:r>
    </w:p>
    <w:p w14:paraId="6CC8C67D" w14:textId="77777777" w:rsidR="004C2B42" w:rsidRDefault="004C2B42" w:rsidP="005220B8">
      <w:pPr>
        <w:pStyle w:val="BodyText"/>
        <w:jc w:val="left"/>
      </w:pPr>
      <w:r>
        <w:t>If it is decided that the candidate is unsuitable for the position, the reasons for this decision should be recorded. Note that under the Data Protection Act 1998 a candidate has the right to see any notes made at interview concerning their application including any hand scribbled notes.</w:t>
      </w:r>
      <w:r w:rsidR="009840A6">
        <w:t xml:space="preserve">  The candidate should then be notified using the form of words below.</w:t>
      </w:r>
    </w:p>
    <w:p w14:paraId="6D73ACE8" w14:textId="77777777" w:rsidR="004C2B42" w:rsidRDefault="004C2B42" w:rsidP="005220B8">
      <w:pPr>
        <w:pStyle w:val="BodyText"/>
        <w:jc w:val="left"/>
      </w:pPr>
      <w:r>
        <w:t xml:space="preserve">A suggested interview assessment form is included at the end of this section. The use </w:t>
      </w:r>
      <w:r w:rsidR="002D5535">
        <w:t>of psychological</w:t>
      </w:r>
      <w:r>
        <w:t xml:space="preserve"> </w:t>
      </w:r>
      <w:r w:rsidR="002D5535">
        <w:t>tests may</w:t>
      </w:r>
      <w:r>
        <w:t xml:space="preserve"> be appropriate in some cases. </w:t>
      </w:r>
    </w:p>
    <w:p w14:paraId="09BD3818" w14:textId="77777777" w:rsidR="00CA5993" w:rsidRPr="007A1268" w:rsidRDefault="00CA5993" w:rsidP="005D20D6">
      <w:pPr>
        <w:pStyle w:val="BodyText"/>
        <w:rPr>
          <w:b/>
          <w:sz w:val="24"/>
        </w:rPr>
      </w:pPr>
      <w:r w:rsidRPr="007A1268">
        <w:rPr>
          <w:b/>
          <w:sz w:val="24"/>
        </w:rPr>
        <w:t>Monitoring</w:t>
      </w:r>
    </w:p>
    <w:p w14:paraId="3B1DB547" w14:textId="77777777" w:rsidR="00B26B00" w:rsidRPr="00825089" w:rsidRDefault="00CA5993" w:rsidP="00511927">
      <w:pPr>
        <w:pStyle w:val="BodyText"/>
        <w:widowControl w:val="0"/>
        <w:jc w:val="left"/>
      </w:pPr>
      <w:r w:rsidRPr="007A1268">
        <w:t>Monitor the number of candidates from different groups who applied, were shortlisted, interviewed and appointed.</w:t>
      </w:r>
      <w:r>
        <w:t xml:space="preserve">  The Form at the end of this section ‘Equality </w:t>
      </w:r>
      <w:r w:rsidRPr="00D87716">
        <w:rPr>
          <w:szCs w:val="22"/>
        </w:rPr>
        <w:t>of Opportuni</w:t>
      </w:r>
      <w:r w:rsidR="007319F0" w:rsidRPr="00D87716">
        <w:rPr>
          <w:szCs w:val="22"/>
        </w:rPr>
        <w:t>t</w:t>
      </w:r>
      <w:r w:rsidRPr="00D87716">
        <w:rPr>
          <w:szCs w:val="22"/>
        </w:rPr>
        <w:t>y’ should be completed by the candidate along with their application form.</w:t>
      </w:r>
      <w:r w:rsidR="001035E2" w:rsidRPr="00D87716">
        <w:rPr>
          <w:szCs w:val="22"/>
        </w:rPr>
        <w:t xml:space="preserve">  This form should then be detached from the application form and used</w:t>
      </w:r>
      <w:r w:rsidR="00B26B00" w:rsidRPr="00D87716">
        <w:rPr>
          <w:szCs w:val="22"/>
        </w:rPr>
        <w:t xml:space="preserve"> statistically</w:t>
      </w:r>
      <w:r w:rsidR="001035E2" w:rsidRPr="00D87716">
        <w:rPr>
          <w:szCs w:val="22"/>
        </w:rPr>
        <w:t xml:space="preserve">, along with all the others, to monitor </w:t>
      </w:r>
      <w:r w:rsidR="00B26B00" w:rsidRPr="00825089">
        <w:t>advertising, selection and appointment systems.</w:t>
      </w:r>
    </w:p>
    <w:p w14:paraId="7DC04659" w14:textId="77777777" w:rsidR="00C34145" w:rsidRPr="002130C8" w:rsidRDefault="00C34145" w:rsidP="006B27B2">
      <w:pPr>
        <w:pStyle w:val="Sub-heading"/>
        <w:numPr>
          <w:ilvl w:val="0"/>
          <w:numId w:val="67"/>
        </w:numPr>
        <w:ind w:left="357" w:hanging="357"/>
        <w:rPr>
          <w:bCs/>
        </w:rPr>
      </w:pPr>
      <w:r w:rsidRPr="002130C8">
        <w:rPr>
          <w:bCs/>
        </w:rPr>
        <w:t>Verification of Facts and Pre-employment Vetting</w:t>
      </w:r>
    </w:p>
    <w:p w14:paraId="5457B134" w14:textId="77777777" w:rsidR="00F617AD" w:rsidRPr="005D20D6" w:rsidRDefault="00F617AD" w:rsidP="005220B8">
      <w:pPr>
        <w:spacing w:after="225"/>
        <w:rPr>
          <w:color w:val="303B44"/>
          <w:sz w:val="22"/>
          <w:szCs w:val="22"/>
          <w:lang w:val="en"/>
        </w:rPr>
      </w:pPr>
      <w:r w:rsidRPr="005D20D6">
        <w:rPr>
          <w:color w:val="303B44"/>
          <w:sz w:val="22"/>
          <w:szCs w:val="22"/>
          <w:lang w:val="en"/>
        </w:rPr>
        <w:t>There is increasing public recognition of the need for employers to adopt practices that are both legal and ethical. In conducting pre-employment checks, employers should seek to:</w:t>
      </w:r>
    </w:p>
    <w:p w14:paraId="4335EEE2" w14:textId="77777777" w:rsidR="00F617AD" w:rsidRPr="005D20D6" w:rsidRDefault="00F617AD" w:rsidP="006B27B2">
      <w:pPr>
        <w:numPr>
          <w:ilvl w:val="0"/>
          <w:numId w:val="80"/>
        </w:numPr>
        <w:spacing w:after="120"/>
        <w:rPr>
          <w:color w:val="303B44"/>
          <w:sz w:val="22"/>
          <w:szCs w:val="22"/>
          <w:lang w:val="en"/>
        </w:rPr>
      </w:pPr>
      <w:r w:rsidRPr="005D20D6">
        <w:rPr>
          <w:color w:val="303B44"/>
          <w:sz w:val="22"/>
          <w:szCs w:val="22"/>
          <w:lang w:val="en"/>
        </w:rPr>
        <w:t>ensure non-discrimination and compliance with data protection law</w:t>
      </w:r>
    </w:p>
    <w:p w14:paraId="071A2986" w14:textId="77777777" w:rsidR="00F617AD" w:rsidRPr="005D20D6" w:rsidRDefault="00F617AD" w:rsidP="006B27B2">
      <w:pPr>
        <w:numPr>
          <w:ilvl w:val="0"/>
          <w:numId w:val="80"/>
        </w:numPr>
        <w:spacing w:after="120"/>
        <w:rPr>
          <w:color w:val="303B44"/>
          <w:sz w:val="22"/>
          <w:szCs w:val="22"/>
          <w:lang w:val="en"/>
        </w:rPr>
      </w:pPr>
      <w:r w:rsidRPr="005D20D6">
        <w:rPr>
          <w:color w:val="303B44"/>
          <w:sz w:val="22"/>
          <w:szCs w:val="22"/>
          <w:lang w:val="en"/>
        </w:rPr>
        <w:t>rely on fact, not opinion</w:t>
      </w:r>
    </w:p>
    <w:p w14:paraId="11B7AFDB" w14:textId="77777777" w:rsidR="00F617AD" w:rsidRPr="005D20D6" w:rsidRDefault="00F617AD" w:rsidP="006B27B2">
      <w:pPr>
        <w:numPr>
          <w:ilvl w:val="0"/>
          <w:numId w:val="80"/>
        </w:numPr>
        <w:spacing w:after="120"/>
        <w:rPr>
          <w:color w:val="303B44"/>
          <w:sz w:val="22"/>
          <w:szCs w:val="22"/>
          <w:lang w:val="en"/>
        </w:rPr>
      </w:pPr>
      <w:r w:rsidRPr="005D20D6">
        <w:rPr>
          <w:color w:val="303B44"/>
          <w:sz w:val="22"/>
          <w:szCs w:val="22"/>
          <w:lang w:val="en"/>
        </w:rPr>
        <w:t>ensure relevance to the post to be filled</w:t>
      </w:r>
    </w:p>
    <w:p w14:paraId="4EE2248C" w14:textId="77777777" w:rsidR="00F617AD" w:rsidRPr="005D20D6" w:rsidRDefault="00F617AD" w:rsidP="006B27B2">
      <w:pPr>
        <w:numPr>
          <w:ilvl w:val="0"/>
          <w:numId w:val="80"/>
        </w:numPr>
        <w:spacing w:after="120"/>
        <w:rPr>
          <w:color w:val="303B44"/>
          <w:sz w:val="22"/>
          <w:szCs w:val="22"/>
          <w:lang w:val="en"/>
        </w:rPr>
      </w:pPr>
      <w:r w:rsidRPr="005D20D6">
        <w:rPr>
          <w:color w:val="303B44"/>
          <w:sz w:val="22"/>
          <w:szCs w:val="22"/>
          <w:lang w:val="en"/>
        </w:rPr>
        <w:t>see the candidate ‘in the round’</w:t>
      </w:r>
    </w:p>
    <w:p w14:paraId="54A0ED58" w14:textId="77777777" w:rsidR="00F617AD" w:rsidRPr="005D20D6" w:rsidRDefault="00F617AD" w:rsidP="006B27B2">
      <w:pPr>
        <w:numPr>
          <w:ilvl w:val="0"/>
          <w:numId w:val="80"/>
        </w:numPr>
        <w:spacing w:after="120"/>
        <w:rPr>
          <w:color w:val="303B44"/>
          <w:sz w:val="22"/>
          <w:szCs w:val="22"/>
          <w:lang w:val="en"/>
        </w:rPr>
      </w:pPr>
      <w:r w:rsidRPr="005D20D6">
        <w:rPr>
          <w:color w:val="303B44"/>
          <w:sz w:val="22"/>
          <w:szCs w:val="22"/>
          <w:lang w:val="en"/>
        </w:rPr>
        <w:t>be transparent and open to candidates about the checking process.</w:t>
      </w:r>
    </w:p>
    <w:p w14:paraId="3CBE24AE" w14:textId="77777777" w:rsidR="00C34145" w:rsidRDefault="00C34145" w:rsidP="005220B8">
      <w:pPr>
        <w:pStyle w:val="BodyText"/>
        <w:jc w:val="left"/>
      </w:pPr>
      <w:r>
        <w:lastRenderedPageBreak/>
        <w:t>The Data Protection Code states that you should not go beyond the checking of information obtained from the application or supplied later in the recruitment process. This includes items such as verification of qualifications achieved, references</w:t>
      </w:r>
      <w:r w:rsidR="009840A6">
        <w:t xml:space="preserve">, </w:t>
      </w:r>
      <w:r w:rsidR="00403B2C">
        <w:t>disclosure barring</w:t>
      </w:r>
      <w:r>
        <w:t xml:space="preserve"> checks</w:t>
      </w:r>
      <w:r w:rsidR="009840A6">
        <w:t xml:space="preserve"> and the vetting of employees who will work with children and vulnerable adults</w:t>
      </w:r>
      <w:r>
        <w:t>. If such a check is necessary</w:t>
      </w:r>
      <w:r w:rsidR="002130C8">
        <w:t>,</w:t>
      </w:r>
      <w:r>
        <w:t xml:space="preserve"> you should explain the reason why it is necessary. You therefore need to assess </w:t>
      </w:r>
      <w:r w:rsidR="002130C8">
        <w:t xml:space="preserve">what verification is required </w:t>
      </w:r>
      <w:r>
        <w:t>for each recruitment exercise and inform candidates of this at an early stage. The candidate’s written consent to the checks to be made should be obtained. If the checks do not verify the information given</w:t>
      </w:r>
      <w:r w:rsidR="002130C8">
        <w:t xml:space="preserve">, </w:t>
      </w:r>
      <w:r>
        <w:t>the candidate should be given an opportunity to respond before making a decision about employment.</w:t>
      </w:r>
    </w:p>
    <w:p w14:paraId="65920DA3" w14:textId="77777777" w:rsidR="00C34145" w:rsidRPr="002130C8" w:rsidRDefault="00C34145" w:rsidP="005D20D6">
      <w:pPr>
        <w:pStyle w:val="Sub-heading"/>
        <w:rPr>
          <w:bCs/>
        </w:rPr>
      </w:pPr>
      <w:r w:rsidRPr="002130C8">
        <w:rPr>
          <w:bCs/>
        </w:rPr>
        <w:t xml:space="preserve">Offer </w:t>
      </w:r>
      <w:r w:rsidR="000453C4" w:rsidRPr="002130C8">
        <w:rPr>
          <w:bCs/>
        </w:rPr>
        <w:t>of</w:t>
      </w:r>
      <w:r w:rsidRPr="002130C8">
        <w:rPr>
          <w:bCs/>
        </w:rPr>
        <w:t xml:space="preserve"> Employment</w:t>
      </w:r>
    </w:p>
    <w:p w14:paraId="2F220BAB" w14:textId="77777777" w:rsidR="00C34145" w:rsidRDefault="00C34145" w:rsidP="005220B8">
      <w:pPr>
        <w:pStyle w:val="BodyText"/>
        <w:jc w:val="left"/>
      </w:pPr>
      <w:r>
        <w:t>All applicants for employment who have successfully passed the interview should be sent or given an offer of employment letter, even if this offer has already been made verbally.</w:t>
      </w:r>
    </w:p>
    <w:p w14:paraId="482676B6" w14:textId="77777777" w:rsidR="00C34145" w:rsidRDefault="00C34145">
      <w:pPr>
        <w:pStyle w:val="BodyText"/>
      </w:pPr>
      <w:r>
        <w:t>This letter should state the following:</w:t>
      </w:r>
    </w:p>
    <w:p w14:paraId="06A50AEC" w14:textId="77777777" w:rsidR="00C34145" w:rsidRDefault="00C34145" w:rsidP="006B27B2">
      <w:pPr>
        <w:pStyle w:val="BodyText"/>
        <w:numPr>
          <w:ilvl w:val="0"/>
          <w:numId w:val="61"/>
        </w:numPr>
      </w:pPr>
      <w:r>
        <w:t>Title of job</w:t>
      </w:r>
    </w:p>
    <w:p w14:paraId="04A0BB4E" w14:textId="77777777" w:rsidR="00C34145" w:rsidRDefault="00C34145" w:rsidP="006B27B2">
      <w:pPr>
        <w:pStyle w:val="BodyText"/>
        <w:numPr>
          <w:ilvl w:val="0"/>
          <w:numId w:val="61"/>
        </w:numPr>
      </w:pPr>
      <w:r>
        <w:t>Wage/Salary</w:t>
      </w:r>
    </w:p>
    <w:p w14:paraId="253E6253" w14:textId="77777777" w:rsidR="00C34145" w:rsidRDefault="00C34145" w:rsidP="006B27B2">
      <w:pPr>
        <w:pStyle w:val="BodyText"/>
        <w:numPr>
          <w:ilvl w:val="0"/>
          <w:numId w:val="61"/>
        </w:numPr>
      </w:pPr>
      <w:r>
        <w:t>Whether employment is subject to satisfactory references</w:t>
      </w:r>
      <w:r w:rsidR="00F63D0F">
        <w:t xml:space="preserve"> </w:t>
      </w:r>
    </w:p>
    <w:p w14:paraId="654ECC76" w14:textId="77777777" w:rsidR="00C34145" w:rsidRDefault="00C34145" w:rsidP="006B27B2">
      <w:pPr>
        <w:pStyle w:val="BodyText"/>
        <w:numPr>
          <w:ilvl w:val="0"/>
          <w:numId w:val="61"/>
        </w:numPr>
      </w:pPr>
      <w:r>
        <w:t>When the employment is to commence</w:t>
      </w:r>
    </w:p>
    <w:p w14:paraId="1B06C18E" w14:textId="77777777" w:rsidR="00C34145" w:rsidRDefault="00C34145" w:rsidP="006B27B2">
      <w:pPr>
        <w:pStyle w:val="BodyText"/>
        <w:numPr>
          <w:ilvl w:val="0"/>
          <w:numId w:val="61"/>
        </w:numPr>
      </w:pPr>
      <w:r>
        <w:t>Where and when to report on the first morning</w:t>
      </w:r>
    </w:p>
    <w:p w14:paraId="6D3C33A2" w14:textId="77777777" w:rsidR="00C34145" w:rsidRDefault="00C34145" w:rsidP="005220B8">
      <w:pPr>
        <w:pStyle w:val="BodyText"/>
        <w:jc w:val="left"/>
        <w:rPr>
          <w:sz w:val="28"/>
        </w:rPr>
      </w:pPr>
      <w:r>
        <w:t xml:space="preserve">A copy of the </w:t>
      </w:r>
      <w:r w:rsidR="002130C8">
        <w:t xml:space="preserve">main </w:t>
      </w:r>
      <w:r>
        <w:t xml:space="preserve">conditions of </w:t>
      </w:r>
      <w:r w:rsidR="002130C8">
        <w:t xml:space="preserve">employment and staff handbook </w:t>
      </w:r>
      <w:r>
        <w:t>should also be enclosed with the letter. By doing this, the employee has full knowledge of the terms and conditions and rules of the company from day one so cannot argue that they were unaware of a particular rule. You cannot discipline or dismiss an employee for being in breach of a rule that they were not made aware of unless it is so obvious that common sense would apply. In any event</w:t>
      </w:r>
      <w:r w:rsidR="002130C8">
        <w:t>,</w:t>
      </w:r>
      <w:r>
        <w:t xml:space="preserve"> employees are entitled under the legislation to be given a copy of the main terms and conditions</w:t>
      </w:r>
      <w:r w:rsidR="002130C8">
        <w:t xml:space="preserve"> and staff handbook</w:t>
      </w:r>
      <w:r>
        <w:t xml:space="preserve"> after one month</w:t>
      </w:r>
      <w:r w:rsidR="002130C8">
        <w:t>’s service</w:t>
      </w:r>
      <w:r>
        <w:t xml:space="preserve"> and within two months of their date of commencement.</w:t>
      </w:r>
    </w:p>
    <w:p w14:paraId="3995BFE5" w14:textId="77777777" w:rsidR="00C34145" w:rsidRDefault="00C34145" w:rsidP="005220B8">
      <w:pPr>
        <w:pStyle w:val="BodyText"/>
        <w:jc w:val="left"/>
      </w:pPr>
      <w:r>
        <w:t>The following is an example offer letter but will need to be amended accordingly.</w:t>
      </w:r>
    </w:p>
    <w:p w14:paraId="40EF795A" w14:textId="77777777" w:rsidR="00C34145" w:rsidRDefault="00C34145" w:rsidP="00CC4649">
      <w:pPr>
        <w:pStyle w:val="BodyText"/>
        <w:rPr>
          <w:b/>
          <w:i/>
        </w:rPr>
      </w:pPr>
      <w:r>
        <w:rPr>
          <w:b/>
          <w:i/>
        </w:rPr>
        <w:t>Model Offer Letter</w:t>
      </w:r>
    </w:p>
    <w:p w14:paraId="3E0F3E46" w14:textId="77777777" w:rsidR="00C34145" w:rsidRDefault="00C34145" w:rsidP="00CC4649">
      <w:pPr>
        <w:spacing w:after="120"/>
        <w:rPr>
          <w:sz w:val="22"/>
        </w:rPr>
      </w:pPr>
      <w:r>
        <w:rPr>
          <w:i/>
          <w:sz w:val="22"/>
        </w:rPr>
        <w:t>[Name &amp; Address]</w:t>
      </w:r>
    </w:p>
    <w:p w14:paraId="69D4CF54" w14:textId="77777777" w:rsidR="00C34145" w:rsidRPr="00CC4649" w:rsidRDefault="00C34145" w:rsidP="00CC4649">
      <w:pPr>
        <w:spacing w:after="120"/>
        <w:rPr>
          <w:i/>
          <w:sz w:val="22"/>
        </w:rPr>
      </w:pPr>
      <w:r>
        <w:rPr>
          <w:i/>
          <w:sz w:val="22"/>
        </w:rPr>
        <w:t>[Date]</w:t>
      </w:r>
    </w:p>
    <w:p w14:paraId="2422C9CB" w14:textId="77777777" w:rsidR="00C34145" w:rsidRDefault="00C34145" w:rsidP="00CC4649">
      <w:pPr>
        <w:pStyle w:val="BodyText"/>
      </w:pPr>
      <w:r>
        <w:t xml:space="preserve">Dear </w:t>
      </w:r>
    </w:p>
    <w:p w14:paraId="65A44962" w14:textId="77777777" w:rsidR="00C34145" w:rsidRDefault="00C34145" w:rsidP="00CC4649">
      <w:pPr>
        <w:pStyle w:val="BodyText"/>
      </w:pPr>
      <w:r>
        <w:t xml:space="preserve">Thank you for attending an interview on </w:t>
      </w:r>
      <w:r>
        <w:rPr>
          <w:i/>
        </w:rPr>
        <w:t>[date]</w:t>
      </w:r>
      <w:r>
        <w:t xml:space="preserve"> for the position of </w:t>
      </w:r>
      <w:r>
        <w:rPr>
          <w:i/>
        </w:rPr>
        <w:t>[job title].</w:t>
      </w:r>
      <w:r>
        <w:t xml:space="preserve"> I am pleased to offer you this position on behalf of the Company at a starting salary of £</w:t>
      </w:r>
      <w:r>
        <w:rPr>
          <w:i/>
        </w:rPr>
        <w:t>[salary]</w:t>
      </w:r>
      <w:r>
        <w:t xml:space="preserve"> per annum {</w:t>
      </w:r>
      <w:r>
        <w:rPr>
          <w:i/>
        </w:rPr>
        <w:t xml:space="preserve">if hourly paid use the wording - </w:t>
      </w:r>
      <w:r>
        <w:t>at a starting wage of £</w:t>
      </w:r>
      <w:r>
        <w:rPr>
          <w:i/>
        </w:rPr>
        <w:t>[hourly rate]</w:t>
      </w:r>
      <w:r>
        <w:t xml:space="preserve"> per hour}, subject to the receipt of satisfactory references</w:t>
      </w:r>
      <w:r w:rsidR="008E47C5">
        <w:t xml:space="preserve"> and the completion of our Medical Questionnaire</w:t>
      </w:r>
      <w:r>
        <w:t>.</w:t>
      </w:r>
    </w:p>
    <w:p w14:paraId="6AA0303B" w14:textId="77777777" w:rsidR="00C34145" w:rsidRDefault="00C34145">
      <w:pPr>
        <w:pStyle w:val="BodyText"/>
      </w:pPr>
      <w:r>
        <w:t>The other main conditions of employment are as shown in the enclosed document</w:t>
      </w:r>
      <w:r w:rsidR="00742011">
        <w:t>s</w:t>
      </w:r>
      <w:r>
        <w:t xml:space="preserve">. </w:t>
      </w:r>
      <w:r w:rsidR="00742011">
        <w:t xml:space="preserve"> Two copies of the contract are enclosed.  </w:t>
      </w:r>
      <w:r>
        <w:t>Also enclosed is a copy of the associated Staff Handbook.</w:t>
      </w:r>
    </w:p>
    <w:p w14:paraId="1E673C66" w14:textId="77777777" w:rsidR="00C34145" w:rsidRDefault="00C34145">
      <w:pPr>
        <w:pStyle w:val="BodyText"/>
      </w:pPr>
      <w:r>
        <w:t xml:space="preserve">I understand that you can commence employment on </w:t>
      </w:r>
      <w:r>
        <w:rPr>
          <w:i/>
        </w:rPr>
        <w:t>[date]</w:t>
      </w:r>
      <w:r>
        <w:t xml:space="preserve"> but to formally accept this offer would you please sign and return to me the enclosed copy of this letter</w:t>
      </w:r>
      <w:r w:rsidR="00CC4649">
        <w:t xml:space="preserve"> along with a signed copy of your Contract of Employment.  You should retain the other copy of your Contract for your records</w:t>
      </w:r>
      <w:r>
        <w:t xml:space="preserve">. On your first morning you should report to </w:t>
      </w:r>
      <w:r>
        <w:rPr>
          <w:i/>
        </w:rPr>
        <w:t>[name of person]</w:t>
      </w:r>
      <w:r>
        <w:t xml:space="preserve"> at </w:t>
      </w:r>
      <w:r>
        <w:rPr>
          <w:i/>
        </w:rPr>
        <w:t>[time]</w:t>
      </w:r>
      <w:r>
        <w:t xml:space="preserve"> a.m.</w:t>
      </w:r>
    </w:p>
    <w:p w14:paraId="7984DD48" w14:textId="77777777" w:rsidR="00F63D0F" w:rsidRPr="005D20D6" w:rsidRDefault="00F63D0F" w:rsidP="00F63D0F">
      <w:pPr>
        <w:jc w:val="both"/>
        <w:rPr>
          <w:rFonts w:eastAsia="Calibri"/>
          <w:sz w:val="22"/>
          <w:szCs w:val="22"/>
          <w:lang w:eastAsia="en-US"/>
        </w:rPr>
      </w:pPr>
      <w:r w:rsidRPr="005D20D6">
        <w:rPr>
          <w:rFonts w:eastAsia="Calibri"/>
          <w:sz w:val="22"/>
          <w:szCs w:val="22"/>
          <w:lang w:eastAsia="en-US"/>
        </w:rPr>
        <w:t xml:space="preserve">I confirm that this is a conditional offer of employment and is subject to satisfactory references, satisfactory completion of a </w:t>
      </w:r>
      <w:r w:rsidR="00FC7676">
        <w:rPr>
          <w:rFonts w:eastAsia="Calibri"/>
          <w:sz w:val="22"/>
          <w:szCs w:val="22"/>
          <w:lang w:eastAsia="en-US"/>
        </w:rPr>
        <w:t xml:space="preserve">* </w:t>
      </w:r>
      <w:r w:rsidRPr="005D20D6">
        <w:rPr>
          <w:rFonts w:eastAsia="Calibri"/>
          <w:sz w:val="22"/>
          <w:szCs w:val="22"/>
          <w:lang w:eastAsia="en-US"/>
        </w:rPr>
        <w:t xml:space="preserve">post offer health questionnaire, a </w:t>
      </w:r>
      <w:r w:rsidR="00936FF8" w:rsidRPr="00936FF8">
        <w:rPr>
          <w:rFonts w:eastAsia="Calibri"/>
          <w:sz w:val="22"/>
          <w:szCs w:val="22"/>
          <w:lang w:eastAsia="en-US"/>
        </w:rPr>
        <w:t>[</w:t>
      </w:r>
      <w:r w:rsidRPr="00936FF8">
        <w:rPr>
          <w:rFonts w:eastAsia="Calibri"/>
          <w:sz w:val="22"/>
          <w:szCs w:val="22"/>
          <w:lang w:eastAsia="en-US"/>
        </w:rPr>
        <w:t>three</w:t>
      </w:r>
      <w:r w:rsidR="00936FF8" w:rsidRPr="00936FF8">
        <w:rPr>
          <w:rFonts w:eastAsia="Calibri"/>
          <w:sz w:val="22"/>
          <w:szCs w:val="22"/>
          <w:lang w:eastAsia="en-US"/>
        </w:rPr>
        <w:t xml:space="preserve"> OR </w:t>
      </w:r>
      <w:r w:rsidRPr="00936FF8">
        <w:rPr>
          <w:rFonts w:eastAsia="Calibri"/>
          <w:sz w:val="22"/>
          <w:szCs w:val="22"/>
          <w:lang w:eastAsia="en-US"/>
        </w:rPr>
        <w:t>six</w:t>
      </w:r>
      <w:r w:rsidR="00936FF8" w:rsidRPr="00936FF8">
        <w:rPr>
          <w:rFonts w:eastAsia="Calibri"/>
          <w:sz w:val="22"/>
          <w:szCs w:val="22"/>
          <w:lang w:eastAsia="en-US"/>
        </w:rPr>
        <w:t>]</w:t>
      </w:r>
      <w:r w:rsidRPr="005D20D6">
        <w:rPr>
          <w:rFonts w:eastAsia="Calibri"/>
          <w:sz w:val="22"/>
          <w:szCs w:val="22"/>
          <w:lang w:eastAsia="en-US"/>
        </w:rPr>
        <w:t xml:space="preserve"> month probationary period and confirmation that the Company may lawfully employ you in the UK.  </w:t>
      </w:r>
    </w:p>
    <w:p w14:paraId="792A1740" w14:textId="77777777" w:rsidR="00C34145" w:rsidRDefault="00C34145">
      <w:pPr>
        <w:pStyle w:val="BodyText"/>
      </w:pPr>
      <w:r>
        <w:t>If you have any queries please feel free to contact me. Meanwhile we look forward to being able to welcome you to the Company.</w:t>
      </w:r>
    </w:p>
    <w:p w14:paraId="5ECAFB71" w14:textId="77777777" w:rsidR="00C34145" w:rsidRDefault="00C34145">
      <w:pPr>
        <w:pStyle w:val="BodyText"/>
      </w:pPr>
      <w:r>
        <w:lastRenderedPageBreak/>
        <w:t>Yours sincerely</w:t>
      </w:r>
    </w:p>
    <w:p w14:paraId="2C1D0E5F" w14:textId="77777777" w:rsidR="00C34145" w:rsidRDefault="00C34145">
      <w:pPr>
        <w:rPr>
          <w:sz w:val="22"/>
        </w:rPr>
      </w:pPr>
    </w:p>
    <w:p w14:paraId="71BD10B3" w14:textId="77777777" w:rsidR="00C34145" w:rsidRDefault="00C34145">
      <w:pPr>
        <w:rPr>
          <w:sz w:val="22"/>
        </w:rPr>
      </w:pPr>
    </w:p>
    <w:p w14:paraId="7D369A16" w14:textId="77777777" w:rsidR="00C34145" w:rsidRDefault="00C34145">
      <w:pPr>
        <w:rPr>
          <w:sz w:val="22"/>
        </w:rPr>
      </w:pPr>
    </w:p>
    <w:p w14:paraId="32C22FF6" w14:textId="77777777" w:rsidR="00C34145" w:rsidRDefault="00C34145">
      <w:pPr>
        <w:rPr>
          <w:sz w:val="22"/>
        </w:rPr>
      </w:pPr>
    </w:p>
    <w:p w14:paraId="5EB6AE7B" w14:textId="77777777" w:rsidR="00C34145" w:rsidRDefault="00C34145">
      <w:pPr>
        <w:rPr>
          <w:sz w:val="22"/>
        </w:rPr>
      </w:pPr>
    </w:p>
    <w:p w14:paraId="215094C7" w14:textId="77777777" w:rsidR="00C34145" w:rsidRPr="00575857" w:rsidRDefault="00C34145">
      <w:pPr>
        <w:suppressAutoHyphens/>
        <w:rPr>
          <w:sz w:val="22"/>
        </w:rPr>
      </w:pPr>
      <w:r w:rsidRPr="00575857">
        <w:rPr>
          <w:sz w:val="22"/>
        </w:rPr>
        <w:t xml:space="preserve">I accept the above-mentioned employment on the conditions as stated. </w:t>
      </w:r>
    </w:p>
    <w:p w14:paraId="2B6865F1" w14:textId="77777777" w:rsidR="00C34145" w:rsidRPr="00575857" w:rsidRDefault="00C34145">
      <w:pPr>
        <w:suppressAutoHyphens/>
        <w:rPr>
          <w:sz w:val="22"/>
        </w:rPr>
      </w:pPr>
    </w:p>
    <w:p w14:paraId="5F1BAB9C" w14:textId="77777777" w:rsidR="00C34145" w:rsidRDefault="00C34145">
      <w:pPr>
        <w:tabs>
          <w:tab w:val="left" w:leader="underscore" w:pos="5760"/>
          <w:tab w:val="left" w:leader="underscore" w:pos="9180"/>
        </w:tabs>
        <w:rPr>
          <w:sz w:val="22"/>
        </w:rPr>
      </w:pPr>
      <w:r w:rsidRPr="00575857">
        <w:rPr>
          <w:sz w:val="22"/>
        </w:rPr>
        <w:t>Signed:</w:t>
      </w:r>
      <w:r w:rsidRPr="00575857">
        <w:rPr>
          <w:sz w:val="22"/>
        </w:rPr>
        <w:tab/>
        <w:t>Date:</w:t>
      </w:r>
      <w:r w:rsidRPr="00575857">
        <w:rPr>
          <w:sz w:val="22"/>
        </w:rPr>
        <w:tab/>
      </w:r>
    </w:p>
    <w:p w14:paraId="43937070" w14:textId="77777777" w:rsidR="00FC7676" w:rsidRDefault="00FC7676">
      <w:pPr>
        <w:tabs>
          <w:tab w:val="left" w:leader="underscore" w:pos="5760"/>
          <w:tab w:val="left" w:leader="underscore" w:pos="9180"/>
        </w:tabs>
        <w:rPr>
          <w:sz w:val="22"/>
        </w:rPr>
      </w:pPr>
    </w:p>
    <w:p w14:paraId="0A4D60B1" w14:textId="77777777" w:rsidR="00FC7676" w:rsidRDefault="00FC7676">
      <w:pPr>
        <w:tabs>
          <w:tab w:val="left" w:leader="underscore" w:pos="5760"/>
          <w:tab w:val="left" w:leader="underscore" w:pos="9180"/>
        </w:tabs>
        <w:rPr>
          <w:sz w:val="22"/>
        </w:rPr>
      </w:pPr>
    </w:p>
    <w:p w14:paraId="55831E45" w14:textId="77777777" w:rsidR="00FC7676" w:rsidRDefault="00FC7676">
      <w:pPr>
        <w:tabs>
          <w:tab w:val="left" w:leader="underscore" w:pos="5760"/>
          <w:tab w:val="left" w:leader="underscore" w:pos="9180"/>
        </w:tabs>
        <w:rPr>
          <w:sz w:val="22"/>
        </w:rPr>
      </w:pPr>
    </w:p>
    <w:p w14:paraId="222D3135" w14:textId="77777777" w:rsidR="00FC7676" w:rsidRPr="00575857" w:rsidRDefault="00FC7676">
      <w:pPr>
        <w:tabs>
          <w:tab w:val="left" w:leader="underscore" w:pos="5760"/>
          <w:tab w:val="left" w:leader="underscore" w:pos="9180"/>
        </w:tabs>
        <w:rPr>
          <w:sz w:val="22"/>
        </w:rPr>
      </w:pPr>
      <w:r>
        <w:rPr>
          <w:sz w:val="22"/>
        </w:rPr>
        <w:t xml:space="preserve">*NB. Please note you will need to contact your own occupational health provider to ascertain if they have a post health questionnaire form which you can send out to the new employee with the accompanying new starter documentation forms. </w:t>
      </w:r>
    </w:p>
    <w:p w14:paraId="3AC5868F" w14:textId="77777777" w:rsidR="00C34145" w:rsidRPr="00575857" w:rsidRDefault="00C34145">
      <w:pPr>
        <w:tabs>
          <w:tab w:val="left" w:leader="underscore" w:pos="5760"/>
          <w:tab w:val="left" w:leader="underscore" w:pos="9180"/>
        </w:tabs>
        <w:rPr>
          <w:sz w:val="22"/>
        </w:rPr>
      </w:pPr>
    </w:p>
    <w:p w14:paraId="46C800A7" w14:textId="5A7B2530" w:rsidR="00C34145" w:rsidRDefault="00C34145" w:rsidP="006B27B2">
      <w:pPr>
        <w:pStyle w:val="Sub-heading"/>
        <w:numPr>
          <w:ilvl w:val="0"/>
          <w:numId w:val="68"/>
        </w:numPr>
      </w:pPr>
      <w:r>
        <w:t>References</w:t>
      </w:r>
    </w:p>
    <w:p w14:paraId="01CDE54E" w14:textId="77777777" w:rsidR="00C34145" w:rsidRDefault="00C34145" w:rsidP="005220B8">
      <w:pPr>
        <w:pStyle w:val="BodyText"/>
        <w:jc w:val="left"/>
      </w:pPr>
      <w:r>
        <w:t>It is much easier to engage an employee than to dismiss one so it is essential that you take care in checking that all applicants are suitable for employment and follow up references for all prospective employees.</w:t>
      </w:r>
    </w:p>
    <w:p w14:paraId="52E2A49F" w14:textId="77777777" w:rsidR="00C34145" w:rsidRDefault="00C34145" w:rsidP="005220B8">
      <w:pPr>
        <w:pStyle w:val="BodyText"/>
        <w:jc w:val="left"/>
      </w:pPr>
      <w:r>
        <w:t>The names of the applicant’s referees should be obtained during the interview and should either be sent a letter as shown below or telephoned to ask the same questions.</w:t>
      </w:r>
    </w:p>
    <w:p w14:paraId="5BD245F3" w14:textId="77777777" w:rsidR="00C34145" w:rsidRDefault="00C34145" w:rsidP="005220B8">
      <w:pPr>
        <w:pStyle w:val="BodyText"/>
        <w:jc w:val="left"/>
      </w:pPr>
      <w:r>
        <w:t>The applicant should be made aware of two facts:</w:t>
      </w:r>
    </w:p>
    <w:p w14:paraId="2CD2521F" w14:textId="77777777" w:rsidR="00C34145" w:rsidRDefault="00C34145" w:rsidP="006B27B2">
      <w:pPr>
        <w:pStyle w:val="BodyText"/>
        <w:numPr>
          <w:ilvl w:val="0"/>
          <w:numId w:val="62"/>
        </w:numPr>
      </w:pPr>
      <w:r>
        <w:t>That his or her references will not be taken up without permission - obviously important where one of the referees is the present employer.</w:t>
      </w:r>
    </w:p>
    <w:p w14:paraId="1BA536BF" w14:textId="77777777" w:rsidR="00C34145" w:rsidRDefault="00C34145" w:rsidP="006B27B2">
      <w:pPr>
        <w:pStyle w:val="BodyText"/>
        <w:numPr>
          <w:ilvl w:val="0"/>
          <w:numId w:val="62"/>
        </w:numPr>
      </w:pPr>
      <w:r>
        <w:t>That his or her employment, or continued employment is subject to the receipt of satisfactory references.</w:t>
      </w:r>
    </w:p>
    <w:p w14:paraId="2C31FBCE" w14:textId="77777777" w:rsidR="00C34145" w:rsidRDefault="00C34145" w:rsidP="005220B8">
      <w:pPr>
        <w:pStyle w:val="BodyText"/>
        <w:jc w:val="left"/>
      </w:pPr>
      <w:r>
        <w:t xml:space="preserve">If a written reply to a request for a reference is not forthcoming within a reasonable period of time, then a telephone call should be made to clarify the situation. </w:t>
      </w:r>
      <w:r w:rsidR="00CC4649">
        <w:t>With regards to reference requests</w:t>
      </w:r>
      <w:r w:rsidR="002130C8">
        <w:t>,</w:t>
      </w:r>
      <w:r>
        <w:t xml:space="preserve"> the answer received to the question "would you re-employ" will be of prime importance.</w:t>
      </w:r>
    </w:p>
    <w:p w14:paraId="1495CD14" w14:textId="77777777" w:rsidR="00C34145" w:rsidRPr="00F32A3D" w:rsidRDefault="00F32A3D" w:rsidP="00A23113">
      <w:pPr>
        <w:pStyle w:val="BodyText"/>
        <w:rPr>
          <w:b/>
          <w:sz w:val="24"/>
          <w:szCs w:val="24"/>
        </w:rPr>
      </w:pPr>
      <w:r>
        <w:rPr>
          <w:b/>
          <w:sz w:val="24"/>
          <w:szCs w:val="24"/>
        </w:rPr>
        <w:t>I</w:t>
      </w:r>
      <w:r w:rsidRPr="00F32A3D">
        <w:rPr>
          <w:b/>
          <w:sz w:val="24"/>
          <w:szCs w:val="24"/>
        </w:rPr>
        <w:t>mportant</w:t>
      </w:r>
    </w:p>
    <w:p w14:paraId="51E9376E" w14:textId="77777777" w:rsidR="00C34145" w:rsidRDefault="00C34145" w:rsidP="005220B8">
      <w:pPr>
        <w:pStyle w:val="BodyText"/>
        <w:jc w:val="left"/>
      </w:pPr>
      <w:r>
        <w:t>Remember that it would be fair to dismiss an employee if the references obtained are not satisfactory provided the job offer was made conditional upon the receipt of satisfactory references. Should such an occasion arise</w:t>
      </w:r>
      <w:r w:rsidR="002130C8">
        <w:t>,</w:t>
      </w:r>
      <w:r>
        <w:t xml:space="preserve"> you should seek advice before dismissing the employee and the employee should be informed accordingly before dismissal. References are generally supplied confidentially so you would not be required to show the employee the bad reference. However, you may have to use such evidence at an Employment Tribunal should the employee subsequently make a claim.</w:t>
      </w:r>
    </w:p>
    <w:p w14:paraId="7B005584" w14:textId="77777777" w:rsidR="003D5EFE" w:rsidRDefault="00C34145" w:rsidP="005220B8">
      <w:pPr>
        <w:pStyle w:val="BodyText"/>
        <w:jc w:val="left"/>
      </w:pPr>
      <w:r>
        <w:t>It is the responsibility of the referee to provide an accurate reference but before dismissing an employee you should first check with the referee that the reference is accurate just in case a clerical mistake has been made.</w:t>
      </w:r>
    </w:p>
    <w:p w14:paraId="56DDB1FF" w14:textId="77777777" w:rsidR="00A23113" w:rsidRDefault="00C34145" w:rsidP="005D20D6">
      <w:pPr>
        <w:pStyle w:val="BodyText"/>
      </w:pPr>
      <w:r>
        <w:rPr>
          <w:b/>
          <w:i/>
        </w:rPr>
        <w:t>Reference Enquiry Model Letter</w:t>
      </w:r>
    </w:p>
    <w:p w14:paraId="12026605" w14:textId="77777777" w:rsidR="00025BCA" w:rsidRPr="00A23113" w:rsidRDefault="00025BCA" w:rsidP="00A23113">
      <w:pPr>
        <w:spacing w:after="120"/>
        <w:rPr>
          <w:sz w:val="22"/>
        </w:rPr>
      </w:pPr>
      <w:r>
        <w:rPr>
          <w:i/>
          <w:sz w:val="22"/>
        </w:rPr>
        <w:t>[Name &amp; Address]</w:t>
      </w:r>
    </w:p>
    <w:p w14:paraId="01109441" w14:textId="77777777" w:rsidR="00C34145" w:rsidRDefault="00025BCA" w:rsidP="00A23113">
      <w:pPr>
        <w:suppressAutoHyphens/>
        <w:spacing w:after="120"/>
      </w:pPr>
      <w:r>
        <w:rPr>
          <w:i/>
          <w:sz w:val="22"/>
        </w:rPr>
        <w:t>[</w:t>
      </w:r>
      <w:r w:rsidR="00C34145" w:rsidRPr="009840A6">
        <w:rPr>
          <w:i/>
          <w:sz w:val="22"/>
        </w:rPr>
        <w:t>Date</w:t>
      </w:r>
      <w:r>
        <w:rPr>
          <w:i/>
          <w:sz w:val="22"/>
        </w:rPr>
        <w:t>]</w:t>
      </w:r>
    </w:p>
    <w:p w14:paraId="74142B32" w14:textId="77777777" w:rsidR="00C34145" w:rsidRDefault="00C34145" w:rsidP="00A23113">
      <w:pPr>
        <w:pStyle w:val="BodyText"/>
      </w:pPr>
      <w:r>
        <w:t xml:space="preserve">Dear </w:t>
      </w:r>
    </w:p>
    <w:p w14:paraId="44CA1619" w14:textId="77777777" w:rsidR="00C34145" w:rsidRDefault="00C34145" w:rsidP="00A23113">
      <w:pPr>
        <w:pStyle w:val="BodyText"/>
      </w:pPr>
      <w:r>
        <w:rPr>
          <w:b/>
        </w:rPr>
        <w:t>Reference enquiry for:</w:t>
      </w:r>
    </w:p>
    <w:p w14:paraId="17BEA8E8" w14:textId="77777777" w:rsidR="00C34145" w:rsidRDefault="00C34145" w:rsidP="00A23113">
      <w:pPr>
        <w:pStyle w:val="BodyText"/>
      </w:pPr>
      <w:r>
        <w:lastRenderedPageBreak/>
        <w:t xml:space="preserve">The above named is being considered for employment with this Company in the capacity of </w:t>
      </w:r>
      <w:r>
        <w:rPr>
          <w:rFonts w:ascii="Arial" w:hAnsi="Arial"/>
          <w:i/>
        </w:rPr>
        <w:t>[job title]</w:t>
      </w:r>
      <w:r>
        <w:t xml:space="preserve"> and has given us your organisation as a previous employer.</w:t>
      </w:r>
    </w:p>
    <w:p w14:paraId="08628E5F" w14:textId="77777777" w:rsidR="00C34145" w:rsidRDefault="00C34145" w:rsidP="00A23113">
      <w:pPr>
        <w:pStyle w:val="BodyText"/>
      </w:pPr>
      <w:r>
        <w:t xml:space="preserve">I would be grateful if you could complete the enclosed Reference Enquiry form and return it to me. The information in Sections 1 and 2 of the form has been given to us and </w:t>
      </w:r>
      <w:r w:rsidR="00220227">
        <w:t xml:space="preserve">we </w:t>
      </w:r>
      <w:r>
        <w:t xml:space="preserve">would appreciate your confirmation that it is correct. Additionally we would value your comments on the points raised in Sections 3 to 8. The particular areas of interest with regard to the above job are </w:t>
      </w:r>
      <w:r w:rsidRPr="002130C8">
        <w:rPr>
          <w:i/>
        </w:rPr>
        <w:t>[insert aspects relevant to the job against which judgmental views can be given such as ability to work well without supervision, quality of relationships with customers, willingness to work unsociable hours, etc.]</w:t>
      </w:r>
      <w:r w:rsidRPr="002130C8">
        <w:t xml:space="preserve"> </w:t>
      </w:r>
      <w:r>
        <w:t>Your comments on these areas would be most helpful.</w:t>
      </w:r>
    </w:p>
    <w:p w14:paraId="47FC8DEE" w14:textId="77777777" w:rsidR="00C34145" w:rsidRDefault="00C34145">
      <w:pPr>
        <w:pStyle w:val="BodyText"/>
      </w:pPr>
      <w:r>
        <w:t>For your convenience and to facilitate an early reply</w:t>
      </w:r>
      <w:r w:rsidR="002130C8">
        <w:t>,</w:t>
      </w:r>
      <w:r>
        <w:t xml:space="preserve"> I enclose a stamped addressed envelope. Any information provided will be kept strictly confidential.</w:t>
      </w:r>
    </w:p>
    <w:p w14:paraId="3EDDBEE0" w14:textId="77777777" w:rsidR="00C34145" w:rsidRDefault="00C34145">
      <w:pPr>
        <w:pStyle w:val="BodyText"/>
      </w:pPr>
      <w:r>
        <w:t>May I thank you in advance for your co-operation, which I should be happy to reciprocate at any time.</w:t>
      </w:r>
    </w:p>
    <w:p w14:paraId="5BF061ED" w14:textId="77777777" w:rsidR="00C34145" w:rsidRDefault="00C34145">
      <w:pPr>
        <w:pStyle w:val="BodyText"/>
      </w:pPr>
      <w:r>
        <w:t>Yours sincerely</w:t>
      </w:r>
    </w:p>
    <w:p w14:paraId="2FE9B709" w14:textId="77777777" w:rsidR="00C34145" w:rsidRPr="00BC5DF1" w:rsidRDefault="00C34145">
      <w:pPr>
        <w:pStyle w:val="BodyText"/>
      </w:pPr>
      <w:r w:rsidRPr="00BC5DF1">
        <w:rPr>
          <w:i/>
        </w:rPr>
        <w:t>The reference enquiry form to be sent with the above letter can be found at the end of this section.</w:t>
      </w:r>
    </w:p>
    <w:p w14:paraId="341FAA5D" w14:textId="77777777" w:rsidR="00C34145" w:rsidRPr="00804ABC" w:rsidRDefault="00C34145" w:rsidP="00804ABC">
      <w:pPr>
        <w:pStyle w:val="BodyText"/>
        <w:spacing w:after="240"/>
        <w:rPr>
          <w:b/>
          <w:bCs/>
          <w:sz w:val="28"/>
        </w:rPr>
      </w:pPr>
      <w:r>
        <w:br w:type="page"/>
      </w:r>
      <w:bookmarkStart w:id="69" w:name="_Toc46306396"/>
      <w:r w:rsidRPr="00804ABC">
        <w:rPr>
          <w:b/>
          <w:bCs/>
          <w:sz w:val="28"/>
        </w:rPr>
        <w:lastRenderedPageBreak/>
        <w:t>Induction</w:t>
      </w:r>
      <w:bookmarkEnd w:id="69"/>
    </w:p>
    <w:p w14:paraId="3DD7804F" w14:textId="77777777" w:rsidR="00C34145" w:rsidRDefault="00C34145" w:rsidP="006B27B2">
      <w:pPr>
        <w:pStyle w:val="Sub-heading"/>
        <w:numPr>
          <w:ilvl w:val="0"/>
          <w:numId w:val="69"/>
        </w:numPr>
      </w:pPr>
      <w:r>
        <w:t>New Employee Induction Programme</w:t>
      </w:r>
    </w:p>
    <w:p w14:paraId="0F623E54" w14:textId="77777777" w:rsidR="00C34145" w:rsidRDefault="00C34145" w:rsidP="005220B8">
      <w:pPr>
        <w:pStyle w:val="BodyText"/>
        <w:jc w:val="left"/>
      </w:pPr>
      <w:r>
        <w:t xml:space="preserve">Induction training should be carried out as soon as possible after a new employee commences employment, and ideally upon arrival. The objective of this training is to ensure that the new employee is familiar with all the conditions that relate to his or her employment. The conditions of employment should </w:t>
      </w:r>
      <w:r w:rsidR="0046126B">
        <w:t>therefore be gone through</w:t>
      </w:r>
      <w:r>
        <w:t xml:space="preserve"> upon commencement</w:t>
      </w:r>
      <w:r w:rsidR="0046126B">
        <w:t>.</w:t>
      </w:r>
      <w:r>
        <w:t xml:space="preserve"> The induction form should be used as a checklist, to ensure that no step has been missed out, no documentation missed, and that the employee is conversant with all aspects of his or her employment.</w:t>
      </w:r>
    </w:p>
    <w:p w14:paraId="46FDD802" w14:textId="77777777" w:rsidR="00C34145" w:rsidRDefault="00C34145" w:rsidP="005220B8">
      <w:pPr>
        <w:pStyle w:val="BodyText"/>
        <w:jc w:val="left"/>
      </w:pPr>
      <w:r>
        <w:t>At the end of the induction programme</w:t>
      </w:r>
      <w:r w:rsidR="002130C8">
        <w:t>,</w:t>
      </w:r>
      <w:r>
        <w:t xml:space="preserve"> the form should be signed by the new employee and filed in his or her personnel file. A suitable induction form can be found at the end of this section.</w:t>
      </w:r>
    </w:p>
    <w:p w14:paraId="1354A71C" w14:textId="77777777" w:rsidR="00C34145" w:rsidRDefault="00C34145">
      <w:pPr>
        <w:pStyle w:val="BodyText"/>
      </w:pPr>
      <w:r>
        <w:t>Other steps that should be carried out at this time are:</w:t>
      </w:r>
    </w:p>
    <w:p w14:paraId="319BA39B" w14:textId="77777777" w:rsidR="00C34145" w:rsidRDefault="00C34145" w:rsidP="006B27B2">
      <w:pPr>
        <w:pStyle w:val="BodyText"/>
        <w:numPr>
          <w:ilvl w:val="0"/>
          <w:numId w:val="63"/>
        </w:numPr>
      </w:pPr>
      <w:r>
        <w:t>Check to see whether replies have been received to the reference enquiries made concerning the employee.</w:t>
      </w:r>
    </w:p>
    <w:p w14:paraId="3AE04142" w14:textId="77777777" w:rsidR="00C34145" w:rsidRDefault="00C34145" w:rsidP="006B27B2">
      <w:pPr>
        <w:pStyle w:val="BodyText"/>
        <w:numPr>
          <w:ilvl w:val="0"/>
          <w:numId w:val="63"/>
        </w:numPr>
      </w:pPr>
      <w:r>
        <w:t>If no replies, consider telephoning the referees to obtain this information.</w:t>
      </w:r>
    </w:p>
    <w:p w14:paraId="4834538C" w14:textId="77777777" w:rsidR="00C34145" w:rsidRDefault="00C34145" w:rsidP="006B27B2">
      <w:pPr>
        <w:pStyle w:val="BodyText"/>
        <w:numPr>
          <w:ilvl w:val="0"/>
          <w:numId w:val="63"/>
        </w:numPr>
      </w:pPr>
      <w:r>
        <w:t>Make a note in your diary to remind you to check that the employee's performance</w:t>
      </w:r>
      <w:r w:rsidR="0046126B">
        <w:t xml:space="preserve"> during the probationary period</w:t>
      </w:r>
      <w:r>
        <w:t xml:space="preserve"> is in every way satisfactory. A probationary assessment report should be completed. A suitable form is included at the end of section </w:t>
      </w:r>
      <w:r w:rsidR="00220227">
        <w:t>8</w:t>
      </w:r>
      <w:r>
        <w:t>.</w:t>
      </w:r>
    </w:p>
    <w:p w14:paraId="1A760225" w14:textId="77777777" w:rsidR="00C34145" w:rsidRPr="00F32A3D" w:rsidRDefault="00F32A3D">
      <w:pPr>
        <w:pStyle w:val="BodyText"/>
        <w:spacing w:before="120"/>
        <w:rPr>
          <w:b/>
          <w:sz w:val="24"/>
          <w:szCs w:val="24"/>
        </w:rPr>
      </w:pPr>
      <w:r>
        <w:rPr>
          <w:b/>
          <w:sz w:val="24"/>
          <w:szCs w:val="24"/>
        </w:rPr>
        <w:t>I</w:t>
      </w:r>
      <w:r w:rsidRPr="00F32A3D">
        <w:rPr>
          <w:b/>
          <w:sz w:val="24"/>
          <w:szCs w:val="24"/>
        </w:rPr>
        <w:t>mportant</w:t>
      </w:r>
    </w:p>
    <w:p w14:paraId="3C3D0894" w14:textId="03628977" w:rsidR="00C34145" w:rsidRDefault="00C34145" w:rsidP="005220B8">
      <w:pPr>
        <w:pStyle w:val="BodyText"/>
        <w:jc w:val="left"/>
      </w:pPr>
      <w:r>
        <w:t xml:space="preserve">If an employee is not showing that </w:t>
      </w:r>
      <w:r w:rsidR="006D731B">
        <w:t xml:space="preserve"> their performance is </w:t>
      </w:r>
      <w:r>
        <w:t>satisfactory during their probationary period</w:t>
      </w:r>
      <w:r w:rsidR="002130C8">
        <w:t>,</w:t>
      </w:r>
      <w:r>
        <w:t xml:space="preserve"> serious consideration should be given as to whether the employment should be allowed to continue. If the problem is associated with skills</w:t>
      </w:r>
      <w:r w:rsidR="002130C8">
        <w:t>,</w:t>
      </w:r>
      <w:r>
        <w:t xml:space="preserve"> an extension to the probationary period should be made. The employee must be informed in writing if this is to take place</w:t>
      </w:r>
      <w:r w:rsidR="002130C8">
        <w:t>,</w:t>
      </w:r>
      <w:r>
        <w:t xml:space="preserve"> since without this the employee can assume that they are satisfactory and that the employment has moved from probationary period to permanent employment by default. The employee should be interviewed and told where they are failing to meet your standards or the Company’s standards and an action plan to rectify the problems should be agreed. This should then be confirmed in writing.</w:t>
      </w:r>
    </w:p>
    <w:p w14:paraId="0C7EE604" w14:textId="77777777" w:rsidR="00C34145" w:rsidRDefault="00C34145" w:rsidP="005220B8">
      <w:pPr>
        <w:pStyle w:val="BodyText"/>
        <w:jc w:val="left"/>
      </w:pPr>
      <w:r>
        <w:t>No employee should be dismissed either during or at the end of the probationary period without having first been told where they are going wrong and thus given the opportunity to improve. It is therefore most important that any concerns you may have regarding an employee’s performance or conduct is taken up with them as soon as these concerns arise. Always make a diary or file note of the action taken.</w:t>
      </w:r>
    </w:p>
    <w:p w14:paraId="7B4AEF88" w14:textId="77777777" w:rsidR="00C34145" w:rsidRDefault="00C34145" w:rsidP="006B27B2">
      <w:pPr>
        <w:pStyle w:val="Sub-heading"/>
        <w:numPr>
          <w:ilvl w:val="0"/>
          <w:numId w:val="69"/>
        </w:numPr>
      </w:pPr>
      <w:r>
        <w:t>Employee’s Personnel File</w:t>
      </w:r>
    </w:p>
    <w:p w14:paraId="04D42A92" w14:textId="77777777" w:rsidR="00C34145" w:rsidRDefault="00C34145" w:rsidP="005220B8">
      <w:pPr>
        <w:pStyle w:val="BodyText"/>
        <w:jc w:val="left"/>
      </w:pPr>
      <w:r>
        <w:t>All matters relating to an employee should be kept on one file in order to show the history of that employee whilst with the Company. One person within the company should ideally keep personnel files so all documents should be passed to that person for filing. Note that manual files are covered under the Data Protection Act 1998 so any data kept on the file should be accurate. The employee has a right under the Act to see their file so they should be checked from time to time to ensure that the information is accurate and still valid for the purpose for which it is intended. Personal information must only be passed to those who are lawfully entitled to it unless you have the written permission of the employee.</w:t>
      </w:r>
    </w:p>
    <w:p w14:paraId="5A71E7BF" w14:textId="77777777" w:rsidR="00C34145" w:rsidRDefault="00C34145" w:rsidP="006B27B2">
      <w:pPr>
        <w:pStyle w:val="Sub-heading"/>
        <w:numPr>
          <w:ilvl w:val="0"/>
          <w:numId w:val="69"/>
        </w:numPr>
      </w:pPr>
      <w:r>
        <w:t>Retention of Personnel Information</w:t>
      </w:r>
    </w:p>
    <w:p w14:paraId="5ED479E1" w14:textId="77777777" w:rsidR="00C34145" w:rsidRDefault="00C34145" w:rsidP="005220B8">
      <w:pPr>
        <w:pStyle w:val="BodyText"/>
        <w:jc w:val="left"/>
      </w:pPr>
      <w:r>
        <w:t>Only relevant and up to date information should be kept on a personnel file. Information gained at the time of recruitment should therefore be removed after a period of six months unless it is absolutely relevant to the ongoing job. For example, vetting information should not be kept but you should keep a note of the outcome. Anything that is irrelevant beyond that date should be destroyed.</w:t>
      </w:r>
    </w:p>
    <w:p w14:paraId="1854915F" w14:textId="77777777" w:rsidR="00034E00" w:rsidRDefault="00034E00" w:rsidP="005220B8">
      <w:pPr>
        <w:pStyle w:val="BodyText"/>
        <w:jc w:val="left"/>
      </w:pPr>
    </w:p>
    <w:p w14:paraId="7F599AD0" w14:textId="77777777" w:rsidR="0025284C" w:rsidRDefault="0025284C" w:rsidP="0025284C">
      <w:pPr>
        <w:tabs>
          <w:tab w:val="left" w:leader="underscore" w:pos="9180"/>
        </w:tabs>
        <w:jc w:val="center"/>
        <w:rPr>
          <w:b/>
          <w:sz w:val="40"/>
        </w:rPr>
      </w:pPr>
      <w:r>
        <w:rPr>
          <w:b/>
          <w:sz w:val="40"/>
        </w:rPr>
        <w:lastRenderedPageBreak/>
        <w:t>Job Description</w:t>
      </w:r>
    </w:p>
    <w:p w14:paraId="2B950B56" w14:textId="77777777" w:rsidR="0025284C" w:rsidRDefault="0025284C" w:rsidP="0025284C"/>
    <w:p w14:paraId="0FE099C4" w14:textId="77777777" w:rsidR="0025284C" w:rsidRDefault="0025284C" w:rsidP="0025284C">
      <w:pPr>
        <w:pStyle w:val="BodyText"/>
        <w:tabs>
          <w:tab w:val="left" w:pos="2160"/>
        </w:tabs>
      </w:pPr>
      <w:r>
        <w:rPr>
          <w:b/>
          <w:i/>
          <w:sz w:val="28"/>
        </w:rPr>
        <w:t>Job Title:</w:t>
      </w:r>
      <w:r>
        <w:rPr>
          <w:b/>
          <w:i/>
          <w:sz w:val="28"/>
        </w:rPr>
        <w:tab/>
      </w:r>
    </w:p>
    <w:p w14:paraId="3677BE88" w14:textId="77777777" w:rsidR="0025284C" w:rsidRDefault="0025284C" w:rsidP="0025284C">
      <w:pPr>
        <w:pStyle w:val="BodyText"/>
        <w:tabs>
          <w:tab w:val="left" w:pos="2160"/>
        </w:tabs>
      </w:pPr>
      <w:r>
        <w:tab/>
      </w:r>
    </w:p>
    <w:p w14:paraId="2AD54871" w14:textId="77777777" w:rsidR="0025284C" w:rsidRDefault="0025284C" w:rsidP="0025284C">
      <w:pPr>
        <w:pStyle w:val="BodyText"/>
        <w:pBdr>
          <w:bottom w:val="single" w:sz="6" w:space="1" w:color="auto"/>
        </w:pBdr>
      </w:pPr>
    </w:p>
    <w:p w14:paraId="5348D324" w14:textId="77777777" w:rsidR="0025284C" w:rsidRDefault="0025284C" w:rsidP="0025284C">
      <w:pPr>
        <w:pStyle w:val="BodyText"/>
        <w:spacing w:before="120"/>
        <w:rPr>
          <w:b/>
          <w:i/>
          <w:sz w:val="28"/>
        </w:rPr>
      </w:pPr>
      <w:r>
        <w:rPr>
          <w:b/>
          <w:i/>
          <w:sz w:val="28"/>
        </w:rPr>
        <w:t>Job Purpose</w:t>
      </w:r>
    </w:p>
    <w:p w14:paraId="2BD8FFD8" w14:textId="77777777" w:rsidR="0025284C" w:rsidRDefault="0025284C" w:rsidP="0025284C">
      <w:pPr>
        <w:pStyle w:val="BodyText"/>
        <w:spacing w:before="120"/>
      </w:pPr>
    </w:p>
    <w:p w14:paraId="3EDBCD4C" w14:textId="77777777" w:rsidR="0025284C" w:rsidRDefault="0025284C" w:rsidP="0025284C">
      <w:pPr>
        <w:pStyle w:val="BodyText"/>
        <w:spacing w:before="120"/>
      </w:pPr>
    </w:p>
    <w:p w14:paraId="115FAF8F" w14:textId="77777777" w:rsidR="0025284C" w:rsidRDefault="0025284C" w:rsidP="0025284C">
      <w:pPr>
        <w:pStyle w:val="BodyText"/>
        <w:spacing w:before="120"/>
      </w:pPr>
    </w:p>
    <w:p w14:paraId="1EDEB759" w14:textId="77777777" w:rsidR="0025284C" w:rsidRDefault="0025284C" w:rsidP="0025284C">
      <w:pPr>
        <w:pStyle w:val="BodyText"/>
        <w:rPr>
          <w:b/>
          <w:i/>
          <w:sz w:val="28"/>
        </w:rPr>
      </w:pPr>
      <w:r>
        <w:rPr>
          <w:b/>
          <w:i/>
          <w:sz w:val="28"/>
        </w:rPr>
        <w:t>Specific Responsibilities</w:t>
      </w:r>
    </w:p>
    <w:p w14:paraId="612CA639" w14:textId="77777777" w:rsidR="0025284C" w:rsidRDefault="0025284C" w:rsidP="0025284C">
      <w:pPr>
        <w:pStyle w:val="BodyText"/>
        <w:rPr>
          <w:sz w:val="28"/>
        </w:rPr>
      </w:pPr>
      <w:r>
        <w:rPr>
          <w:sz w:val="28"/>
        </w:rPr>
        <w:t>1.</w:t>
      </w:r>
    </w:p>
    <w:p w14:paraId="08F1D132" w14:textId="77777777" w:rsidR="0025284C" w:rsidRDefault="0025284C" w:rsidP="0025284C">
      <w:pPr>
        <w:pStyle w:val="BodyText"/>
        <w:rPr>
          <w:sz w:val="28"/>
        </w:rPr>
      </w:pPr>
      <w:r>
        <w:rPr>
          <w:sz w:val="28"/>
        </w:rPr>
        <w:t>2.</w:t>
      </w:r>
    </w:p>
    <w:p w14:paraId="3FF321A3" w14:textId="77777777" w:rsidR="0025284C" w:rsidRDefault="0025284C" w:rsidP="0025284C">
      <w:pPr>
        <w:pStyle w:val="BodyText"/>
        <w:rPr>
          <w:sz w:val="28"/>
        </w:rPr>
      </w:pPr>
      <w:r>
        <w:rPr>
          <w:sz w:val="28"/>
        </w:rPr>
        <w:t>3.</w:t>
      </w:r>
    </w:p>
    <w:p w14:paraId="6D5E4613" w14:textId="77777777" w:rsidR="0025284C" w:rsidRDefault="0025284C" w:rsidP="0025284C">
      <w:pPr>
        <w:pStyle w:val="BodyText"/>
        <w:rPr>
          <w:sz w:val="28"/>
        </w:rPr>
      </w:pPr>
      <w:r>
        <w:rPr>
          <w:sz w:val="28"/>
        </w:rPr>
        <w:t>4.</w:t>
      </w:r>
    </w:p>
    <w:p w14:paraId="54B33B44" w14:textId="77777777" w:rsidR="0025284C" w:rsidRDefault="0025284C" w:rsidP="0025284C">
      <w:pPr>
        <w:pStyle w:val="BodyText"/>
        <w:rPr>
          <w:sz w:val="28"/>
        </w:rPr>
      </w:pPr>
      <w:r>
        <w:rPr>
          <w:sz w:val="28"/>
        </w:rPr>
        <w:t>5.</w:t>
      </w:r>
    </w:p>
    <w:p w14:paraId="7AF57CFC" w14:textId="77777777" w:rsidR="0025284C" w:rsidRDefault="0025284C" w:rsidP="0025284C">
      <w:pPr>
        <w:pStyle w:val="BodyText"/>
        <w:rPr>
          <w:sz w:val="28"/>
        </w:rPr>
      </w:pPr>
      <w:r>
        <w:rPr>
          <w:sz w:val="28"/>
        </w:rPr>
        <w:t>6.</w:t>
      </w:r>
    </w:p>
    <w:p w14:paraId="36C8D538" w14:textId="77777777" w:rsidR="0025284C" w:rsidRDefault="0025284C" w:rsidP="0025284C">
      <w:pPr>
        <w:pStyle w:val="BodyText"/>
        <w:rPr>
          <w:sz w:val="28"/>
        </w:rPr>
      </w:pPr>
    </w:p>
    <w:p w14:paraId="51A8A0FB" w14:textId="77777777" w:rsidR="0025284C" w:rsidRDefault="0025284C" w:rsidP="0025284C">
      <w:pPr>
        <w:pStyle w:val="BodyText"/>
        <w:rPr>
          <w:b/>
          <w:i/>
          <w:sz w:val="28"/>
        </w:rPr>
      </w:pPr>
      <w:r>
        <w:rPr>
          <w:b/>
          <w:i/>
          <w:sz w:val="28"/>
        </w:rPr>
        <w:t>Other Responsibilities</w:t>
      </w:r>
    </w:p>
    <w:p w14:paraId="4D349CA4" w14:textId="77777777" w:rsidR="0025284C" w:rsidRDefault="0025284C" w:rsidP="0025284C">
      <w:pPr>
        <w:pStyle w:val="BodyText"/>
        <w:rPr>
          <w:sz w:val="28"/>
        </w:rPr>
      </w:pPr>
      <w:r>
        <w:rPr>
          <w:sz w:val="28"/>
        </w:rPr>
        <w:t>1.</w:t>
      </w:r>
    </w:p>
    <w:p w14:paraId="766A2926" w14:textId="77777777" w:rsidR="0025284C" w:rsidRDefault="0025284C" w:rsidP="0025284C">
      <w:pPr>
        <w:pStyle w:val="BodyText"/>
        <w:rPr>
          <w:sz w:val="28"/>
        </w:rPr>
      </w:pPr>
      <w:r>
        <w:rPr>
          <w:sz w:val="28"/>
        </w:rPr>
        <w:t>2.</w:t>
      </w:r>
    </w:p>
    <w:p w14:paraId="61B99462" w14:textId="77777777" w:rsidR="0025284C" w:rsidRDefault="0025284C" w:rsidP="0025284C">
      <w:pPr>
        <w:pStyle w:val="BodyText"/>
        <w:rPr>
          <w:sz w:val="28"/>
        </w:rPr>
      </w:pPr>
      <w:r>
        <w:rPr>
          <w:sz w:val="28"/>
        </w:rPr>
        <w:t>3.</w:t>
      </w:r>
    </w:p>
    <w:p w14:paraId="277E5DED" w14:textId="77777777" w:rsidR="0025284C" w:rsidRDefault="0025284C" w:rsidP="0025284C">
      <w:pPr>
        <w:pStyle w:val="BodyText"/>
        <w:rPr>
          <w:sz w:val="28"/>
        </w:rPr>
      </w:pPr>
      <w:r>
        <w:rPr>
          <w:sz w:val="28"/>
        </w:rPr>
        <w:t>4.</w:t>
      </w:r>
    </w:p>
    <w:p w14:paraId="35E61D46" w14:textId="77777777" w:rsidR="0025284C" w:rsidRDefault="0025284C" w:rsidP="0025284C">
      <w:pPr>
        <w:pStyle w:val="BodyText"/>
        <w:rPr>
          <w:sz w:val="28"/>
        </w:rPr>
      </w:pPr>
      <w:r>
        <w:rPr>
          <w:sz w:val="28"/>
        </w:rPr>
        <w:t>5.</w:t>
      </w:r>
    </w:p>
    <w:p w14:paraId="57FDC78B" w14:textId="77777777" w:rsidR="0025284C" w:rsidRDefault="0025284C" w:rsidP="0025284C">
      <w:pPr>
        <w:pStyle w:val="BodyText"/>
        <w:rPr>
          <w:sz w:val="28"/>
        </w:rPr>
      </w:pPr>
      <w:r>
        <w:rPr>
          <w:sz w:val="28"/>
        </w:rPr>
        <w:t>6.</w:t>
      </w:r>
    </w:p>
    <w:p w14:paraId="3DDCF36B" w14:textId="77777777" w:rsidR="0025284C" w:rsidRDefault="0025284C" w:rsidP="0025284C">
      <w:pPr>
        <w:pStyle w:val="BodyText"/>
        <w:rPr>
          <w:b/>
          <w:i/>
          <w:sz w:val="28"/>
        </w:rPr>
      </w:pPr>
    </w:p>
    <w:p w14:paraId="60731421" w14:textId="77777777" w:rsidR="0025284C" w:rsidRDefault="0025284C" w:rsidP="0025284C">
      <w:pPr>
        <w:pStyle w:val="BodyText"/>
        <w:spacing w:before="120"/>
        <w:rPr>
          <w:i/>
        </w:rPr>
      </w:pPr>
      <w:r>
        <w:rPr>
          <w:i/>
        </w:rPr>
        <w:t>The above is a list of the responsibilities of the job but the Job Holder will be required to undertake other duties within their capability as required.</w:t>
      </w:r>
    </w:p>
    <w:p w14:paraId="39D82209" w14:textId="77777777" w:rsidR="0025284C" w:rsidRDefault="0025284C" w:rsidP="0025284C">
      <w:pPr>
        <w:pStyle w:val="BodyText"/>
        <w:spacing w:before="120"/>
        <w:rPr>
          <w:i/>
        </w:rPr>
      </w:pPr>
    </w:p>
    <w:p w14:paraId="339E8A43" w14:textId="77777777" w:rsidR="0025284C" w:rsidRDefault="0025284C" w:rsidP="0025284C">
      <w:pPr>
        <w:pStyle w:val="BodyText"/>
        <w:tabs>
          <w:tab w:val="left" w:pos="1080"/>
          <w:tab w:val="right" w:pos="6480"/>
        </w:tabs>
        <w:spacing w:before="120"/>
      </w:pPr>
      <w:r>
        <w:rPr>
          <w:i/>
          <w:sz w:val="20"/>
        </w:rPr>
        <w:t>Prepared by:</w:t>
      </w:r>
      <w:r>
        <w:rPr>
          <w:i/>
          <w:sz w:val="20"/>
        </w:rPr>
        <w:tab/>
      </w:r>
      <w:r>
        <w:rPr>
          <w:i/>
          <w:sz w:val="20"/>
        </w:rPr>
        <w:tab/>
        <w:t>Date:</w:t>
      </w:r>
    </w:p>
    <w:p w14:paraId="642B01C2" w14:textId="77777777" w:rsidR="0025284C" w:rsidRDefault="0025284C" w:rsidP="00A23113">
      <w:pPr>
        <w:pStyle w:val="BodyText"/>
      </w:pPr>
    </w:p>
    <w:p w14:paraId="60EF4C03" w14:textId="77777777" w:rsidR="005220B8" w:rsidRDefault="005220B8" w:rsidP="0025284C">
      <w:pPr>
        <w:spacing w:after="120"/>
        <w:jc w:val="center"/>
        <w:rPr>
          <w:b/>
          <w:sz w:val="40"/>
          <w:szCs w:val="40"/>
        </w:rPr>
      </w:pPr>
    </w:p>
    <w:p w14:paraId="5743F571" w14:textId="77777777" w:rsidR="0025284C" w:rsidRPr="00873D1A" w:rsidRDefault="0025284C" w:rsidP="0025284C">
      <w:pPr>
        <w:spacing w:after="120"/>
        <w:jc w:val="center"/>
        <w:rPr>
          <w:b/>
          <w:sz w:val="40"/>
          <w:szCs w:val="40"/>
        </w:rPr>
      </w:pPr>
      <w:r w:rsidRPr="00873D1A">
        <w:rPr>
          <w:b/>
          <w:sz w:val="40"/>
          <w:szCs w:val="40"/>
        </w:rPr>
        <w:lastRenderedPageBreak/>
        <w:t>Person Specification</w:t>
      </w:r>
    </w:p>
    <w:p w14:paraId="652BCE89" w14:textId="77777777" w:rsidR="0025284C" w:rsidRDefault="0025284C" w:rsidP="0025284C">
      <w:pPr>
        <w:spacing w:after="120"/>
      </w:pPr>
    </w:p>
    <w:p w14:paraId="5C9F397B" w14:textId="77777777" w:rsidR="0025284C" w:rsidRDefault="0025284C" w:rsidP="0025284C">
      <w:pPr>
        <w:spacing w:after="120"/>
      </w:pPr>
      <w:r>
        <w:rPr>
          <w:b/>
          <w:i/>
          <w:sz w:val="28"/>
          <w:szCs w:val="28"/>
        </w:rPr>
        <w:t>Job Title</w:t>
      </w:r>
      <w:r>
        <w:t>:</w:t>
      </w:r>
    </w:p>
    <w:p w14:paraId="636D0A1C" w14:textId="77777777" w:rsidR="0025284C" w:rsidRDefault="0025284C" w:rsidP="0025284C">
      <w:pPr>
        <w:spacing w:after="120"/>
      </w:pPr>
    </w:p>
    <w:p w14:paraId="6929B99F" w14:textId="77777777" w:rsidR="0025284C" w:rsidRPr="00685080" w:rsidRDefault="0025284C" w:rsidP="0025284C">
      <w:pPr>
        <w:spacing w:after="120"/>
        <w:rPr>
          <w:sz w:val="28"/>
          <w:szCs w:val="28"/>
        </w:rPr>
      </w:pPr>
      <w:r w:rsidRPr="00685080">
        <w:rPr>
          <w:b/>
          <w:i/>
          <w:sz w:val="28"/>
          <w:szCs w:val="28"/>
        </w:rPr>
        <w:t>Reports to:</w:t>
      </w:r>
      <w:r w:rsidRPr="00685080">
        <w:rPr>
          <w:sz w:val="28"/>
          <w:szCs w:val="28"/>
        </w:rPr>
        <w:tab/>
      </w:r>
    </w:p>
    <w:p w14:paraId="00C306B8" w14:textId="77777777" w:rsidR="0025284C" w:rsidRDefault="0025284C" w:rsidP="0025284C">
      <w:pPr>
        <w:spacing w:after="120"/>
      </w:pPr>
      <w:r>
        <w:tab/>
      </w:r>
    </w:p>
    <w:tbl>
      <w:tblPr>
        <w:tblStyle w:val="TableGrid"/>
        <w:tblW w:w="0" w:type="auto"/>
        <w:tblLook w:val="01E0" w:firstRow="1" w:lastRow="1" w:firstColumn="1" w:lastColumn="1" w:noHBand="0" w:noVBand="0"/>
      </w:tblPr>
      <w:tblGrid>
        <w:gridCol w:w="3124"/>
        <w:gridCol w:w="2944"/>
        <w:gridCol w:w="2951"/>
      </w:tblGrid>
      <w:tr w:rsidR="0025284C" w:rsidRPr="009A39B8" w14:paraId="077C17C1" w14:textId="77777777" w:rsidTr="0025284C">
        <w:tc>
          <w:tcPr>
            <w:tcW w:w="3200" w:type="dxa"/>
          </w:tcPr>
          <w:p w14:paraId="54E58148" w14:textId="77777777" w:rsidR="0025284C" w:rsidRPr="009A39B8" w:rsidRDefault="0025284C" w:rsidP="0025284C">
            <w:pPr>
              <w:spacing w:before="60" w:after="120"/>
              <w:jc w:val="center"/>
              <w:rPr>
                <w:b/>
              </w:rPr>
            </w:pPr>
            <w:r w:rsidRPr="009A39B8">
              <w:rPr>
                <w:b/>
              </w:rPr>
              <w:t>Characteristics</w:t>
            </w:r>
          </w:p>
        </w:tc>
        <w:tc>
          <w:tcPr>
            <w:tcW w:w="3201" w:type="dxa"/>
          </w:tcPr>
          <w:p w14:paraId="039D8918" w14:textId="77777777" w:rsidR="0025284C" w:rsidRPr="009A39B8" w:rsidRDefault="0025284C" w:rsidP="0025284C">
            <w:pPr>
              <w:spacing w:before="60" w:after="120"/>
              <w:jc w:val="center"/>
              <w:rPr>
                <w:b/>
              </w:rPr>
            </w:pPr>
            <w:r w:rsidRPr="009A39B8">
              <w:rPr>
                <w:b/>
              </w:rPr>
              <w:t>Essential</w:t>
            </w:r>
          </w:p>
        </w:tc>
        <w:tc>
          <w:tcPr>
            <w:tcW w:w="3201" w:type="dxa"/>
          </w:tcPr>
          <w:p w14:paraId="4DA105CE" w14:textId="77777777" w:rsidR="0025284C" w:rsidRDefault="0025284C" w:rsidP="0025284C">
            <w:pPr>
              <w:spacing w:before="60" w:after="120"/>
              <w:jc w:val="center"/>
              <w:rPr>
                <w:b/>
              </w:rPr>
            </w:pPr>
            <w:r w:rsidRPr="009A39B8">
              <w:rPr>
                <w:b/>
              </w:rPr>
              <w:t>Desirable</w:t>
            </w:r>
          </w:p>
          <w:p w14:paraId="3568907F" w14:textId="77777777" w:rsidR="0025284C" w:rsidRPr="009A39B8" w:rsidRDefault="0025284C" w:rsidP="0025284C">
            <w:pPr>
              <w:spacing w:before="60" w:after="120"/>
              <w:jc w:val="center"/>
              <w:rPr>
                <w:b/>
              </w:rPr>
            </w:pPr>
          </w:p>
        </w:tc>
      </w:tr>
      <w:tr w:rsidR="0025284C" w14:paraId="76265831" w14:textId="77777777" w:rsidTr="0025284C">
        <w:tc>
          <w:tcPr>
            <w:tcW w:w="3200" w:type="dxa"/>
          </w:tcPr>
          <w:p w14:paraId="3EA802C2" w14:textId="77777777" w:rsidR="0025284C" w:rsidRDefault="0025284C" w:rsidP="0025284C">
            <w:pPr>
              <w:spacing w:before="60" w:after="120"/>
              <w:rPr>
                <w:b/>
              </w:rPr>
            </w:pPr>
            <w:r w:rsidRPr="009A39B8">
              <w:rPr>
                <w:b/>
              </w:rPr>
              <w:t>Physical</w:t>
            </w:r>
          </w:p>
          <w:p w14:paraId="4E7E966E" w14:textId="77777777" w:rsidR="0025284C" w:rsidRPr="009A39B8" w:rsidRDefault="0025284C" w:rsidP="0025284C">
            <w:pPr>
              <w:spacing w:before="60" w:after="120"/>
              <w:rPr>
                <w:b/>
              </w:rPr>
            </w:pPr>
          </w:p>
        </w:tc>
        <w:tc>
          <w:tcPr>
            <w:tcW w:w="3201" w:type="dxa"/>
          </w:tcPr>
          <w:p w14:paraId="695DDE83" w14:textId="77777777" w:rsidR="0025284C" w:rsidRDefault="0025284C" w:rsidP="0025284C">
            <w:pPr>
              <w:spacing w:before="60" w:after="120"/>
            </w:pPr>
          </w:p>
        </w:tc>
        <w:tc>
          <w:tcPr>
            <w:tcW w:w="3201" w:type="dxa"/>
          </w:tcPr>
          <w:p w14:paraId="512E3EA6" w14:textId="77777777" w:rsidR="0025284C" w:rsidRDefault="0025284C" w:rsidP="0025284C">
            <w:pPr>
              <w:spacing w:before="60" w:after="120"/>
            </w:pPr>
          </w:p>
        </w:tc>
      </w:tr>
      <w:tr w:rsidR="0025284C" w14:paraId="1F8CB86E" w14:textId="77777777" w:rsidTr="0025284C">
        <w:tc>
          <w:tcPr>
            <w:tcW w:w="3200" w:type="dxa"/>
          </w:tcPr>
          <w:p w14:paraId="3812539A" w14:textId="77777777" w:rsidR="0025284C" w:rsidRDefault="0025284C" w:rsidP="0025284C">
            <w:pPr>
              <w:spacing w:before="60" w:after="120"/>
              <w:rPr>
                <w:b/>
              </w:rPr>
            </w:pPr>
            <w:r w:rsidRPr="009A39B8">
              <w:rPr>
                <w:b/>
              </w:rPr>
              <w:t>Education Qualifications and Training</w:t>
            </w:r>
          </w:p>
          <w:p w14:paraId="321E01E7" w14:textId="77777777" w:rsidR="0025284C" w:rsidRPr="009A39B8" w:rsidRDefault="0025284C" w:rsidP="0025284C">
            <w:pPr>
              <w:spacing w:before="60" w:after="120"/>
              <w:rPr>
                <w:b/>
              </w:rPr>
            </w:pPr>
          </w:p>
        </w:tc>
        <w:tc>
          <w:tcPr>
            <w:tcW w:w="3201" w:type="dxa"/>
          </w:tcPr>
          <w:p w14:paraId="443BD548" w14:textId="77777777" w:rsidR="0025284C" w:rsidRDefault="0025284C" w:rsidP="0025284C">
            <w:pPr>
              <w:spacing w:before="60" w:after="120"/>
            </w:pPr>
          </w:p>
        </w:tc>
        <w:tc>
          <w:tcPr>
            <w:tcW w:w="3201" w:type="dxa"/>
          </w:tcPr>
          <w:p w14:paraId="4672073E" w14:textId="77777777" w:rsidR="0025284C" w:rsidRDefault="0025284C" w:rsidP="0025284C">
            <w:pPr>
              <w:spacing w:before="60" w:after="120"/>
            </w:pPr>
          </w:p>
        </w:tc>
      </w:tr>
      <w:tr w:rsidR="0025284C" w14:paraId="467B0D90" w14:textId="77777777" w:rsidTr="0025284C">
        <w:tc>
          <w:tcPr>
            <w:tcW w:w="3200" w:type="dxa"/>
          </w:tcPr>
          <w:p w14:paraId="748C24CE" w14:textId="77777777" w:rsidR="0025284C" w:rsidRDefault="0025284C" w:rsidP="0025284C">
            <w:pPr>
              <w:spacing w:before="60" w:after="120"/>
              <w:rPr>
                <w:b/>
              </w:rPr>
            </w:pPr>
            <w:r w:rsidRPr="009A39B8">
              <w:rPr>
                <w:b/>
              </w:rPr>
              <w:t>Skills and Knowledge</w:t>
            </w:r>
          </w:p>
          <w:p w14:paraId="3F6CF2AA" w14:textId="77777777" w:rsidR="0025284C" w:rsidRPr="009A39B8" w:rsidRDefault="0025284C" w:rsidP="0025284C">
            <w:pPr>
              <w:spacing w:before="60" w:after="120"/>
              <w:rPr>
                <w:b/>
              </w:rPr>
            </w:pPr>
          </w:p>
        </w:tc>
        <w:tc>
          <w:tcPr>
            <w:tcW w:w="3201" w:type="dxa"/>
          </w:tcPr>
          <w:p w14:paraId="51A6391A" w14:textId="77777777" w:rsidR="0025284C" w:rsidRDefault="0025284C" w:rsidP="0025284C">
            <w:pPr>
              <w:spacing w:before="60" w:after="120"/>
            </w:pPr>
          </w:p>
        </w:tc>
        <w:tc>
          <w:tcPr>
            <w:tcW w:w="3201" w:type="dxa"/>
          </w:tcPr>
          <w:p w14:paraId="70E97003" w14:textId="77777777" w:rsidR="0025284C" w:rsidRDefault="0025284C" w:rsidP="0025284C">
            <w:pPr>
              <w:spacing w:before="60" w:after="120"/>
            </w:pPr>
          </w:p>
        </w:tc>
      </w:tr>
      <w:tr w:rsidR="0025284C" w14:paraId="160CA1D0" w14:textId="77777777" w:rsidTr="0025284C">
        <w:tc>
          <w:tcPr>
            <w:tcW w:w="3200" w:type="dxa"/>
          </w:tcPr>
          <w:p w14:paraId="79C42B7F" w14:textId="77777777" w:rsidR="0025284C" w:rsidRDefault="0025284C" w:rsidP="0025284C">
            <w:pPr>
              <w:spacing w:before="60" w:after="120"/>
              <w:rPr>
                <w:b/>
              </w:rPr>
            </w:pPr>
            <w:r w:rsidRPr="009A39B8">
              <w:rPr>
                <w:b/>
              </w:rPr>
              <w:t>Experience</w:t>
            </w:r>
          </w:p>
          <w:p w14:paraId="75C58D56" w14:textId="77777777" w:rsidR="0025284C" w:rsidRPr="009A39B8" w:rsidRDefault="0025284C" w:rsidP="0025284C">
            <w:pPr>
              <w:spacing w:before="60" w:after="120"/>
              <w:rPr>
                <w:b/>
              </w:rPr>
            </w:pPr>
          </w:p>
        </w:tc>
        <w:tc>
          <w:tcPr>
            <w:tcW w:w="3201" w:type="dxa"/>
          </w:tcPr>
          <w:p w14:paraId="36CC1327" w14:textId="77777777" w:rsidR="0025284C" w:rsidRDefault="0025284C" w:rsidP="0025284C">
            <w:pPr>
              <w:spacing w:before="60" w:after="120"/>
            </w:pPr>
          </w:p>
        </w:tc>
        <w:tc>
          <w:tcPr>
            <w:tcW w:w="3201" w:type="dxa"/>
          </w:tcPr>
          <w:p w14:paraId="4E07A332" w14:textId="77777777" w:rsidR="0025284C" w:rsidRDefault="0025284C" w:rsidP="0025284C">
            <w:pPr>
              <w:spacing w:before="60" w:after="120"/>
            </w:pPr>
          </w:p>
        </w:tc>
      </w:tr>
      <w:tr w:rsidR="0025284C" w14:paraId="6FF2AE72" w14:textId="77777777" w:rsidTr="0025284C">
        <w:tc>
          <w:tcPr>
            <w:tcW w:w="3200" w:type="dxa"/>
          </w:tcPr>
          <w:p w14:paraId="7DA86A92" w14:textId="77777777" w:rsidR="0025284C" w:rsidRDefault="0025284C" w:rsidP="0025284C">
            <w:pPr>
              <w:spacing w:before="60" w:after="120"/>
              <w:rPr>
                <w:b/>
              </w:rPr>
            </w:pPr>
            <w:r w:rsidRPr="009A39B8">
              <w:rPr>
                <w:b/>
              </w:rPr>
              <w:t>Personality/Disposition</w:t>
            </w:r>
          </w:p>
          <w:p w14:paraId="410D6437" w14:textId="77777777" w:rsidR="0025284C" w:rsidRPr="009A39B8" w:rsidRDefault="0025284C" w:rsidP="0025284C">
            <w:pPr>
              <w:spacing w:before="60" w:after="120"/>
              <w:rPr>
                <w:b/>
              </w:rPr>
            </w:pPr>
          </w:p>
        </w:tc>
        <w:tc>
          <w:tcPr>
            <w:tcW w:w="3201" w:type="dxa"/>
          </w:tcPr>
          <w:p w14:paraId="39CA7184" w14:textId="77777777" w:rsidR="0025284C" w:rsidRDefault="0025284C" w:rsidP="0025284C">
            <w:pPr>
              <w:spacing w:before="60" w:after="120"/>
            </w:pPr>
          </w:p>
        </w:tc>
        <w:tc>
          <w:tcPr>
            <w:tcW w:w="3201" w:type="dxa"/>
          </w:tcPr>
          <w:p w14:paraId="26719F22" w14:textId="77777777" w:rsidR="0025284C" w:rsidRDefault="0025284C" w:rsidP="0025284C">
            <w:pPr>
              <w:spacing w:before="60" w:after="120"/>
            </w:pPr>
          </w:p>
        </w:tc>
      </w:tr>
      <w:tr w:rsidR="0025284C" w14:paraId="627829C9" w14:textId="77777777" w:rsidTr="0025284C">
        <w:tc>
          <w:tcPr>
            <w:tcW w:w="3200" w:type="dxa"/>
          </w:tcPr>
          <w:p w14:paraId="4C1B361D" w14:textId="77777777" w:rsidR="0025284C" w:rsidRDefault="0025284C" w:rsidP="0025284C">
            <w:pPr>
              <w:spacing w:before="60" w:after="120"/>
              <w:rPr>
                <w:b/>
              </w:rPr>
            </w:pPr>
            <w:r w:rsidRPr="009A39B8">
              <w:rPr>
                <w:b/>
              </w:rPr>
              <w:t>Special Circumstances</w:t>
            </w:r>
          </w:p>
          <w:p w14:paraId="4AF7C330" w14:textId="77777777" w:rsidR="0025284C" w:rsidRPr="009A39B8" w:rsidRDefault="0025284C" w:rsidP="0025284C">
            <w:pPr>
              <w:spacing w:before="60" w:after="120"/>
              <w:rPr>
                <w:b/>
              </w:rPr>
            </w:pPr>
          </w:p>
        </w:tc>
        <w:tc>
          <w:tcPr>
            <w:tcW w:w="3201" w:type="dxa"/>
          </w:tcPr>
          <w:p w14:paraId="1E07DB50" w14:textId="77777777" w:rsidR="0025284C" w:rsidRDefault="0025284C" w:rsidP="0025284C">
            <w:pPr>
              <w:spacing w:before="60" w:after="120"/>
            </w:pPr>
          </w:p>
        </w:tc>
        <w:tc>
          <w:tcPr>
            <w:tcW w:w="3201" w:type="dxa"/>
          </w:tcPr>
          <w:p w14:paraId="2E753B7E" w14:textId="77777777" w:rsidR="0025284C" w:rsidRDefault="0025284C" w:rsidP="0025284C">
            <w:pPr>
              <w:spacing w:before="60" w:after="120"/>
            </w:pPr>
          </w:p>
        </w:tc>
      </w:tr>
    </w:tbl>
    <w:p w14:paraId="36E7FC21" w14:textId="77777777" w:rsidR="0025284C" w:rsidRDefault="0025284C" w:rsidP="0025284C">
      <w:pPr>
        <w:spacing w:after="120"/>
      </w:pPr>
    </w:p>
    <w:p w14:paraId="7CC05E58" w14:textId="77777777" w:rsidR="0025284C" w:rsidRDefault="0025284C" w:rsidP="0025284C">
      <w:pPr>
        <w:spacing w:after="120"/>
      </w:pPr>
    </w:p>
    <w:p w14:paraId="7AF0466F" w14:textId="77777777" w:rsidR="0025284C" w:rsidRPr="00C04CBC" w:rsidRDefault="0025284C" w:rsidP="0025284C">
      <w:pPr>
        <w:spacing w:after="120"/>
        <w:rPr>
          <w:szCs w:val="24"/>
        </w:rPr>
      </w:pPr>
    </w:p>
    <w:p w14:paraId="6ECB02E3" w14:textId="77777777" w:rsidR="0025284C" w:rsidRDefault="0025284C" w:rsidP="0025284C">
      <w:pPr>
        <w:pStyle w:val="BodyText"/>
        <w:rPr>
          <w:b/>
          <w:szCs w:val="24"/>
        </w:rPr>
      </w:pPr>
      <w:r w:rsidRPr="00C04CBC">
        <w:rPr>
          <w:b/>
          <w:szCs w:val="24"/>
        </w:rPr>
        <w:t>Prepared by:</w:t>
      </w:r>
      <w:r w:rsidRPr="00C04CBC">
        <w:rPr>
          <w:b/>
          <w:szCs w:val="24"/>
        </w:rPr>
        <w:tab/>
        <w:t>_________________________________</w:t>
      </w:r>
      <w:r w:rsidRPr="00C04CBC">
        <w:rPr>
          <w:b/>
          <w:szCs w:val="24"/>
        </w:rPr>
        <w:tab/>
        <w:t>Date:____________________</w:t>
      </w:r>
      <w:r w:rsidRPr="00C04CBC">
        <w:rPr>
          <w:b/>
          <w:szCs w:val="24"/>
        </w:rPr>
        <w:tab/>
      </w:r>
    </w:p>
    <w:p w14:paraId="7D3AB453" w14:textId="77777777" w:rsidR="0025284C" w:rsidRDefault="0025284C" w:rsidP="0025284C">
      <w:pPr>
        <w:pStyle w:val="BodyText"/>
        <w:rPr>
          <w:b/>
          <w:szCs w:val="24"/>
        </w:rPr>
      </w:pPr>
    </w:p>
    <w:p w14:paraId="5024C9B7" w14:textId="77777777" w:rsidR="0025284C" w:rsidRDefault="0025284C" w:rsidP="0025284C">
      <w:pPr>
        <w:pStyle w:val="BodyText"/>
        <w:rPr>
          <w:b/>
          <w:szCs w:val="24"/>
        </w:rPr>
      </w:pPr>
    </w:p>
    <w:p w14:paraId="2E5B4B2C" w14:textId="77777777" w:rsidR="0025284C" w:rsidRDefault="0025284C" w:rsidP="0025284C">
      <w:pPr>
        <w:pStyle w:val="BodyText"/>
        <w:rPr>
          <w:b/>
          <w:szCs w:val="24"/>
        </w:rPr>
      </w:pPr>
    </w:p>
    <w:p w14:paraId="7F5F9AB7" w14:textId="77777777" w:rsidR="0025284C" w:rsidRDefault="0025284C" w:rsidP="0025284C">
      <w:pPr>
        <w:pStyle w:val="BodyText"/>
        <w:rPr>
          <w:b/>
          <w:szCs w:val="24"/>
        </w:rPr>
      </w:pPr>
    </w:p>
    <w:p w14:paraId="11BF667A" w14:textId="77777777" w:rsidR="0025284C" w:rsidRDefault="0025284C" w:rsidP="0025284C">
      <w:pPr>
        <w:pStyle w:val="BodyText"/>
        <w:rPr>
          <w:b/>
          <w:szCs w:val="24"/>
        </w:rPr>
      </w:pPr>
    </w:p>
    <w:p w14:paraId="76CB23DE" w14:textId="77777777" w:rsidR="0025284C" w:rsidRDefault="0025284C" w:rsidP="0025284C">
      <w:pPr>
        <w:pStyle w:val="BodyText"/>
        <w:rPr>
          <w:b/>
          <w:szCs w:val="24"/>
        </w:rPr>
      </w:pPr>
    </w:p>
    <w:p w14:paraId="6A2BFBC6" w14:textId="77777777" w:rsidR="0025284C" w:rsidRDefault="0025284C" w:rsidP="0025284C">
      <w:pPr>
        <w:pStyle w:val="BodyText"/>
        <w:rPr>
          <w:b/>
          <w:szCs w:val="24"/>
        </w:rPr>
      </w:pPr>
    </w:p>
    <w:p w14:paraId="3466CC26" w14:textId="261EFB46" w:rsidR="0025284C" w:rsidRPr="00BC3C27" w:rsidRDefault="00BA048B" w:rsidP="0025284C">
      <w:pPr>
        <w:tabs>
          <w:tab w:val="right" w:pos="10440"/>
        </w:tabs>
        <w:rPr>
          <w:b/>
          <w:sz w:val="40"/>
          <w:szCs w:val="40"/>
        </w:rPr>
      </w:pPr>
      <w:r>
        <w:rPr>
          <w:b/>
          <w:sz w:val="40"/>
          <w:szCs w:val="40"/>
        </w:rPr>
        <w:lastRenderedPageBreak/>
        <w:t xml:space="preserve">Job </w:t>
      </w:r>
      <w:r w:rsidR="0025284C" w:rsidRPr="00BC3C27">
        <w:rPr>
          <w:b/>
          <w:sz w:val="40"/>
          <w:szCs w:val="40"/>
        </w:rPr>
        <w:t>Application for</w:t>
      </w:r>
      <w:r>
        <w:rPr>
          <w:b/>
          <w:sz w:val="40"/>
          <w:szCs w:val="40"/>
        </w:rPr>
        <w:t>m</w:t>
      </w:r>
      <w:r w:rsidR="0025284C" w:rsidRPr="00BC3C27">
        <w:rPr>
          <w:b/>
          <w:sz w:val="40"/>
          <w:szCs w:val="40"/>
        </w:rPr>
        <w:tab/>
      </w:r>
    </w:p>
    <w:p w14:paraId="4ECC23B1" w14:textId="77777777" w:rsidR="00BA048B" w:rsidRPr="007E623C" w:rsidRDefault="00BA048B" w:rsidP="00BA048B">
      <w:pPr>
        <w:rPr>
          <w:b/>
          <w:szCs w:val="24"/>
          <w:u w:val="single"/>
        </w:rPr>
      </w:pPr>
    </w:p>
    <w:p w14:paraId="08822515" w14:textId="77777777" w:rsidR="00BA048B" w:rsidRPr="007E623C" w:rsidRDefault="00BA048B" w:rsidP="00BA048B">
      <w:pPr>
        <w:pBdr>
          <w:top w:val="single" w:sz="4" w:space="1" w:color="auto"/>
          <w:left w:val="single" w:sz="4" w:space="4" w:color="auto"/>
          <w:bottom w:val="single" w:sz="4" w:space="1" w:color="auto"/>
          <w:right w:val="single" w:sz="4" w:space="4" w:color="auto"/>
        </w:pBdr>
        <w:rPr>
          <w:b/>
          <w:szCs w:val="24"/>
        </w:rPr>
      </w:pPr>
      <w:r w:rsidRPr="007E623C">
        <w:rPr>
          <w:b/>
          <w:szCs w:val="24"/>
        </w:rPr>
        <w:t>Unique identification number:</w:t>
      </w:r>
    </w:p>
    <w:p w14:paraId="03D539B3"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(For office use only)</w:t>
      </w:r>
    </w:p>
    <w:p w14:paraId="26133BCE" w14:textId="77777777" w:rsidR="00BA048B" w:rsidRPr="007E623C" w:rsidRDefault="00BA048B" w:rsidP="00BA048B">
      <w:pPr>
        <w:rPr>
          <w:b/>
          <w:szCs w:val="24"/>
          <w:u w:val="single"/>
        </w:rPr>
      </w:pPr>
    </w:p>
    <w:p w14:paraId="4AEA1504" w14:textId="77777777" w:rsidR="00BA048B" w:rsidRPr="007E623C" w:rsidRDefault="00BA048B" w:rsidP="00BA048B">
      <w:pPr>
        <w:pBdr>
          <w:top w:val="single" w:sz="4" w:space="1" w:color="auto"/>
          <w:left w:val="single" w:sz="4" w:space="4" w:color="auto"/>
          <w:bottom w:val="single" w:sz="4" w:space="1" w:color="auto"/>
          <w:right w:val="single" w:sz="4" w:space="4" w:color="auto"/>
        </w:pBdr>
        <w:rPr>
          <w:b/>
          <w:szCs w:val="24"/>
        </w:rPr>
      </w:pPr>
      <w:r w:rsidRPr="007E623C">
        <w:rPr>
          <w:b/>
          <w:szCs w:val="24"/>
        </w:rPr>
        <w:t>Post applying for:</w:t>
      </w:r>
    </w:p>
    <w:p w14:paraId="113529BA" w14:textId="77777777" w:rsidR="00BA048B" w:rsidRPr="007E623C" w:rsidRDefault="00BA048B" w:rsidP="00BA048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2"/>
      </w:tblGrid>
      <w:tr w:rsidR="00BA048B" w:rsidRPr="007E623C" w14:paraId="1123D30F" w14:textId="77777777" w:rsidTr="00440BA3">
        <w:tc>
          <w:tcPr>
            <w:tcW w:w="4621" w:type="dxa"/>
          </w:tcPr>
          <w:p w14:paraId="3F8E6DEE" w14:textId="77777777" w:rsidR="00BA048B" w:rsidRPr="007E623C" w:rsidRDefault="00BA048B" w:rsidP="00440BA3">
            <w:pPr>
              <w:rPr>
                <w:b/>
                <w:szCs w:val="24"/>
              </w:rPr>
            </w:pPr>
            <w:r w:rsidRPr="007E623C">
              <w:rPr>
                <w:b/>
                <w:szCs w:val="24"/>
              </w:rPr>
              <w:t>Personal information</w:t>
            </w:r>
          </w:p>
        </w:tc>
        <w:tc>
          <w:tcPr>
            <w:tcW w:w="4621" w:type="dxa"/>
          </w:tcPr>
          <w:p w14:paraId="561C277D" w14:textId="77777777" w:rsidR="00BA048B" w:rsidRPr="007E623C" w:rsidRDefault="00BA048B" w:rsidP="00440BA3">
            <w:pPr>
              <w:rPr>
                <w:b/>
                <w:szCs w:val="24"/>
              </w:rPr>
            </w:pPr>
          </w:p>
        </w:tc>
      </w:tr>
      <w:tr w:rsidR="00BA048B" w:rsidRPr="007E623C" w14:paraId="4AA49FBF" w14:textId="77777777" w:rsidTr="00440BA3">
        <w:tc>
          <w:tcPr>
            <w:tcW w:w="4621" w:type="dxa"/>
          </w:tcPr>
          <w:p w14:paraId="2664A877" w14:textId="77777777" w:rsidR="00BA048B" w:rsidRPr="007E623C" w:rsidRDefault="00BA048B" w:rsidP="00440BA3">
            <w:pPr>
              <w:rPr>
                <w:szCs w:val="24"/>
              </w:rPr>
            </w:pPr>
            <w:r w:rsidRPr="007E623C">
              <w:rPr>
                <w:szCs w:val="24"/>
              </w:rPr>
              <w:t>Full name:</w:t>
            </w:r>
          </w:p>
        </w:tc>
        <w:tc>
          <w:tcPr>
            <w:tcW w:w="4621" w:type="dxa"/>
          </w:tcPr>
          <w:p w14:paraId="7E9F91AD" w14:textId="77777777" w:rsidR="00BA048B" w:rsidRPr="007E623C" w:rsidRDefault="00BA048B" w:rsidP="00440BA3">
            <w:pPr>
              <w:rPr>
                <w:b/>
                <w:szCs w:val="24"/>
              </w:rPr>
            </w:pPr>
          </w:p>
        </w:tc>
      </w:tr>
      <w:tr w:rsidR="00BA048B" w:rsidRPr="007E623C" w14:paraId="61639F27" w14:textId="77777777" w:rsidTr="00440BA3">
        <w:tc>
          <w:tcPr>
            <w:tcW w:w="4621" w:type="dxa"/>
          </w:tcPr>
          <w:p w14:paraId="28912CA4" w14:textId="77777777" w:rsidR="00BA048B" w:rsidRPr="007E623C" w:rsidRDefault="00BA048B" w:rsidP="00440BA3">
            <w:pPr>
              <w:rPr>
                <w:szCs w:val="24"/>
              </w:rPr>
            </w:pPr>
            <w:r w:rsidRPr="007E623C">
              <w:rPr>
                <w:szCs w:val="24"/>
              </w:rPr>
              <w:t>Address:</w:t>
            </w:r>
          </w:p>
        </w:tc>
        <w:tc>
          <w:tcPr>
            <w:tcW w:w="4621" w:type="dxa"/>
          </w:tcPr>
          <w:p w14:paraId="646A69A4" w14:textId="77777777" w:rsidR="00BA048B" w:rsidRPr="007E623C" w:rsidRDefault="00BA048B" w:rsidP="00440BA3">
            <w:pPr>
              <w:rPr>
                <w:b/>
                <w:szCs w:val="24"/>
              </w:rPr>
            </w:pPr>
          </w:p>
        </w:tc>
      </w:tr>
      <w:tr w:rsidR="00BA048B" w:rsidRPr="007E623C" w14:paraId="6A60F228" w14:textId="77777777" w:rsidTr="00440BA3">
        <w:tc>
          <w:tcPr>
            <w:tcW w:w="4621" w:type="dxa"/>
          </w:tcPr>
          <w:p w14:paraId="45DD8E8F" w14:textId="77777777" w:rsidR="00BA048B" w:rsidRPr="007E623C" w:rsidRDefault="00BA048B" w:rsidP="00440BA3">
            <w:pPr>
              <w:rPr>
                <w:szCs w:val="24"/>
              </w:rPr>
            </w:pPr>
            <w:r w:rsidRPr="007E623C">
              <w:rPr>
                <w:szCs w:val="24"/>
              </w:rPr>
              <w:t>Contact phone number:</w:t>
            </w:r>
          </w:p>
        </w:tc>
        <w:tc>
          <w:tcPr>
            <w:tcW w:w="4621" w:type="dxa"/>
          </w:tcPr>
          <w:p w14:paraId="5FB2D34C" w14:textId="77777777" w:rsidR="00BA048B" w:rsidRPr="007E623C" w:rsidRDefault="00BA048B" w:rsidP="00440BA3">
            <w:pPr>
              <w:rPr>
                <w:b/>
                <w:szCs w:val="24"/>
              </w:rPr>
            </w:pPr>
          </w:p>
        </w:tc>
      </w:tr>
      <w:tr w:rsidR="00BA048B" w:rsidRPr="007E623C" w14:paraId="26E1DEF4" w14:textId="77777777" w:rsidTr="00440BA3">
        <w:tc>
          <w:tcPr>
            <w:tcW w:w="4621" w:type="dxa"/>
          </w:tcPr>
          <w:p w14:paraId="2436E9C9" w14:textId="77777777" w:rsidR="00BA048B" w:rsidRPr="007E623C" w:rsidRDefault="00BA048B" w:rsidP="00440BA3">
            <w:pPr>
              <w:rPr>
                <w:szCs w:val="24"/>
              </w:rPr>
            </w:pPr>
            <w:r w:rsidRPr="007E623C">
              <w:rPr>
                <w:szCs w:val="24"/>
              </w:rPr>
              <w:t>Contact email address:</w:t>
            </w:r>
          </w:p>
        </w:tc>
        <w:tc>
          <w:tcPr>
            <w:tcW w:w="4621" w:type="dxa"/>
          </w:tcPr>
          <w:p w14:paraId="69B38428" w14:textId="77777777" w:rsidR="00BA048B" w:rsidRPr="007E623C" w:rsidRDefault="00BA048B" w:rsidP="00440BA3">
            <w:pPr>
              <w:rPr>
                <w:b/>
                <w:szCs w:val="24"/>
              </w:rPr>
            </w:pPr>
          </w:p>
        </w:tc>
      </w:tr>
    </w:tbl>
    <w:p w14:paraId="42330A1C" w14:textId="77777777" w:rsidR="00BA048B" w:rsidRPr="007E623C" w:rsidRDefault="00BA048B" w:rsidP="00BA048B">
      <w:pPr>
        <w:rPr>
          <w:b/>
          <w:szCs w:val="24"/>
        </w:rPr>
      </w:pPr>
    </w:p>
    <w:p w14:paraId="3B17BB59" w14:textId="77777777" w:rsidR="00BA048B" w:rsidRPr="007E623C" w:rsidRDefault="00BA048B" w:rsidP="00BA048B">
      <w:pPr>
        <w:rPr>
          <w:b/>
          <w:szCs w:val="24"/>
        </w:rPr>
      </w:pPr>
      <w:r w:rsidRPr="007E623C">
        <w:rPr>
          <w:b/>
          <w:szCs w:val="24"/>
        </w:rPr>
        <w:t>Qualifications</w:t>
      </w:r>
    </w:p>
    <w:p w14:paraId="187B23BF" w14:textId="77777777" w:rsidR="00BA048B" w:rsidRPr="007E623C" w:rsidRDefault="00BA048B" w:rsidP="00BA048B">
      <w:pPr>
        <w:rPr>
          <w:szCs w:val="24"/>
        </w:rPr>
      </w:pPr>
      <w:r w:rsidRPr="007E623C">
        <w:rPr>
          <w:szCs w:val="24"/>
        </w:rPr>
        <w:t>Please give details of any educational or professional qualifications that you hold.</w:t>
      </w:r>
    </w:p>
    <w:p w14:paraId="471704C4" w14:textId="77777777" w:rsidR="00BA048B" w:rsidRPr="007E623C" w:rsidRDefault="00BA048B" w:rsidP="00BA048B">
      <w:pPr>
        <w:rPr>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3092"/>
        <w:gridCol w:w="2161"/>
        <w:gridCol w:w="1792"/>
      </w:tblGrid>
      <w:tr w:rsidR="00BA048B" w:rsidRPr="007E623C" w14:paraId="2EFA9CF7" w14:textId="77777777" w:rsidTr="00440BA3">
        <w:trPr>
          <w:trHeight w:val="76"/>
        </w:trPr>
        <w:tc>
          <w:tcPr>
            <w:tcW w:w="2347" w:type="dxa"/>
          </w:tcPr>
          <w:p w14:paraId="591EBDC0" w14:textId="77777777" w:rsidR="00BA048B" w:rsidRPr="007E623C" w:rsidRDefault="00BA048B" w:rsidP="00440BA3">
            <w:pPr>
              <w:jc w:val="center"/>
              <w:rPr>
                <w:szCs w:val="24"/>
              </w:rPr>
            </w:pPr>
            <w:r w:rsidRPr="007E623C">
              <w:rPr>
                <w:szCs w:val="24"/>
              </w:rPr>
              <w:t>Establishment</w:t>
            </w:r>
          </w:p>
        </w:tc>
        <w:tc>
          <w:tcPr>
            <w:tcW w:w="3092" w:type="dxa"/>
          </w:tcPr>
          <w:p w14:paraId="0B6253D5" w14:textId="77777777" w:rsidR="00BA048B" w:rsidRPr="007E623C" w:rsidRDefault="00BA048B" w:rsidP="00440BA3">
            <w:pPr>
              <w:jc w:val="center"/>
              <w:rPr>
                <w:szCs w:val="24"/>
              </w:rPr>
            </w:pPr>
            <w:r w:rsidRPr="007E623C">
              <w:rPr>
                <w:szCs w:val="24"/>
              </w:rPr>
              <w:t>Qualification</w:t>
            </w:r>
          </w:p>
        </w:tc>
        <w:tc>
          <w:tcPr>
            <w:tcW w:w="2161" w:type="dxa"/>
          </w:tcPr>
          <w:p w14:paraId="5636C721" w14:textId="77777777" w:rsidR="00BA048B" w:rsidRPr="007E623C" w:rsidRDefault="00BA048B" w:rsidP="00440BA3">
            <w:pPr>
              <w:jc w:val="center"/>
              <w:rPr>
                <w:szCs w:val="24"/>
              </w:rPr>
            </w:pPr>
            <w:r w:rsidRPr="007E623C">
              <w:rPr>
                <w:szCs w:val="24"/>
              </w:rPr>
              <w:t>Grade achieved</w:t>
            </w:r>
          </w:p>
        </w:tc>
        <w:tc>
          <w:tcPr>
            <w:tcW w:w="1792" w:type="dxa"/>
          </w:tcPr>
          <w:p w14:paraId="0E821209" w14:textId="77777777" w:rsidR="00BA048B" w:rsidRPr="007E623C" w:rsidRDefault="00BA048B" w:rsidP="00440BA3">
            <w:pPr>
              <w:jc w:val="center"/>
              <w:rPr>
                <w:szCs w:val="24"/>
              </w:rPr>
            </w:pPr>
            <w:r w:rsidRPr="007E623C">
              <w:rPr>
                <w:szCs w:val="24"/>
              </w:rPr>
              <w:t>Date awarded</w:t>
            </w:r>
          </w:p>
        </w:tc>
      </w:tr>
      <w:tr w:rsidR="00BA048B" w:rsidRPr="007E623C" w14:paraId="49BC3DB8" w14:textId="77777777" w:rsidTr="00440BA3">
        <w:trPr>
          <w:trHeight w:val="4277"/>
        </w:trPr>
        <w:tc>
          <w:tcPr>
            <w:tcW w:w="2347" w:type="dxa"/>
          </w:tcPr>
          <w:p w14:paraId="5F648453" w14:textId="77777777" w:rsidR="00BA048B" w:rsidRPr="007E623C" w:rsidRDefault="00BA048B" w:rsidP="00440BA3">
            <w:pPr>
              <w:rPr>
                <w:szCs w:val="24"/>
              </w:rPr>
            </w:pPr>
          </w:p>
          <w:p w14:paraId="2E3540C4" w14:textId="77777777" w:rsidR="00BA048B" w:rsidRPr="007E623C" w:rsidRDefault="00BA048B" w:rsidP="00440BA3">
            <w:pPr>
              <w:rPr>
                <w:szCs w:val="24"/>
              </w:rPr>
            </w:pPr>
          </w:p>
        </w:tc>
        <w:tc>
          <w:tcPr>
            <w:tcW w:w="3092" w:type="dxa"/>
          </w:tcPr>
          <w:p w14:paraId="4C026629" w14:textId="77777777" w:rsidR="00BA048B" w:rsidRPr="007E623C" w:rsidRDefault="00BA048B" w:rsidP="00440BA3">
            <w:pPr>
              <w:rPr>
                <w:szCs w:val="24"/>
              </w:rPr>
            </w:pPr>
          </w:p>
        </w:tc>
        <w:tc>
          <w:tcPr>
            <w:tcW w:w="2161" w:type="dxa"/>
          </w:tcPr>
          <w:p w14:paraId="13160D43" w14:textId="77777777" w:rsidR="00BA048B" w:rsidRPr="007E623C" w:rsidRDefault="00BA048B" w:rsidP="00440BA3">
            <w:pPr>
              <w:rPr>
                <w:szCs w:val="24"/>
              </w:rPr>
            </w:pPr>
          </w:p>
        </w:tc>
        <w:tc>
          <w:tcPr>
            <w:tcW w:w="1792" w:type="dxa"/>
          </w:tcPr>
          <w:p w14:paraId="50077910" w14:textId="77777777" w:rsidR="00BA048B" w:rsidRPr="007E623C" w:rsidRDefault="00BA048B" w:rsidP="00440BA3">
            <w:pPr>
              <w:rPr>
                <w:szCs w:val="24"/>
              </w:rPr>
            </w:pPr>
          </w:p>
        </w:tc>
      </w:tr>
    </w:tbl>
    <w:p w14:paraId="55988CB1" w14:textId="77777777" w:rsidR="00BA048B" w:rsidRPr="007E623C" w:rsidRDefault="00BA048B" w:rsidP="00BA048B">
      <w:pPr>
        <w:rPr>
          <w:szCs w:val="24"/>
        </w:rPr>
      </w:pPr>
    </w:p>
    <w:p w14:paraId="585A3BC4" w14:textId="77777777" w:rsidR="00BA048B" w:rsidRPr="007E623C" w:rsidRDefault="00BA048B" w:rsidP="00BA048B">
      <w:pPr>
        <w:rPr>
          <w:szCs w:val="24"/>
        </w:rPr>
      </w:pPr>
      <w:r w:rsidRPr="007E623C">
        <w:rPr>
          <w:szCs w:val="24"/>
        </w:rPr>
        <w:t>Please use an additional sheet if necessary.</w:t>
      </w:r>
    </w:p>
    <w:p w14:paraId="18B3A366" w14:textId="77777777" w:rsidR="00BA048B" w:rsidRPr="007E623C" w:rsidRDefault="00BA048B" w:rsidP="00BA048B">
      <w:pPr>
        <w:rPr>
          <w:b/>
          <w:szCs w:val="24"/>
        </w:rPr>
      </w:pPr>
    </w:p>
    <w:p w14:paraId="3E9047B0" w14:textId="77777777" w:rsidR="00BA048B" w:rsidRPr="007E623C" w:rsidRDefault="00BA048B" w:rsidP="00BA048B">
      <w:pPr>
        <w:rPr>
          <w:b/>
          <w:szCs w:val="24"/>
        </w:rPr>
      </w:pPr>
      <w:r w:rsidRPr="007E623C">
        <w:rPr>
          <w:b/>
          <w:szCs w:val="24"/>
        </w:rPr>
        <w:t>Current employment</w:t>
      </w:r>
    </w:p>
    <w:p w14:paraId="401AF74A" w14:textId="77777777" w:rsidR="00BA048B" w:rsidRPr="007E623C" w:rsidRDefault="00BA048B" w:rsidP="00BA048B">
      <w:pPr>
        <w:rPr>
          <w:szCs w:val="24"/>
        </w:rPr>
      </w:pPr>
      <w:r w:rsidRPr="007E623C">
        <w:rPr>
          <w:szCs w:val="24"/>
        </w:rPr>
        <w:t>Please give details of your current employment.</w:t>
      </w:r>
    </w:p>
    <w:p w14:paraId="658DAF3E" w14:textId="77777777" w:rsidR="00BA048B" w:rsidRPr="007E623C" w:rsidRDefault="00BA048B" w:rsidP="00BA048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4"/>
      </w:tblGrid>
      <w:tr w:rsidR="00BA048B" w:rsidRPr="007E623C" w14:paraId="6C3C7A13" w14:textId="77777777" w:rsidTr="00440BA3">
        <w:tc>
          <w:tcPr>
            <w:tcW w:w="2376" w:type="dxa"/>
          </w:tcPr>
          <w:p w14:paraId="0788C3CE" w14:textId="77777777" w:rsidR="00BA048B" w:rsidRPr="007E623C" w:rsidRDefault="00BA048B" w:rsidP="00440BA3">
            <w:pPr>
              <w:rPr>
                <w:szCs w:val="24"/>
              </w:rPr>
            </w:pPr>
            <w:r w:rsidRPr="007E623C">
              <w:rPr>
                <w:szCs w:val="24"/>
              </w:rPr>
              <w:t>Job title:</w:t>
            </w:r>
          </w:p>
          <w:p w14:paraId="24CC66FE" w14:textId="77777777" w:rsidR="00BA048B" w:rsidRPr="007E623C" w:rsidRDefault="00BA048B" w:rsidP="00440BA3">
            <w:pPr>
              <w:rPr>
                <w:szCs w:val="24"/>
              </w:rPr>
            </w:pPr>
          </w:p>
        </w:tc>
        <w:tc>
          <w:tcPr>
            <w:tcW w:w="6866" w:type="dxa"/>
          </w:tcPr>
          <w:p w14:paraId="5097D7BE" w14:textId="77777777" w:rsidR="00BA048B" w:rsidRPr="007E623C" w:rsidRDefault="00BA048B" w:rsidP="00440BA3">
            <w:pPr>
              <w:rPr>
                <w:b/>
                <w:szCs w:val="24"/>
                <w:u w:val="single"/>
              </w:rPr>
            </w:pPr>
          </w:p>
        </w:tc>
      </w:tr>
      <w:tr w:rsidR="00BA048B" w:rsidRPr="007E623C" w14:paraId="56AD7629" w14:textId="77777777" w:rsidTr="00440BA3">
        <w:tc>
          <w:tcPr>
            <w:tcW w:w="2376" w:type="dxa"/>
          </w:tcPr>
          <w:p w14:paraId="672413E0" w14:textId="77777777" w:rsidR="00BA048B" w:rsidRPr="007E623C" w:rsidRDefault="00BA048B" w:rsidP="00440BA3">
            <w:pPr>
              <w:rPr>
                <w:szCs w:val="24"/>
              </w:rPr>
            </w:pPr>
            <w:r w:rsidRPr="007E623C">
              <w:rPr>
                <w:szCs w:val="24"/>
              </w:rPr>
              <w:t>Name of employer:</w:t>
            </w:r>
          </w:p>
          <w:p w14:paraId="6E1B64A5" w14:textId="77777777" w:rsidR="00BA048B" w:rsidRPr="007E623C" w:rsidRDefault="00BA048B" w:rsidP="00440BA3">
            <w:pPr>
              <w:rPr>
                <w:szCs w:val="24"/>
              </w:rPr>
            </w:pPr>
          </w:p>
        </w:tc>
        <w:tc>
          <w:tcPr>
            <w:tcW w:w="6866" w:type="dxa"/>
          </w:tcPr>
          <w:p w14:paraId="2BF0F9D7" w14:textId="77777777" w:rsidR="00BA048B" w:rsidRPr="007E623C" w:rsidRDefault="00BA048B" w:rsidP="00440BA3">
            <w:pPr>
              <w:rPr>
                <w:b/>
                <w:szCs w:val="24"/>
                <w:u w:val="single"/>
              </w:rPr>
            </w:pPr>
          </w:p>
        </w:tc>
      </w:tr>
      <w:tr w:rsidR="00BA048B" w:rsidRPr="007E623C" w14:paraId="6FCE659C" w14:textId="77777777" w:rsidTr="00440BA3">
        <w:tc>
          <w:tcPr>
            <w:tcW w:w="2376" w:type="dxa"/>
          </w:tcPr>
          <w:p w14:paraId="579AE08E" w14:textId="77777777" w:rsidR="00BA048B" w:rsidRPr="007E623C" w:rsidRDefault="00BA048B" w:rsidP="00440BA3">
            <w:pPr>
              <w:rPr>
                <w:szCs w:val="24"/>
              </w:rPr>
            </w:pPr>
            <w:r w:rsidRPr="007E623C">
              <w:rPr>
                <w:szCs w:val="24"/>
              </w:rPr>
              <w:t>Address of employer:</w:t>
            </w:r>
          </w:p>
          <w:p w14:paraId="6BA5835F" w14:textId="77777777" w:rsidR="00BA048B" w:rsidRPr="007E623C" w:rsidRDefault="00BA048B" w:rsidP="00440BA3">
            <w:pPr>
              <w:rPr>
                <w:szCs w:val="24"/>
              </w:rPr>
            </w:pPr>
          </w:p>
        </w:tc>
        <w:tc>
          <w:tcPr>
            <w:tcW w:w="6866" w:type="dxa"/>
          </w:tcPr>
          <w:p w14:paraId="47ADC0E8" w14:textId="77777777" w:rsidR="00BA048B" w:rsidRPr="007E623C" w:rsidRDefault="00BA048B" w:rsidP="00440BA3">
            <w:pPr>
              <w:rPr>
                <w:b/>
                <w:szCs w:val="24"/>
                <w:u w:val="single"/>
              </w:rPr>
            </w:pPr>
          </w:p>
        </w:tc>
      </w:tr>
      <w:tr w:rsidR="00BA048B" w:rsidRPr="007E623C" w14:paraId="1E6E93B1" w14:textId="77777777" w:rsidTr="00440BA3">
        <w:tc>
          <w:tcPr>
            <w:tcW w:w="2376" w:type="dxa"/>
          </w:tcPr>
          <w:p w14:paraId="5C1D1000" w14:textId="77777777" w:rsidR="00BA048B" w:rsidRPr="007E623C" w:rsidRDefault="00BA048B" w:rsidP="00440BA3">
            <w:pPr>
              <w:rPr>
                <w:szCs w:val="24"/>
              </w:rPr>
            </w:pPr>
            <w:r w:rsidRPr="007E623C">
              <w:rPr>
                <w:szCs w:val="24"/>
              </w:rPr>
              <w:t>Date started:</w:t>
            </w:r>
          </w:p>
          <w:p w14:paraId="61FBB36E" w14:textId="77777777" w:rsidR="00BA048B" w:rsidRPr="007E623C" w:rsidRDefault="00BA048B" w:rsidP="00440BA3">
            <w:pPr>
              <w:rPr>
                <w:szCs w:val="24"/>
              </w:rPr>
            </w:pPr>
          </w:p>
        </w:tc>
        <w:tc>
          <w:tcPr>
            <w:tcW w:w="6866" w:type="dxa"/>
          </w:tcPr>
          <w:p w14:paraId="101F5E3A" w14:textId="77777777" w:rsidR="00BA048B" w:rsidRPr="007E623C" w:rsidRDefault="00BA048B" w:rsidP="00440BA3">
            <w:pPr>
              <w:rPr>
                <w:b/>
                <w:szCs w:val="24"/>
                <w:u w:val="single"/>
              </w:rPr>
            </w:pPr>
          </w:p>
        </w:tc>
      </w:tr>
      <w:tr w:rsidR="00BA048B" w:rsidRPr="007E623C" w14:paraId="52786229" w14:textId="77777777" w:rsidTr="00440BA3">
        <w:tc>
          <w:tcPr>
            <w:tcW w:w="2376" w:type="dxa"/>
          </w:tcPr>
          <w:p w14:paraId="13249EC2" w14:textId="77777777" w:rsidR="00BA048B" w:rsidRPr="007E623C" w:rsidRDefault="00BA048B" w:rsidP="00440BA3">
            <w:pPr>
              <w:rPr>
                <w:szCs w:val="24"/>
              </w:rPr>
            </w:pPr>
            <w:r w:rsidRPr="007E623C">
              <w:rPr>
                <w:szCs w:val="24"/>
              </w:rPr>
              <w:t xml:space="preserve">Please give an outline of the duties and </w:t>
            </w:r>
            <w:r w:rsidRPr="007E623C">
              <w:rPr>
                <w:szCs w:val="24"/>
              </w:rPr>
              <w:lastRenderedPageBreak/>
              <w:t>responsibilities of your current job:</w:t>
            </w:r>
          </w:p>
          <w:p w14:paraId="7EEB2774" w14:textId="77777777" w:rsidR="00BA048B" w:rsidRPr="007E623C" w:rsidRDefault="00BA048B" w:rsidP="00440BA3">
            <w:pPr>
              <w:rPr>
                <w:szCs w:val="24"/>
              </w:rPr>
            </w:pPr>
          </w:p>
        </w:tc>
        <w:tc>
          <w:tcPr>
            <w:tcW w:w="6866" w:type="dxa"/>
          </w:tcPr>
          <w:p w14:paraId="1E558913" w14:textId="77777777" w:rsidR="00BA048B" w:rsidRPr="007E623C" w:rsidRDefault="00BA048B" w:rsidP="00440BA3">
            <w:pPr>
              <w:rPr>
                <w:b/>
                <w:szCs w:val="24"/>
                <w:u w:val="single"/>
              </w:rPr>
            </w:pPr>
          </w:p>
        </w:tc>
      </w:tr>
      <w:tr w:rsidR="00BA048B" w:rsidRPr="007E623C" w14:paraId="1EAC186B" w14:textId="77777777" w:rsidTr="00440BA3">
        <w:tc>
          <w:tcPr>
            <w:tcW w:w="2376" w:type="dxa"/>
          </w:tcPr>
          <w:p w14:paraId="6F5AAAF0" w14:textId="77777777" w:rsidR="00BA048B" w:rsidRPr="007E623C" w:rsidRDefault="00BA048B" w:rsidP="00440BA3">
            <w:pPr>
              <w:rPr>
                <w:szCs w:val="24"/>
              </w:rPr>
            </w:pPr>
            <w:r w:rsidRPr="007E623C">
              <w:rPr>
                <w:szCs w:val="24"/>
              </w:rPr>
              <w:t>Notice required:</w:t>
            </w:r>
          </w:p>
          <w:p w14:paraId="045CB68C" w14:textId="77777777" w:rsidR="00BA048B" w:rsidRPr="007E623C" w:rsidRDefault="00BA048B" w:rsidP="00440BA3">
            <w:pPr>
              <w:rPr>
                <w:szCs w:val="24"/>
              </w:rPr>
            </w:pPr>
          </w:p>
        </w:tc>
        <w:tc>
          <w:tcPr>
            <w:tcW w:w="6866" w:type="dxa"/>
          </w:tcPr>
          <w:p w14:paraId="73D3C7FD" w14:textId="77777777" w:rsidR="00BA048B" w:rsidRPr="007E623C" w:rsidRDefault="00BA048B" w:rsidP="00440BA3">
            <w:pPr>
              <w:rPr>
                <w:b/>
                <w:szCs w:val="24"/>
                <w:u w:val="single"/>
              </w:rPr>
            </w:pPr>
          </w:p>
        </w:tc>
      </w:tr>
    </w:tbl>
    <w:p w14:paraId="4B317CBD" w14:textId="77777777" w:rsidR="00BA048B" w:rsidRPr="007E623C" w:rsidRDefault="00BA048B" w:rsidP="00BA048B">
      <w:pPr>
        <w:rPr>
          <w:b/>
          <w:szCs w:val="24"/>
          <w:u w:val="single"/>
        </w:rPr>
      </w:pPr>
    </w:p>
    <w:p w14:paraId="448B3D85" w14:textId="77777777" w:rsidR="00BA048B" w:rsidRPr="007E623C" w:rsidRDefault="00BA048B" w:rsidP="00BA048B">
      <w:pPr>
        <w:rPr>
          <w:b/>
          <w:szCs w:val="24"/>
        </w:rPr>
      </w:pPr>
      <w:r w:rsidRPr="007E623C">
        <w:rPr>
          <w:b/>
          <w:szCs w:val="24"/>
        </w:rPr>
        <w:t>Previous employment</w:t>
      </w:r>
    </w:p>
    <w:p w14:paraId="2CC3EF82" w14:textId="77777777" w:rsidR="00BA048B" w:rsidRPr="007E623C" w:rsidRDefault="00BA048B" w:rsidP="00BA048B">
      <w:pPr>
        <w:rPr>
          <w:szCs w:val="24"/>
        </w:rPr>
      </w:pPr>
      <w:r w:rsidRPr="007E623C">
        <w:rPr>
          <w:szCs w:val="24"/>
        </w:rPr>
        <w:t>Please give details of your employment history, starting with the most recent. Please also explain any significant gaps in your employment history.</w:t>
      </w:r>
    </w:p>
    <w:p w14:paraId="73C8200C" w14:textId="77777777" w:rsidR="00BA048B" w:rsidRPr="007E623C" w:rsidRDefault="00BA048B" w:rsidP="00BA048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805"/>
        <w:gridCol w:w="2058"/>
        <w:gridCol w:w="1564"/>
        <w:gridCol w:w="1794"/>
      </w:tblGrid>
      <w:tr w:rsidR="00BA048B" w:rsidRPr="007E623C" w14:paraId="0CB648C0" w14:textId="77777777" w:rsidTr="00440BA3">
        <w:trPr>
          <w:trHeight w:val="814"/>
        </w:trPr>
        <w:tc>
          <w:tcPr>
            <w:tcW w:w="1848" w:type="dxa"/>
          </w:tcPr>
          <w:p w14:paraId="5F8253AF" w14:textId="77777777" w:rsidR="00BA048B" w:rsidRPr="007E623C" w:rsidRDefault="00BA048B" w:rsidP="00440BA3">
            <w:pPr>
              <w:rPr>
                <w:szCs w:val="24"/>
              </w:rPr>
            </w:pPr>
            <w:r w:rsidRPr="007E623C">
              <w:rPr>
                <w:szCs w:val="24"/>
              </w:rPr>
              <w:t>Position held</w:t>
            </w:r>
          </w:p>
        </w:tc>
        <w:tc>
          <w:tcPr>
            <w:tcW w:w="1848" w:type="dxa"/>
          </w:tcPr>
          <w:p w14:paraId="25D14CFF" w14:textId="77777777" w:rsidR="00BA048B" w:rsidRPr="007E623C" w:rsidRDefault="00BA048B" w:rsidP="00440BA3">
            <w:pPr>
              <w:rPr>
                <w:szCs w:val="24"/>
              </w:rPr>
            </w:pPr>
            <w:r w:rsidRPr="007E623C">
              <w:rPr>
                <w:szCs w:val="24"/>
              </w:rPr>
              <w:t>Name of employer</w:t>
            </w:r>
          </w:p>
        </w:tc>
        <w:tc>
          <w:tcPr>
            <w:tcW w:w="2082" w:type="dxa"/>
          </w:tcPr>
          <w:p w14:paraId="6983A61B" w14:textId="77777777" w:rsidR="00BA048B" w:rsidRPr="007E623C" w:rsidRDefault="00BA048B" w:rsidP="00440BA3">
            <w:pPr>
              <w:rPr>
                <w:szCs w:val="24"/>
              </w:rPr>
            </w:pPr>
            <w:r w:rsidRPr="007E623C">
              <w:rPr>
                <w:szCs w:val="24"/>
              </w:rPr>
              <w:t>Duties and responsibilities</w:t>
            </w:r>
          </w:p>
        </w:tc>
        <w:tc>
          <w:tcPr>
            <w:tcW w:w="1615" w:type="dxa"/>
          </w:tcPr>
          <w:p w14:paraId="7A8840FB" w14:textId="77777777" w:rsidR="00BA048B" w:rsidRPr="007E623C" w:rsidRDefault="00BA048B" w:rsidP="00440BA3">
            <w:pPr>
              <w:rPr>
                <w:szCs w:val="24"/>
              </w:rPr>
            </w:pPr>
            <w:r w:rsidRPr="007E623C">
              <w:rPr>
                <w:szCs w:val="24"/>
              </w:rPr>
              <w:t>Start date and finish date</w:t>
            </w:r>
          </w:p>
        </w:tc>
        <w:tc>
          <w:tcPr>
            <w:tcW w:w="1849" w:type="dxa"/>
          </w:tcPr>
          <w:p w14:paraId="5831E1F5" w14:textId="77777777" w:rsidR="00BA048B" w:rsidRPr="007E623C" w:rsidRDefault="00BA048B" w:rsidP="00440BA3">
            <w:pPr>
              <w:rPr>
                <w:szCs w:val="24"/>
              </w:rPr>
            </w:pPr>
            <w:r w:rsidRPr="007E623C">
              <w:rPr>
                <w:szCs w:val="24"/>
              </w:rPr>
              <w:t>Reason for leaving</w:t>
            </w:r>
          </w:p>
        </w:tc>
      </w:tr>
      <w:tr w:rsidR="00BA048B" w:rsidRPr="007E623C" w14:paraId="24F0B64A" w14:textId="77777777" w:rsidTr="00440BA3">
        <w:trPr>
          <w:trHeight w:val="3775"/>
        </w:trPr>
        <w:tc>
          <w:tcPr>
            <w:tcW w:w="1848" w:type="dxa"/>
          </w:tcPr>
          <w:p w14:paraId="4811B1EF" w14:textId="77777777" w:rsidR="00BA048B" w:rsidRPr="007E623C" w:rsidRDefault="00BA048B" w:rsidP="00440BA3">
            <w:pPr>
              <w:rPr>
                <w:szCs w:val="24"/>
              </w:rPr>
            </w:pPr>
          </w:p>
          <w:p w14:paraId="69E402E6" w14:textId="77777777" w:rsidR="00BA048B" w:rsidRPr="007E623C" w:rsidRDefault="00BA048B" w:rsidP="00440BA3">
            <w:pPr>
              <w:rPr>
                <w:szCs w:val="24"/>
              </w:rPr>
            </w:pPr>
          </w:p>
          <w:p w14:paraId="6B503307" w14:textId="77777777" w:rsidR="00BA048B" w:rsidRPr="007E623C" w:rsidRDefault="00BA048B" w:rsidP="00440BA3">
            <w:pPr>
              <w:rPr>
                <w:szCs w:val="24"/>
              </w:rPr>
            </w:pPr>
          </w:p>
          <w:p w14:paraId="7EC28EF2" w14:textId="77777777" w:rsidR="00BA048B" w:rsidRPr="007E623C" w:rsidRDefault="00BA048B" w:rsidP="00440BA3">
            <w:pPr>
              <w:rPr>
                <w:szCs w:val="24"/>
              </w:rPr>
            </w:pPr>
          </w:p>
          <w:p w14:paraId="08F2E06A" w14:textId="77777777" w:rsidR="00BA048B" w:rsidRPr="007E623C" w:rsidRDefault="00BA048B" w:rsidP="00440BA3">
            <w:pPr>
              <w:rPr>
                <w:szCs w:val="24"/>
              </w:rPr>
            </w:pPr>
          </w:p>
        </w:tc>
        <w:tc>
          <w:tcPr>
            <w:tcW w:w="1848" w:type="dxa"/>
          </w:tcPr>
          <w:p w14:paraId="6897F7C8" w14:textId="77777777" w:rsidR="00BA048B" w:rsidRPr="007E623C" w:rsidRDefault="00BA048B" w:rsidP="00440BA3">
            <w:pPr>
              <w:rPr>
                <w:szCs w:val="24"/>
              </w:rPr>
            </w:pPr>
          </w:p>
        </w:tc>
        <w:tc>
          <w:tcPr>
            <w:tcW w:w="2082" w:type="dxa"/>
          </w:tcPr>
          <w:p w14:paraId="2909931E" w14:textId="77777777" w:rsidR="00BA048B" w:rsidRPr="007E623C" w:rsidRDefault="00BA048B" w:rsidP="00440BA3">
            <w:pPr>
              <w:rPr>
                <w:szCs w:val="24"/>
              </w:rPr>
            </w:pPr>
          </w:p>
        </w:tc>
        <w:tc>
          <w:tcPr>
            <w:tcW w:w="1615" w:type="dxa"/>
          </w:tcPr>
          <w:p w14:paraId="6F5DA91B" w14:textId="77777777" w:rsidR="00BA048B" w:rsidRPr="007E623C" w:rsidRDefault="00BA048B" w:rsidP="00440BA3">
            <w:pPr>
              <w:rPr>
                <w:szCs w:val="24"/>
              </w:rPr>
            </w:pPr>
          </w:p>
        </w:tc>
        <w:tc>
          <w:tcPr>
            <w:tcW w:w="1849" w:type="dxa"/>
          </w:tcPr>
          <w:p w14:paraId="772D6E63" w14:textId="77777777" w:rsidR="00BA048B" w:rsidRPr="007E623C" w:rsidRDefault="00BA048B" w:rsidP="00440BA3">
            <w:pPr>
              <w:rPr>
                <w:szCs w:val="24"/>
              </w:rPr>
            </w:pPr>
          </w:p>
        </w:tc>
      </w:tr>
    </w:tbl>
    <w:p w14:paraId="418E0522" w14:textId="77777777" w:rsidR="00BA048B" w:rsidRPr="007E623C" w:rsidRDefault="00BA048B" w:rsidP="00BA048B">
      <w:pPr>
        <w:rPr>
          <w:szCs w:val="24"/>
        </w:rPr>
      </w:pPr>
    </w:p>
    <w:p w14:paraId="0067B170" w14:textId="77777777" w:rsidR="00BA048B" w:rsidRPr="007E623C" w:rsidRDefault="00BA048B" w:rsidP="00BA048B">
      <w:pPr>
        <w:rPr>
          <w:szCs w:val="24"/>
        </w:rPr>
      </w:pPr>
      <w:r w:rsidRPr="007E623C">
        <w:rPr>
          <w:szCs w:val="24"/>
        </w:rPr>
        <w:t>If necessary, please use the Previous employment continuation sheet to continue.</w:t>
      </w:r>
    </w:p>
    <w:p w14:paraId="250EBF20" w14:textId="77777777" w:rsidR="00BA048B" w:rsidRPr="007E623C" w:rsidRDefault="00BA048B" w:rsidP="00BA048B">
      <w:pPr>
        <w:rPr>
          <w:szCs w:val="24"/>
        </w:rPr>
      </w:pPr>
    </w:p>
    <w:p w14:paraId="41C6F343" w14:textId="77777777" w:rsidR="00BA048B" w:rsidRPr="007E623C" w:rsidRDefault="00BA048B" w:rsidP="00BA048B">
      <w:pPr>
        <w:rPr>
          <w:b/>
          <w:szCs w:val="24"/>
        </w:rPr>
      </w:pPr>
      <w:r w:rsidRPr="007E623C">
        <w:rPr>
          <w:b/>
          <w:szCs w:val="24"/>
        </w:rPr>
        <w:t>Other qualifications</w:t>
      </w:r>
    </w:p>
    <w:p w14:paraId="086F21E4" w14:textId="77777777" w:rsidR="00BA048B" w:rsidRPr="007E623C" w:rsidRDefault="00BA048B" w:rsidP="00BA048B">
      <w:pPr>
        <w:rPr>
          <w:szCs w:val="24"/>
        </w:rPr>
      </w:pPr>
      <w:r w:rsidRPr="007E623C">
        <w:rPr>
          <w:szCs w:val="24"/>
        </w:rPr>
        <w:t xml:space="preserve">Please give details of any other skills, abilities, knowledge or experience that you have that you believe will be relevant to this position. </w:t>
      </w:r>
    </w:p>
    <w:p w14:paraId="2A73E56C" w14:textId="77777777" w:rsidR="00BA048B" w:rsidRPr="007E623C" w:rsidRDefault="00BA048B" w:rsidP="00BA048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BA048B" w:rsidRPr="007E623C" w14:paraId="45B84E31" w14:textId="77777777" w:rsidTr="00440BA3">
        <w:tc>
          <w:tcPr>
            <w:tcW w:w="9242" w:type="dxa"/>
          </w:tcPr>
          <w:p w14:paraId="3B351F8D" w14:textId="77777777" w:rsidR="00BA048B" w:rsidRPr="007E623C" w:rsidRDefault="00BA048B" w:rsidP="00440BA3">
            <w:pPr>
              <w:rPr>
                <w:szCs w:val="24"/>
              </w:rPr>
            </w:pPr>
          </w:p>
          <w:p w14:paraId="00082A5C" w14:textId="77777777" w:rsidR="00BA048B" w:rsidRPr="007E623C" w:rsidRDefault="00BA048B" w:rsidP="00440BA3">
            <w:pPr>
              <w:rPr>
                <w:szCs w:val="24"/>
              </w:rPr>
            </w:pPr>
          </w:p>
          <w:p w14:paraId="544DBF7F" w14:textId="77777777" w:rsidR="00BA048B" w:rsidRPr="007E623C" w:rsidRDefault="00BA048B" w:rsidP="00440BA3">
            <w:pPr>
              <w:rPr>
                <w:szCs w:val="24"/>
              </w:rPr>
            </w:pPr>
          </w:p>
        </w:tc>
      </w:tr>
    </w:tbl>
    <w:p w14:paraId="4A9C9A39" w14:textId="77777777" w:rsidR="00BA048B" w:rsidRPr="007E623C" w:rsidRDefault="00BA048B" w:rsidP="00BA048B">
      <w:pPr>
        <w:rPr>
          <w:szCs w:val="24"/>
        </w:rPr>
      </w:pPr>
    </w:p>
    <w:p w14:paraId="74D5502D" w14:textId="77777777" w:rsidR="00BA048B" w:rsidRPr="007E623C" w:rsidRDefault="00BA048B" w:rsidP="00BA048B">
      <w:pPr>
        <w:rPr>
          <w:b/>
          <w:szCs w:val="24"/>
          <w:u w:val="single"/>
        </w:rPr>
      </w:pPr>
      <w:r w:rsidRPr="007E623C">
        <w:rPr>
          <w:szCs w:val="24"/>
        </w:rPr>
        <w:t>Please use an additional sheet if necessary.</w:t>
      </w:r>
    </w:p>
    <w:p w14:paraId="3671B586" w14:textId="77777777" w:rsidR="00BA048B" w:rsidRPr="007E623C" w:rsidRDefault="00BA048B" w:rsidP="00BA048B">
      <w:pPr>
        <w:rPr>
          <w:b/>
          <w:szCs w:val="24"/>
        </w:rPr>
      </w:pPr>
    </w:p>
    <w:p w14:paraId="434DB42A" w14:textId="77777777" w:rsidR="00BA048B" w:rsidRPr="007E623C" w:rsidRDefault="00BA048B" w:rsidP="00BA048B">
      <w:pPr>
        <w:rPr>
          <w:b/>
          <w:szCs w:val="24"/>
        </w:rPr>
      </w:pPr>
      <w:r w:rsidRPr="007E623C">
        <w:rPr>
          <w:b/>
          <w:szCs w:val="24"/>
        </w:rPr>
        <w:t>Other information</w:t>
      </w:r>
    </w:p>
    <w:p w14:paraId="17058AF9" w14:textId="77777777" w:rsidR="00BA048B" w:rsidRPr="007E623C" w:rsidRDefault="00BA048B" w:rsidP="00BA048B">
      <w:pPr>
        <w:rPr>
          <w:szCs w:val="24"/>
        </w:rPr>
      </w:pPr>
      <w:r w:rsidRPr="007E623C">
        <w:rPr>
          <w:szCs w:val="24"/>
        </w:rPr>
        <w:t>Please let us know of any other information that might be relevant to your application.</w:t>
      </w:r>
    </w:p>
    <w:p w14:paraId="4AB13285" w14:textId="77777777" w:rsidR="00BA048B" w:rsidRPr="007E623C" w:rsidRDefault="00BA048B" w:rsidP="00BA048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BA048B" w:rsidRPr="007E623C" w14:paraId="5824C5CF" w14:textId="77777777" w:rsidTr="00440BA3">
        <w:tc>
          <w:tcPr>
            <w:tcW w:w="9242" w:type="dxa"/>
          </w:tcPr>
          <w:p w14:paraId="0AEBFDC6" w14:textId="77777777" w:rsidR="00BA048B" w:rsidRPr="007E623C" w:rsidRDefault="00BA048B" w:rsidP="00440BA3">
            <w:pPr>
              <w:rPr>
                <w:szCs w:val="24"/>
              </w:rPr>
            </w:pPr>
          </w:p>
          <w:p w14:paraId="1A734629" w14:textId="77777777" w:rsidR="00BA048B" w:rsidRPr="007E623C" w:rsidRDefault="00BA048B" w:rsidP="00440BA3">
            <w:pPr>
              <w:rPr>
                <w:szCs w:val="24"/>
              </w:rPr>
            </w:pPr>
          </w:p>
          <w:p w14:paraId="53575355" w14:textId="77777777" w:rsidR="00BA048B" w:rsidRPr="007E623C" w:rsidRDefault="00BA048B" w:rsidP="00440BA3">
            <w:pPr>
              <w:rPr>
                <w:szCs w:val="24"/>
              </w:rPr>
            </w:pPr>
          </w:p>
        </w:tc>
      </w:tr>
    </w:tbl>
    <w:p w14:paraId="28E6F23F" w14:textId="77777777" w:rsidR="00BA048B" w:rsidRPr="007E623C" w:rsidRDefault="00BA048B" w:rsidP="00BA048B">
      <w:pPr>
        <w:rPr>
          <w:b/>
          <w:szCs w:val="24"/>
        </w:rPr>
      </w:pPr>
      <w:r w:rsidRPr="007E623C">
        <w:rPr>
          <w:b/>
          <w:szCs w:val="24"/>
        </w:rPr>
        <w:t>References</w:t>
      </w:r>
    </w:p>
    <w:p w14:paraId="3EE8200C" w14:textId="77777777" w:rsidR="00BA048B" w:rsidRPr="007E623C" w:rsidRDefault="00BA048B" w:rsidP="00BA048B">
      <w:pPr>
        <w:rPr>
          <w:szCs w:val="24"/>
        </w:rPr>
      </w:pPr>
      <w:r w:rsidRPr="007E623C">
        <w:rPr>
          <w:szCs w:val="24"/>
        </w:rPr>
        <w:t>Please give us details of two people who are prepared to act as referees. These people should not be family members and one should be your current or most recent employer. Referees will not be contacted unless you are successful at interview.</w:t>
      </w:r>
    </w:p>
    <w:p w14:paraId="6A2238EF" w14:textId="77777777" w:rsidR="00BA048B" w:rsidRPr="007E623C" w:rsidRDefault="00BA048B" w:rsidP="00BA048B">
      <w:pPr>
        <w:rPr>
          <w:szCs w:val="24"/>
        </w:rPr>
      </w:pPr>
    </w:p>
    <w:p w14:paraId="3DEF1B17" w14:textId="77777777" w:rsidR="00BA048B" w:rsidRPr="007E623C" w:rsidRDefault="00BA048B" w:rsidP="00BA048B">
      <w:pPr>
        <w:pBdr>
          <w:top w:val="single" w:sz="4" w:space="1" w:color="auto"/>
          <w:left w:val="single" w:sz="4" w:space="4" w:color="auto"/>
          <w:bottom w:val="single" w:sz="4" w:space="1" w:color="auto"/>
          <w:right w:val="single" w:sz="4" w:space="4" w:color="auto"/>
        </w:pBdr>
        <w:rPr>
          <w:b/>
          <w:szCs w:val="24"/>
        </w:rPr>
      </w:pPr>
      <w:r w:rsidRPr="007E623C">
        <w:rPr>
          <w:b/>
          <w:szCs w:val="24"/>
        </w:rPr>
        <w:t>Referee One</w:t>
      </w:r>
    </w:p>
    <w:p w14:paraId="18EF1B46"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27F5FEB5"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Name:</w:t>
      </w:r>
    </w:p>
    <w:p w14:paraId="23393B06"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659A23C7"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Address:</w:t>
      </w:r>
    </w:p>
    <w:p w14:paraId="655B77E3"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01131D34"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Phone number:</w:t>
      </w:r>
    </w:p>
    <w:p w14:paraId="55541048"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1501836F"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Email:</w:t>
      </w:r>
    </w:p>
    <w:p w14:paraId="761C0021"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2B3DE4C8"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Relationship to you:</w:t>
      </w:r>
    </w:p>
    <w:p w14:paraId="007E8AA0" w14:textId="77777777" w:rsidR="00BA048B" w:rsidRPr="007E623C" w:rsidRDefault="00BA048B" w:rsidP="00BA048B">
      <w:pPr>
        <w:rPr>
          <w:szCs w:val="24"/>
        </w:rPr>
      </w:pPr>
    </w:p>
    <w:p w14:paraId="1198D7EC" w14:textId="77777777" w:rsidR="00BA048B" w:rsidRPr="007E623C" w:rsidRDefault="00BA048B" w:rsidP="00BA048B">
      <w:pPr>
        <w:pBdr>
          <w:top w:val="single" w:sz="4" w:space="1" w:color="auto"/>
          <w:left w:val="single" w:sz="4" w:space="4" w:color="auto"/>
          <w:bottom w:val="single" w:sz="4" w:space="1" w:color="auto"/>
          <w:right w:val="single" w:sz="4" w:space="4" w:color="auto"/>
        </w:pBdr>
        <w:rPr>
          <w:b/>
          <w:szCs w:val="24"/>
        </w:rPr>
      </w:pPr>
      <w:r w:rsidRPr="007E623C">
        <w:rPr>
          <w:b/>
          <w:szCs w:val="24"/>
        </w:rPr>
        <w:t>Referee Two</w:t>
      </w:r>
    </w:p>
    <w:p w14:paraId="2FA02A44"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2E823428"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Name:</w:t>
      </w:r>
    </w:p>
    <w:p w14:paraId="54179C43"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28D2A19A"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Address:</w:t>
      </w:r>
    </w:p>
    <w:p w14:paraId="338E5847"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76DD72A2"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Phone number:</w:t>
      </w:r>
    </w:p>
    <w:p w14:paraId="28839EB3"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5C6BF797"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Email:</w:t>
      </w:r>
    </w:p>
    <w:p w14:paraId="35064F65"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4E20B2FA"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r w:rsidRPr="007E623C">
        <w:rPr>
          <w:szCs w:val="24"/>
        </w:rPr>
        <w:t>Relationship to you:</w:t>
      </w:r>
    </w:p>
    <w:p w14:paraId="577F0021" w14:textId="77777777" w:rsidR="00BA048B" w:rsidRPr="007E623C" w:rsidRDefault="00BA048B" w:rsidP="00BA048B">
      <w:pPr>
        <w:rPr>
          <w:szCs w:val="24"/>
        </w:rPr>
      </w:pPr>
    </w:p>
    <w:p w14:paraId="3E34CDA0" w14:textId="77777777" w:rsidR="00BA048B" w:rsidRPr="007E623C" w:rsidRDefault="00BA048B" w:rsidP="00BA048B">
      <w:pPr>
        <w:rPr>
          <w:b/>
          <w:szCs w:val="24"/>
        </w:rPr>
      </w:pPr>
      <w:r w:rsidRPr="007E623C">
        <w:rPr>
          <w:b/>
          <w:szCs w:val="24"/>
        </w:rPr>
        <w:t>**Rehabilitation of offenders</w:t>
      </w:r>
    </w:p>
    <w:p w14:paraId="0AC15296" w14:textId="77777777" w:rsidR="00BA048B" w:rsidRPr="007E623C" w:rsidRDefault="00BA048B" w:rsidP="00BA048B">
      <w:pPr>
        <w:rPr>
          <w:szCs w:val="24"/>
        </w:rPr>
      </w:pPr>
      <w:r w:rsidRPr="007E623C">
        <w:rPr>
          <w:szCs w:val="24"/>
        </w:rPr>
        <w:t>The Rehabilitation of Offenders Act 1974 allows certain people to consider their criminal convictions as ‘spent’ meaning that they don’t have to reveal those convictions when applying for jobs. This job is exempt from the provisions of the Act in order to protect the public. As such you need to inform us of any criminal convictions you have received. Any of the information you give us will be treated as confidential and will not necessarily mean that your application will fail.</w:t>
      </w:r>
    </w:p>
    <w:p w14:paraId="358A07B4" w14:textId="77777777" w:rsidR="00BA048B" w:rsidRPr="007E623C" w:rsidRDefault="00BA048B" w:rsidP="00BA048B">
      <w:pPr>
        <w:rPr>
          <w:szCs w:val="24"/>
        </w:rPr>
      </w:pPr>
    </w:p>
    <w:p w14:paraId="0B565B9C" w14:textId="2F283BA4" w:rsidR="00BA048B" w:rsidRPr="007E623C" w:rsidRDefault="00BA048B" w:rsidP="00BA048B">
      <w:pPr>
        <w:rPr>
          <w:szCs w:val="24"/>
        </w:rPr>
      </w:pPr>
      <w:r>
        <w:rPr>
          <w:noProof/>
        </w:rPr>
        <mc:AlternateContent>
          <mc:Choice Requires="wps">
            <w:drawing>
              <wp:anchor distT="0" distB="0" distL="114300" distR="114300" simplePos="0" relativeHeight="251672576" behindDoc="0" locked="0" layoutInCell="1" allowOverlap="1" wp14:anchorId="6CD907EB" wp14:editId="2ABCFC4F">
                <wp:simplePos x="0" y="0"/>
                <wp:positionH relativeFrom="column">
                  <wp:posOffset>4914900</wp:posOffset>
                </wp:positionH>
                <wp:positionV relativeFrom="paragraph">
                  <wp:posOffset>1905</wp:posOffset>
                </wp:positionV>
                <wp:extent cx="161925" cy="1333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14:paraId="0B71099A" w14:textId="77777777" w:rsidR="00D63691" w:rsidRDefault="00D63691" w:rsidP="00BA0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907EB" id="_x0000_t202" coordsize="21600,21600" o:spt="202" path="m,l,21600r21600,l21600,xe">
                <v:stroke joinstyle="miter"/>
                <v:path gradientshapeok="t" o:connecttype="rect"/>
              </v:shapetype>
              <v:shape id="Text Box 12" o:spid="_x0000_s1026" type="#_x0000_t202" style="position:absolute;margin-left:387pt;margin-top:.15pt;width:1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" strokeweight=".5pt">
                <v:textbox>
                  <w:txbxContent>
                    <w:p w14:paraId="0B71099A" w14:textId="77777777" w:rsidR="00D63691" w:rsidRDefault="00D63691" w:rsidP="00BA048B"/>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D11B59C" wp14:editId="137BEF97">
                <wp:simplePos x="0" y="0"/>
                <wp:positionH relativeFrom="column">
                  <wp:posOffset>4057650</wp:posOffset>
                </wp:positionH>
                <wp:positionV relativeFrom="paragraph">
                  <wp:posOffset>1905</wp:posOffset>
                </wp:positionV>
                <wp:extent cx="161925" cy="1333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6350">
                          <a:solidFill>
                            <a:srgbClr val="000000"/>
                          </a:solidFill>
                          <a:miter lim="800000"/>
                          <a:headEnd/>
                          <a:tailEnd/>
                        </a:ln>
                      </wps:spPr>
                      <wps:txbx>
                        <w:txbxContent>
                          <w:p w14:paraId="6CAC812C" w14:textId="77777777" w:rsidR="00D63691" w:rsidRDefault="00D63691" w:rsidP="00BA0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B59C" id="Text Box 11" o:spid="_x0000_s1027" type="#_x0000_t202" style="position:absolute;margin-left:319.5pt;margin-top:.15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" strokeweight=".5pt">
                <v:textbox>
                  <w:txbxContent>
                    <w:p w14:paraId="6CAC812C" w14:textId="77777777" w:rsidR="00D63691" w:rsidRDefault="00D63691" w:rsidP="00BA048B"/>
                  </w:txbxContent>
                </v:textbox>
              </v:shape>
            </w:pict>
          </mc:Fallback>
        </mc:AlternateContent>
      </w:r>
      <w:r w:rsidRPr="007E623C">
        <w:rPr>
          <w:szCs w:val="24"/>
        </w:rPr>
        <w:t>Have you ever been convicted of a criminal offence?</w:t>
      </w:r>
      <w:r w:rsidRPr="007E623C">
        <w:rPr>
          <w:szCs w:val="24"/>
        </w:rPr>
        <w:tab/>
        <w:t>YES</w:t>
      </w:r>
      <w:r w:rsidRPr="007E623C">
        <w:rPr>
          <w:szCs w:val="24"/>
        </w:rPr>
        <w:tab/>
      </w:r>
      <w:r w:rsidRPr="007E623C">
        <w:rPr>
          <w:szCs w:val="24"/>
        </w:rPr>
        <w:tab/>
        <w:t>NO</w:t>
      </w:r>
    </w:p>
    <w:p w14:paraId="0B0533A3" w14:textId="77777777" w:rsidR="00BA048B" w:rsidRPr="007E623C" w:rsidRDefault="00BA048B" w:rsidP="00BA048B">
      <w:pPr>
        <w:rPr>
          <w:b/>
          <w:szCs w:val="24"/>
          <w:u w:val="single"/>
        </w:rPr>
      </w:pPr>
    </w:p>
    <w:p w14:paraId="619A9E06" w14:textId="77777777" w:rsidR="00BA048B" w:rsidRPr="007E623C" w:rsidRDefault="00BA048B" w:rsidP="00BA048B">
      <w:pPr>
        <w:rPr>
          <w:szCs w:val="24"/>
        </w:rPr>
      </w:pPr>
      <w:r w:rsidRPr="007E623C">
        <w:rPr>
          <w:szCs w:val="24"/>
        </w:rPr>
        <w:t>If yes, please give details:</w:t>
      </w:r>
    </w:p>
    <w:p w14:paraId="03AD33A9" w14:textId="77777777" w:rsidR="00BA048B" w:rsidRPr="007E623C" w:rsidRDefault="00BA048B" w:rsidP="00BA048B">
      <w:pPr>
        <w:rPr>
          <w:szCs w:val="24"/>
        </w:rPr>
      </w:pPr>
    </w:p>
    <w:p w14:paraId="26A387F4"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6AA35FE6"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18A2E69B" w14:textId="77777777" w:rsidR="00BA048B" w:rsidRPr="007E623C" w:rsidRDefault="00BA048B" w:rsidP="00BA048B">
      <w:pPr>
        <w:pBdr>
          <w:top w:val="single" w:sz="4" w:space="1" w:color="auto"/>
          <w:left w:val="single" w:sz="4" w:space="4" w:color="auto"/>
          <w:bottom w:val="single" w:sz="4" w:space="1" w:color="auto"/>
          <w:right w:val="single" w:sz="4" w:space="4" w:color="auto"/>
        </w:pBdr>
        <w:rPr>
          <w:szCs w:val="24"/>
        </w:rPr>
      </w:pPr>
    </w:p>
    <w:p w14:paraId="3C7578F0" w14:textId="77777777" w:rsidR="00BA048B" w:rsidRPr="007E623C" w:rsidRDefault="00BA048B" w:rsidP="00BA048B">
      <w:pPr>
        <w:rPr>
          <w:szCs w:val="24"/>
        </w:rPr>
      </w:pPr>
    </w:p>
    <w:p w14:paraId="01AD649C" w14:textId="77777777" w:rsidR="00BA048B" w:rsidRPr="007E623C" w:rsidRDefault="00BA048B" w:rsidP="00BA048B">
      <w:pPr>
        <w:rPr>
          <w:b/>
          <w:szCs w:val="24"/>
        </w:rPr>
      </w:pPr>
      <w:r w:rsidRPr="007E623C">
        <w:rPr>
          <w:b/>
          <w:szCs w:val="24"/>
        </w:rPr>
        <w:t>Declaration</w:t>
      </w:r>
    </w:p>
    <w:p w14:paraId="73F96AD8" w14:textId="77777777" w:rsidR="00BA048B" w:rsidRPr="007E623C" w:rsidRDefault="00BA048B" w:rsidP="00BA048B">
      <w:pPr>
        <w:rPr>
          <w:szCs w:val="24"/>
        </w:rPr>
      </w:pPr>
      <w:r w:rsidRPr="007E623C">
        <w:rPr>
          <w:szCs w:val="24"/>
        </w:rPr>
        <w:t>I hereby confirm that the information I have provided in this application is, to the best of my knowledge, accurate and true. I understand that if I give any false or misleading information that my application may be rejected or, if I am offered a job, it might lead to dismissal.</w:t>
      </w:r>
    </w:p>
    <w:p w14:paraId="4284C6D3" w14:textId="77777777" w:rsidR="00BA048B" w:rsidRPr="007E623C" w:rsidRDefault="00BA048B" w:rsidP="00BA048B">
      <w:pPr>
        <w:rPr>
          <w:szCs w:val="24"/>
        </w:rPr>
      </w:pPr>
    </w:p>
    <w:p w14:paraId="7ACC5BD9" w14:textId="77777777" w:rsidR="00BA048B" w:rsidRPr="007E623C" w:rsidRDefault="00BA048B" w:rsidP="00BA048B">
      <w:pPr>
        <w:rPr>
          <w:szCs w:val="24"/>
        </w:rPr>
      </w:pPr>
      <w:r w:rsidRPr="007E623C">
        <w:rPr>
          <w:szCs w:val="24"/>
        </w:rPr>
        <w:t>Signed _____________________________________</w:t>
      </w:r>
    </w:p>
    <w:p w14:paraId="0CEC93D0" w14:textId="77777777" w:rsidR="00BA048B" w:rsidRPr="007E623C" w:rsidRDefault="00BA048B" w:rsidP="00BA048B">
      <w:pPr>
        <w:rPr>
          <w:szCs w:val="24"/>
        </w:rPr>
      </w:pPr>
    </w:p>
    <w:p w14:paraId="6AEF4F54" w14:textId="77777777" w:rsidR="00BA048B" w:rsidRPr="007E623C" w:rsidRDefault="00BA048B" w:rsidP="00BA048B">
      <w:pPr>
        <w:rPr>
          <w:szCs w:val="24"/>
        </w:rPr>
      </w:pPr>
      <w:r w:rsidRPr="007E623C">
        <w:rPr>
          <w:szCs w:val="24"/>
        </w:rPr>
        <w:t>Date     _____________________________________</w:t>
      </w:r>
    </w:p>
    <w:p w14:paraId="79C32F44" w14:textId="77777777" w:rsidR="00BA048B" w:rsidRPr="007E623C" w:rsidRDefault="00BA048B" w:rsidP="00BA048B">
      <w:pPr>
        <w:rPr>
          <w:b/>
          <w:szCs w:val="24"/>
          <w:u w:val="single"/>
        </w:rPr>
      </w:pPr>
    </w:p>
    <w:p w14:paraId="4FF93751" w14:textId="77777777" w:rsidR="00BA048B" w:rsidRPr="007E623C" w:rsidRDefault="00BA048B" w:rsidP="00BA048B">
      <w:pPr>
        <w:rPr>
          <w:b/>
          <w:szCs w:val="24"/>
        </w:rPr>
      </w:pPr>
      <w:r w:rsidRPr="007E623C">
        <w:rPr>
          <w:b/>
          <w:szCs w:val="24"/>
        </w:rPr>
        <w:t>Equal opportunities</w:t>
      </w:r>
    </w:p>
    <w:p w14:paraId="26CC02C2" w14:textId="77777777" w:rsidR="00BA048B" w:rsidRPr="007E623C" w:rsidRDefault="00BA048B" w:rsidP="00BA048B">
      <w:pPr>
        <w:rPr>
          <w:szCs w:val="24"/>
        </w:rPr>
      </w:pPr>
      <w:r w:rsidRPr="007E623C">
        <w:rPr>
          <w:i/>
          <w:szCs w:val="24"/>
        </w:rPr>
        <w:t>[Insert name of Organisation]</w:t>
      </w:r>
      <w:r w:rsidRPr="007E623C">
        <w:rPr>
          <w:szCs w:val="24"/>
        </w:rPr>
        <w:t xml:space="preserve"> is an equal opportunities employer and is committed to ensuring that our recruitment process is open, fair and not influenced by irrelevant considerations. To that end an Equal Opportunities Recruitment Monitoring Form will be sent to each applicant.</w:t>
      </w:r>
    </w:p>
    <w:p w14:paraId="7B928844" w14:textId="77777777" w:rsidR="00BA048B" w:rsidRPr="007E623C" w:rsidRDefault="00BA048B" w:rsidP="00BA048B">
      <w:pPr>
        <w:rPr>
          <w:szCs w:val="24"/>
        </w:rPr>
      </w:pPr>
    </w:p>
    <w:p w14:paraId="3F8296F5" w14:textId="77777777" w:rsidR="00BA048B" w:rsidRPr="007E623C" w:rsidRDefault="00BA048B" w:rsidP="00BA048B">
      <w:pPr>
        <w:rPr>
          <w:i/>
          <w:szCs w:val="24"/>
        </w:rPr>
      </w:pPr>
      <w:r w:rsidRPr="007E623C">
        <w:rPr>
          <w:i/>
          <w:szCs w:val="24"/>
        </w:rPr>
        <w:t xml:space="preserve">**Use this only where a job role is exempt from the provisions of the Rehabilitation of Offenders Act 1974.  </w:t>
      </w:r>
    </w:p>
    <w:p w14:paraId="1F01D71D" w14:textId="77777777" w:rsidR="0025284C" w:rsidRDefault="0025284C" w:rsidP="0025284C">
      <w:pPr>
        <w:pStyle w:val="BodyText"/>
      </w:pPr>
    </w:p>
    <w:p w14:paraId="24A63540" w14:textId="77777777" w:rsidR="0025284C" w:rsidRDefault="0025284C" w:rsidP="0025284C">
      <w:pPr>
        <w:pStyle w:val="BodyText"/>
      </w:pPr>
    </w:p>
    <w:p w14:paraId="17559731" w14:textId="77777777" w:rsidR="0025284C" w:rsidRDefault="0025284C" w:rsidP="0025284C">
      <w:pPr>
        <w:pStyle w:val="BodyText"/>
      </w:pPr>
    </w:p>
    <w:p w14:paraId="4995FC74" w14:textId="77777777" w:rsidR="0025284C" w:rsidRDefault="0025284C" w:rsidP="0025284C">
      <w:pPr>
        <w:pStyle w:val="BodyText"/>
      </w:pPr>
    </w:p>
    <w:p w14:paraId="1A02DD30" w14:textId="77777777" w:rsidR="0025284C" w:rsidRDefault="0025284C" w:rsidP="0025284C">
      <w:pPr>
        <w:pStyle w:val="BodyText"/>
      </w:pPr>
    </w:p>
    <w:p w14:paraId="7AEC3541" w14:textId="77777777" w:rsidR="0025284C" w:rsidRDefault="0025284C" w:rsidP="0025284C">
      <w:pPr>
        <w:pStyle w:val="BodyText"/>
      </w:pPr>
    </w:p>
    <w:p w14:paraId="52C3EF01" w14:textId="77777777" w:rsidR="0025284C" w:rsidRDefault="0025284C" w:rsidP="0025284C">
      <w:pPr>
        <w:pStyle w:val="BodyText"/>
      </w:pPr>
    </w:p>
    <w:p w14:paraId="41B4E4E3" w14:textId="77777777" w:rsidR="0025284C" w:rsidRDefault="0025284C" w:rsidP="0025284C">
      <w:pPr>
        <w:pStyle w:val="BodyText"/>
      </w:pPr>
    </w:p>
    <w:p w14:paraId="53BDA50A" w14:textId="77777777" w:rsidR="0025284C" w:rsidRDefault="0025284C" w:rsidP="0025284C">
      <w:pPr>
        <w:pStyle w:val="BodyText"/>
      </w:pPr>
    </w:p>
    <w:p w14:paraId="2D7162E6" w14:textId="77777777" w:rsidR="0025284C" w:rsidRDefault="0025284C" w:rsidP="0025284C">
      <w:pPr>
        <w:pStyle w:val="BodyText"/>
      </w:pPr>
    </w:p>
    <w:p w14:paraId="71EBEB77" w14:textId="77777777" w:rsidR="0025284C" w:rsidRDefault="0025284C" w:rsidP="0025284C">
      <w:pPr>
        <w:pStyle w:val="BodyText"/>
      </w:pPr>
    </w:p>
    <w:p w14:paraId="02B5333D" w14:textId="77777777" w:rsidR="0025284C" w:rsidRDefault="0025284C" w:rsidP="0025284C">
      <w:pPr>
        <w:pStyle w:val="BodyText"/>
      </w:pPr>
    </w:p>
    <w:p w14:paraId="7C7B5A23" w14:textId="77777777" w:rsidR="0025284C" w:rsidRDefault="0025284C" w:rsidP="0025284C">
      <w:pPr>
        <w:pStyle w:val="BodyText"/>
      </w:pPr>
    </w:p>
    <w:p w14:paraId="233DECA7" w14:textId="77777777" w:rsidR="0025284C" w:rsidRDefault="0025284C" w:rsidP="0025284C">
      <w:pPr>
        <w:pStyle w:val="BodyText"/>
      </w:pPr>
    </w:p>
    <w:p w14:paraId="19AC777F" w14:textId="77777777" w:rsidR="0025284C" w:rsidRDefault="0025284C" w:rsidP="0025284C">
      <w:pPr>
        <w:pStyle w:val="BodyText"/>
      </w:pPr>
    </w:p>
    <w:p w14:paraId="0870F8CA" w14:textId="77777777" w:rsidR="0025284C" w:rsidRDefault="0025284C" w:rsidP="0025284C">
      <w:pPr>
        <w:pStyle w:val="BodyText"/>
      </w:pPr>
    </w:p>
    <w:p w14:paraId="710512F4" w14:textId="77777777" w:rsidR="0025284C" w:rsidRDefault="0025284C" w:rsidP="0025284C">
      <w:pPr>
        <w:pStyle w:val="BodyText"/>
      </w:pPr>
    </w:p>
    <w:p w14:paraId="6AB515F8" w14:textId="77777777" w:rsidR="0025284C" w:rsidRDefault="0025284C" w:rsidP="0025284C">
      <w:pPr>
        <w:pStyle w:val="BodyText"/>
      </w:pPr>
    </w:p>
    <w:p w14:paraId="4018CAB2" w14:textId="77777777" w:rsidR="0025284C" w:rsidRDefault="0025284C" w:rsidP="0025284C">
      <w:pPr>
        <w:pStyle w:val="BodyText"/>
      </w:pPr>
    </w:p>
    <w:p w14:paraId="1224F552" w14:textId="77777777" w:rsidR="0025284C" w:rsidRDefault="0025284C" w:rsidP="0025284C">
      <w:pPr>
        <w:pStyle w:val="BodyText"/>
      </w:pPr>
    </w:p>
    <w:p w14:paraId="2EE3F86C" w14:textId="77777777" w:rsidR="0025284C" w:rsidRDefault="0025284C" w:rsidP="0025284C">
      <w:pPr>
        <w:pStyle w:val="BodyText"/>
      </w:pPr>
    </w:p>
    <w:p w14:paraId="7ABE1276" w14:textId="77777777" w:rsidR="0025284C" w:rsidRDefault="0025284C" w:rsidP="0025284C">
      <w:pPr>
        <w:pStyle w:val="BodyText"/>
      </w:pPr>
    </w:p>
    <w:p w14:paraId="68D720CA" w14:textId="77777777" w:rsidR="0025284C" w:rsidRDefault="0025284C" w:rsidP="0025284C">
      <w:pPr>
        <w:pStyle w:val="BodyText"/>
      </w:pPr>
    </w:p>
    <w:p w14:paraId="676C77DC" w14:textId="7D2F9FA5" w:rsidR="00BA048B" w:rsidRDefault="00BA048B" w:rsidP="0025284C">
      <w:pPr>
        <w:pStyle w:val="BodyText"/>
      </w:pPr>
    </w:p>
    <w:p w14:paraId="1EAA0FDF" w14:textId="77777777" w:rsidR="00BA048B" w:rsidRDefault="00BA048B" w:rsidP="0025284C">
      <w:pPr>
        <w:pStyle w:val="BodyText"/>
      </w:pPr>
    </w:p>
    <w:p w14:paraId="47FF273F" w14:textId="77777777" w:rsidR="00BA048B" w:rsidRDefault="00BA048B" w:rsidP="0025284C">
      <w:pPr>
        <w:pStyle w:val="BodyText"/>
      </w:pPr>
    </w:p>
    <w:p w14:paraId="2011E331" w14:textId="77777777" w:rsidR="0025284C" w:rsidRDefault="0025284C" w:rsidP="0025284C">
      <w:pPr>
        <w:pStyle w:val="BodyText"/>
      </w:pPr>
    </w:p>
    <w:p w14:paraId="421856FC" w14:textId="77777777" w:rsidR="00BA048B" w:rsidRDefault="00BA048B" w:rsidP="0025284C">
      <w:pPr>
        <w:pStyle w:val="BodyText"/>
      </w:pPr>
    </w:p>
    <w:p w14:paraId="0C929B3D" w14:textId="77777777" w:rsidR="00C14BFA" w:rsidRDefault="00C14BFA" w:rsidP="00B24A1E">
      <w:pPr>
        <w:tabs>
          <w:tab w:val="right" w:pos="8931"/>
        </w:tabs>
        <w:rPr>
          <w:b/>
          <w:sz w:val="40"/>
          <w:szCs w:val="40"/>
        </w:rPr>
      </w:pPr>
    </w:p>
    <w:p w14:paraId="46B59C60" w14:textId="77777777" w:rsidR="00C14BFA" w:rsidRDefault="00C14BFA" w:rsidP="00B24A1E">
      <w:pPr>
        <w:tabs>
          <w:tab w:val="right" w:pos="8931"/>
        </w:tabs>
        <w:rPr>
          <w:b/>
          <w:sz w:val="40"/>
          <w:szCs w:val="40"/>
        </w:rPr>
      </w:pPr>
    </w:p>
    <w:p w14:paraId="6945814D" w14:textId="14BC41BB" w:rsidR="0025284C" w:rsidRPr="00BC3C27" w:rsidRDefault="0025284C" w:rsidP="00B24A1E">
      <w:pPr>
        <w:tabs>
          <w:tab w:val="right" w:pos="8931"/>
        </w:tabs>
        <w:rPr>
          <w:b/>
          <w:sz w:val="40"/>
          <w:szCs w:val="40"/>
        </w:rPr>
      </w:pPr>
      <w:r w:rsidRPr="00BC3C27">
        <w:rPr>
          <w:b/>
          <w:sz w:val="40"/>
          <w:szCs w:val="40"/>
        </w:rPr>
        <w:lastRenderedPageBreak/>
        <w:t>Application for</w:t>
      </w:r>
      <w:r w:rsidR="00BA048B">
        <w:rPr>
          <w:b/>
          <w:sz w:val="40"/>
          <w:szCs w:val="40"/>
        </w:rPr>
        <w:t>m for External Applicants</w:t>
      </w:r>
      <w:r w:rsidR="0037328C">
        <w:rPr>
          <w:b/>
          <w:sz w:val="40"/>
          <w:szCs w:val="40"/>
        </w:rPr>
        <w:t xml:space="preserve"> </w:t>
      </w:r>
      <w:r w:rsidRPr="00BC3C27">
        <w:rPr>
          <w:b/>
          <w:sz w:val="40"/>
          <w:szCs w:val="40"/>
        </w:rPr>
        <w:tab/>
      </w:r>
    </w:p>
    <w:p w14:paraId="7D989393" w14:textId="77777777" w:rsidR="00BA048B" w:rsidRPr="00486787" w:rsidRDefault="00BA048B" w:rsidP="00BA048B">
      <w:pPr>
        <w:tabs>
          <w:tab w:val="center" w:pos="4513"/>
          <w:tab w:val="right" w:pos="9026"/>
        </w:tabs>
        <w:rPr>
          <w:szCs w:val="24"/>
        </w:rPr>
      </w:pPr>
    </w:p>
    <w:p w14:paraId="61627161" w14:textId="77777777" w:rsidR="00BA048B" w:rsidRPr="00486787" w:rsidRDefault="00BA048B" w:rsidP="00BA048B">
      <w:pPr>
        <w:pStyle w:val="Customisabledocumentheading"/>
        <w:rPr>
          <w:rFonts w:ascii="Times New Roman" w:hAnsi="Times New Roman"/>
          <w:sz w:val="28"/>
          <w:szCs w:val="28"/>
        </w:rPr>
      </w:pPr>
      <w:r w:rsidRPr="00486787">
        <w:rPr>
          <w:rFonts w:ascii="Times New Roman" w:hAnsi="Times New Roman"/>
          <w:sz w:val="28"/>
          <w:szCs w:val="28"/>
          <w:lang w:val="en-US"/>
        </w:rPr>
        <w:t>Personal information (confidential)</w:t>
      </w:r>
    </w:p>
    <w:p w14:paraId="18A47447" w14:textId="77777777" w:rsidR="00BA048B" w:rsidRPr="00486787" w:rsidRDefault="00BA048B" w:rsidP="00BA048B">
      <w:pPr>
        <w:pStyle w:val="BodyText1"/>
        <w:ind w:firstLine="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BA048B" w:rsidRPr="00486787" w14:paraId="5220976B" w14:textId="77777777" w:rsidTr="00440BA3">
        <w:tc>
          <w:tcPr>
            <w:tcW w:w="9000" w:type="dxa"/>
          </w:tcPr>
          <w:p w14:paraId="780D79B1" w14:textId="77777777" w:rsidR="00BA048B" w:rsidRPr="00486787" w:rsidRDefault="00BA048B" w:rsidP="00440BA3">
            <w:pPr>
              <w:rPr>
                <w:rFonts w:eastAsia="Calibri"/>
                <w:b/>
                <w:sz w:val="28"/>
                <w:szCs w:val="28"/>
              </w:rPr>
            </w:pPr>
            <w:r w:rsidRPr="00486787">
              <w:rPr>
                <w:rFonts w:eastAsia="Calibri"/>
                <w:b/>
                <w:sz w:val="28"/>
                <w:szCs w:val="28"/>
              </w:rPr>
              <w:t>Unique identification number:</w:t>
            </w:r>
          </w:p>
          <w:p w14:paraId="38027A74" w14:textId="77777777" w:rsidR="00BA048B" w:rsidRPr="00486787" w:rsidRDefault="00BA048B" w:rsidP="00440BA3">
            <w:pPr>
              <w:rPr>
                <w:szCs w:val="24"/>
              </w:rPr>
            </w:pPr>
            <w:r w:rsidRPr="00486787">
              <w:rPr>
                <w:rFonts w:eastAsia="Calibri"/>
                <w:szCs w:val="24"/>
              </w:rPr>
              <w:t>(For office use only)</w:t>
            </w:r>
          </w:p>
        </w:tc>
      </w:tr>
    </w:tbl>
    <w:p w14:paraId="475DD78F" w14:textId="77777777" w:rsidR="00BA048B" w:rsidRPr="00486787" w:rsidRDefault="00BA048B" w:rsidP="00BA048B">
      <w:pPr>
        <w:pStyle w:val="BodyText1"/>
        <w:rPr>
          <w:rFonts w:ascii="Times New Roman" w:hAnsi="Times New Roman" w:cs="Times New Roman"/>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BA048B" w:rsidRPr="00486787" w14:paraId="492C930D" w14:textId="77777777" w:rsidTr="00440BA3">
        <w:tc>
          <w:tcPr>
            <w:tcW w:w="9000" w:type="dxa"/>
            <w:tcBorders>
              <w:top w:val="single" w:sz="6" w:space="0" w:color="auto"/>
              <w:left w:val="single" w:sz="6" w:space="0" w:color="auto"/>
              <w:bottom w:val="single" w:sz="4" w:space="0" w:color="auto"/>
              <w:right w:val="single" w:sz="6" w:space="0" w:color="auto"/>
            </w:tcBorders>
          </w:tcPr>
          <w:p w14:paraId="7623742B" w14:textId="77777777" w:rsidR="00BA048B" w:rsidRPr="00486787" w:rsidRDefault="00BA048B" w:rsidP="00440BA3">
            <w:pPr>
              <w:rPr>
                <w:b/>
                <w:szCs w:val="24"/>
              </w:rPr>
            </w:pPr>
            <w:r w:rsidRPr="00486787">
              <w:rPr>
                <w:rFonts w:eastAsia="Calibri"/>
                <w:b/>
                <w:szCs w:val="24"/>
              </w:rPr>
              <w:t xml:space="preserve">Organisation name: </w:t>
            </w:r>
            <w:r w:rsidRPr="00486787">
              <w:rPr>
                <w:rFonts w:eastAsia="Calibri"/>
                <w:i/>
                <w:szCs w:val="24"/>
              </w:rPr>
              <w:t>[insert name of organisation]</w:t>
            </w:r>
          </w:p>
        </w:tc>
      </w:tr>
    </w:tbl>
    <w:p w14:paraId="4E123642" w14:textId="77777777" w:rsidR="00BA048B" w:rsidRPr="00486787" w:rsidRDefault="00BA048B" w:rsidP="00BA048B">
      <w:pPr>
        <w:pStyle w:val="BodyText1"/>
        <w:ind w:firstLine="0"/>
        <w:rPr>
          <w:rFonts w:ascii="Times New Roman" w:hAnsi="Times New Roman" w:cs="Times New Roman"/>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630"/>
        <w:gridCol w:w="690"/>
        <w:gridCol w:w="76"/>
        <w:gridCol w:w="1532"/>
        <w:gridCol w:w="932"/>
        <w:gridCol w:w="580"/>
        <w:gridCol w:w="20"/>
        <w:gridCol w:w="330"/>
        <w:gridCol w:w="120"/>
        <w:gridCol w:w="22"/>
        <w:gridCol w:w="294"/>
        <w:gridCol w:w="564"/>
        <w:gridCol w:w="810"/>
        <w:gridCol w:w="48"/>
        <w:gridCol w:w="72"/>
        <w:gridCol w:w="720"/>
      </w:tblGrid>
      <w:tr w:rsidR="00BA048B" w:rsidRPr="00486787" w14:paraId="5C873D00" w14:textId="77777777" w:rsidTr="00440BA3">
        <w:tc>
          <w:tcPr>
            <w:tcW w:w="9000" w:type="dxa"/>
            <w:gridSpan w:val="17"/>
            <w:tcBorders>
              <w:top w:val="single" w:sz="6" w:space="0" w:color="auto"/>
              <w:left w:val="single" w:sz="6" w:space="0" w:color="auto"/>
              <w:bottom w:val="nil"/>
              <w:right w:val="single" w:sz="6" w:space="0" w:color="auto"/>
            </w:tcBorders>
          </w:tcPr>
          <w:p w14:paraId="2BB86855" w14:textId="77777777" w:rsidR="00BA048B" w:rsidRPr="00486787" w:rsidRDefault="00BA048B" w:rsidP="00440BA3">
            <w:pPr>
              <w:rPr>
                <w:rFonts w:eastAsia="Calibri"/>
                <w:b/>
                <w:szCs w:val="24"/>
              </w:rPr>
            </w:pPr>
            <w:r w:rsidRPr="00486787">
              <w:rPr>
                <w:rFonts w:eastAsia="Calibri"/>
                <w:b/>
                <w:szCs w:val="24"/>
              </w:rPr>
              <w:t>Application for employment</w:t>
            </w:r>
          </w:p>
        </w:tc>
      </w:tr>
      <w:tr w:rsidR="00BA048B" w:rsidRPr="00486787" w14:paraId="7C1AA3F4" w14:textId="77777777" w:rsidTr="00440BA3">
        <w:tc>
          <w:tcPr>
            <w:tcW w:w="9000" w:type="dxa"/>
            <w:gridSpan w:val="17"/>
            <w:tcBorders>
              <w:top w:val="nil"/>
              <w:left w:val="single" w:sz="6" w:space="0" w:color="auto"/>
              <w:bottom w:val="nil"/>
              <w:right w:val="single" w:sz="6" w:space="0" w:color="auto"/>
            </w:tcBorders>
          </w:tcPr>
          <w:p w14:paraId="4B3C04B6" w14:textId="77777777" w:rsidR="00BA048B" w:rsidRPr="00486787" w:rsidRDefault="00BA048B" w:rsidP="00440BA3">
            <w:pPr>
              <w:rPr>
                <w:rFonts w:eastAsia="Calibri"/>
                <w:szCs w:val="24"/>
              </w:rPr>
            </w:pPr>
            <w:r w:rsidRPr="00486787">
              <w:rPr>
                <w:rFonts w:eastAsia="Calibri"/>
                <w:szCs w:val="24"/>
              </w:rPr>
              <w:t>The information provided on this application form will remain private and confidential and will be used for the purpose of selection/recruitment.</w:t>
            </w:r>
          </w:p>
          <w:p w14:paraId="588DA08B" w14:textId="77777777" w:rsidR="00BA048B" w:rsidRPr="00486787" w:rsidRDefault="00BA048B" w:rsidP="00440BA3">
            <w:pPr>
              <w:rPr>
                <w:rFonts w:eastAsia="Calibri"/>
                <w:szCs w:val="24"/>
              </w:rPr>
            </w:pPr>
          </w:p>
          <w:p w14:paraId="4C54D9F3" w14:textId="77777777" w:rsidR="00BA048B" w:rsidRPr="00486787" w:rsidRDefault="00BA048B" w:rsidP="00440BA3">
            <w:pPr>
              <w:rPr>
                <w:rFonts w:eastAsia="Calibri"/>
                <w:szCs w:val="24"/>
              </w:rPr>
            </w:pPr>
            <w:r w:rsidRPr="00486787">
              <w:rPr>
                <w:rFonts w:eastAsia="Calibri"/>
                <w:szCs w:val="24"/>
              </w:rPr>
              <w:t>The form is divided into three parts. Please complete all three parts. Please do not separate any part of the form.</w:t>
            </w:r>
          </w:p>
          <w:p w14:paraId="6E3A16DE" w14:textId="77777777" w:rsidR="00BA048B" w:rsidRPr="00486787" w:rsidRDefault="00BA048B" w:rsidP="00440BA3">
            <w:pPr>
              <w:rPr>
                <w:rFonts w:eastAsia="Calibri"/>
                <w:szCs w:val="24"/>
              </w:rPr>
            </w:pPr>
          </w:p>
          <w:p w14:paraId="458C2973" w14:textId="77777777" w:rsidR="00BA048B" w:rsidRPr="00486787" w:rsidRDefault="00BA048B" w:rsidP="00440BA3">
            <w:pPr>
              <w:rPr>
                <w:rFonts w:eastAsia="Calibri"/>
                <w:szCs w:val="24"/>
              </w:rPr>
            </w:pPr>
            <w:r w:rsidRPr="00486787">
              <w:rPr>
                <w:rFonts w:eastAsia="Calibri"/>
                <w:szCs w:val="24"/>
              </w:rPr>
              <w:t>Where the application is successful the organisation may wish to process this information (as updated periodically) for personnel and business management purposes. Where this is the case, processing will take place in accordance with the provisions of the Data Protection Act 1998.</w:t>
            </w:r>
          </w:p>
          <w:p w14:paraId="2D1F02B6" w14:textId="77777777" w:rsidR="00BA048B" w:rsidRPr="00486787" w:rsidRDefault="00BA048B" w:rsidP="00440BA3">
            <w:pPr>
              <w:rPr>
                <w:rFonts w:eastAsia="Calibri"/>
                <w:szCs w:val="24"/>
              </w:rPr>
            </w:pPr>
          </w:p>
          <w:p w14:paraId="19B7C31B" w14:textId="77777777" w:rsidR="00BA048B" w:rsidRPr="00486787" w:rsidRDefault="00BA048B" w:rsidP="00440BA3">
            <w:pPr>
              <w:rPr>
                <w:rFonts w:eastAsia="Calibri"/>
                <w:szCs w:val="24"/>
              </w:rPr>
            </w:pPr>
            <w:r w:rsidRPr="00486787">
              <w:rPr>
                <w:rFonts w:eastAsia="Calibri"/>
                <w:szCs w:val="24"/>
              </w:rPr>
              <w:t>Please also note that the organisation may approach third parties to verify the information that you have given. By signing this form you will be providing the organisation with your consent to all these uses.</w:t>
            </w:r>
          </w:p>
          <w:p w14:paraId="39C4A51F" w14:textId="77777777" w:rsidR="00BA048B" w:rsidRPr="00486787" w:rsidRDefault="00BA048B" w:rsidP="00440BA3">
            <w:pPr>
              <w:rPr>
                <w:rFonts w:eastAsia="Calibri"/>
                <w:szCs w:val="24"/>
              </w:rPr>
            </w:pPr>
          </w:p>
          <w:p w14:paraId="47FF6696" w14:textId="77777777" w:rsidR="00BA048B" w:rsidRPr="00486787" w:rsidRDefault="00BA048B" w:rsidP="00440BA3">
            <w:pPr>
              <w:rPr>
                <w:rFonts w:eastAsia="Calibri"/>
                <w:szCs w:val="24"/>
              </w:rPr>
            </w:pPr>
            <w:r w:rsidRPr="00486787">
              <w:rPr>
                <w:rFonts w:eastAsia="Calibri"/>
                <w:szCs w:val="24"/>
              </w:rPr>
              <w:t>On completion please return this form to:</w:t>
            </w:r>
          </w:p>
          <w:p w14:paraId="2C0F578B" w14:textId="77777777" w:rsidR="00BA048B" w:rsidRPr="00486787" w:rsidRDefault="00BA048B" w:rsidP="00440BA3">
            <w:pPr>
              <w:rPr>
                <w:rFonts w:eastAsia="Calibri"/>
                <w:szCs w:val="24"/>
              </w:rPr>
            </w:pPr>
            <w:r w:rsidRPr="00486787">
              <w:rPr>
                <w:rFonts w:eastAsia="Calibri"/>
                <w:szCs w:val="24"/>
              </w:rPr>
              <w:t xml:space="preserve">Name: </w:t>
            </w:r>
            <w:r w:rsidRPr="00486787">
              <w:rPr>
                <w:rFonts w:eastAsia="Calibri"/>
                <w:i/>
                <w:szCs w:val="24"/>
              </w:rPr>
              <w:t>[insert name]</w:t>
            </w:r>
          </w:p>
          <w:p w14:paraId="639E3B2C" w14:textId="77777777" w:rsidR="00BA048B" w:rsidRPr="00486787" w:rsidRDefault="00BA048B" w:rsidP="00440BA3">
            <w:pPr>
              <w:rPr>
                <w:rFonts w:eastAsia="Calibri"/>
                <w:szCs w:val="24"/>
              </w:rPr>
            </w:pPr>
            <w:r w:rsidRPr="00486787">
              <w:rPr>
                <w:rFonts w:eastAsia="Calibri"/>
                <w:szCs w:val="24"/>
              </w:rPr>
              <w:t xml:space="preserve">Position: </w:t>
            </w:r>
            <w:r w:rsidRPr="00486787">
              <w:rPr>
                <w:rFonts w:eastAsia="Calibri"/>
                <w:i/>
                <w:szCs w:val="24"/>
              </w:rPr>
              <w:t>[insert position]</w:t>
            </w:r>
          </w:p>
          <w:p w14:paraId="4850F25B" w14:textId="77777777" w:rsidR="00BA048B" w:rsidRPr="00486787" w:rsidRDefault="00BA048B" w:rsidP="00440BA3">
            <w:pPr>
              <w:rPr>
                <w:szCs w:val="24"/>
              </w:rPr>
            </w:pPr>
            <w:r w:rsidRPr="00486787">
              <w:rPr>
                <w:rFonts w:eastAsia="Calibri"/>
                <w:szCs w:val="24"/>
              </w:rPr>
              <w:t xml:space="preserve">Address: </w:t>
            </w:r>
            <w:r w:rsidRPr="00486787">
              <w:rPr>
                <w:rFonts w:eastAsia="Calibri"/>
                <w:i/>
                <w:szCs w:val="24"/>
              </w:rPr>
              <w:t>[insert address</w:t>
            </w:r>
            <w:r w:rsidRPr="00486787">
              <w:rPr>
                <w:i/>
                <w:szCs w:val="24"/>
              </w:rPr>
              <w:t>]</w:t>
            </w:r>
          </w:p>
          <w:p w14:paraId="646E720F" w14:textId="77777777" w:rsidR="00BA048B" w:rsidRPr="00486787" w:rsidRDefault="00BA048B" w:rsidP="00440BA3">
            <w:pPr>
              <w:rPr>
                <w:bCs/>
                <w:szCs w:val="24"/>
              </w:rPr>
            </w:pPr>
          </w:p>
        </w:tc>
      </w:tr>
      <w:tr w:rsidR="00BA048B" w:rsidRPr="00486787" w14:paraId="453FF431"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2510C72C" w14:textId="77777777" w:rsidR="00BA048B" w:rsidRPr="00486787" w:rsidRDefault="00BA048B" w:rsidP="00440BA3">
            <w:pPr>
              <w:rPr>
                <w:rFonts w:eastAsia="Calibri"/>
                <w:b/>
                <w:szCs w:val="24"/>
              </w:rPr>
            </w:pPr>
            <w:r w:rsidRPr="00486787">
              <w:rPr>
                <w:rFonts w:eastAsia="Calibri"/>
                <w:b/>
                <w:szCs w:val="24"/>
              </w:rPr>
              <w:t>Personal information (confidential)</w:t>
            </w:r>
          </w:p>
          <w:p w14:paraId="0FB59C75" w14:textId="77777777" w:rsidR="00BA048B" w:rsidRPr="00486787" w:rsidRDefault="00BA048B" w:rsidP="00440BA3">
            <w:pPr>
              <w:rPr>
                <w:b/>
                <w:szCs w:val="24"/>
              </w:rPr>
            </w:pPr>
            <w:r w:rsidRPr="00486787">
              <w:rPr>
                <w:rFonts w:eastAsia="Calibri"/>
                <w:szCs w:val="24"/>
              </w:rPr>
              <w:t>Please refer to the guidance when completing your application.</w:t>
            </w:r>
          </w:p>
        </w:tc>
      </w:tr>
      <w:tr w:rsidR="00BA048B" w:rsidRPr="00486787" w14:paraId="15606C21"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4187E4C7" w14:textId="77777777" w:rsidR="00BA048B" w:rsidRPr="00486787" w:rsidRDefault="00BA048B" w:rsidP="00440BA3">
            <w:pPr>
              <w:rPr>
                <w:rFonts w:eastAsia="Calibri"/>
                <w:b/>
                <w:szCs w:val="24"/>
              </w:rPr>
            </w:pPr>
            <w:r w:rsidRPr="00486787">
              <w:rPr>
                <w:rFonts w:eastAsia="Calibri"/>
                <w:b/>
                <w:szCs w:val="24"/>
              </w:rPr>
              <w:t>Post title:</w:t>
            </w:r>
          </w:p>
        </w:tc>
      </w:tr>
      <w:tr w:rsidR="00BA048B" w:rsidRPr="00486787" w14:paraId="1D1FD0C4"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2F20EC8E" w14:textId="77777777" w:rsidR="00BA048B" w:rsidRPr="00486787" w:rsidRDefault="00BA048B" w:rsidP="00440BA3">
            <w:pPr>
              <w:rPr>
                <w:b/>
                <w:szCs w:val="24"/>
              </w:rPr>
            </w:pPr>
            <w:r w:rsidRPr="00486787">
              <w:rPr>
                <w:rFonts w:eastAsia="Calibri"/>
                <w:b/>
                <w:szCs w:val="24"/>
              </w:rPr>
              <w:t>Advert reference number:</w:t>
            </w:r>
          </w:p>
        </w:tc>
      </w:tr>
      <w:tr w:rsidR="00BA048B" w:rsidRPr="00486787" w14:paraId="4329F8EF"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6898A620" w14:textId="77777777" w:rsidR="00BA048B" w:rsidRPr="00486787" w:rsidRDefault="00BA048B" w:rsidP="00440BA3">
            <w:pPr>
              <w:rPr>
                <w:rFonts w:eastAsia="Calibri"/>
                <w:b/>
                <w:szCs w:val="24"/>
              </w:rPr>
            </w:pPr>
          </w:p>
        </w:tc>
      </w:tr>
      <w:tr w:rsidR="00BA048B" w:rsidRPr="00486787" w14:paraId="7560C253"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3C3FC476" w14:textId="77777777" w:rsidR="00BA048B" w:rsidRPr="00486787" w:rsidRDefault="00BA048B" w:rsidP="00440BA3">
            <w:pPr>
              <w:rPr>
                <w:rFonts w:eastAsia="Calibri"/>
                <w:b/>
                <w:szCs w:val="24"/>
              </w:rPr>
            </w:pPr>
            <w:r w:rsidRPr="00486787">
              <w:rPr>
                <w:rFonts w:eastAsia="Calibri"/>
                <w:b/>
                <w:szCs w:val="24"/>
              </w:rPr>
              <w:t>1. Personal details</w:t>
            </w:r>
          </w:p>
        </w:tc>
      </w:tr>
      <w:tr w:rsidR="00BA048B" w:rsidRPr="00486787" w14:paraId="310BB237" w14:textId="77777777" w:rsidTr="00440BA3">
        <w:tc>
          <w:tcPr>
            <w:tcW w:w="2880" w:type="dxa"/>
            <w:gridSpan w:val="3"/>
            <w:tcBorders>
              <w:top w:val="single" w:sz="6" w:space="0" w:color="auto"/>
              <w:left w:val="single" w:sz="6" w:space="0" w:color="auto"/>
              <w:bottom w:val="single" w:sz="6" w:space="0" w:color="auto"/>
              <w:right w:val="single" w:sz="6" w:space="0" w:color="auto"/>
            </w:tcBorders>
          </w:tcPr>
          <w:p w14:paraId="1C0BD3BB" w14:textId="77777777" w:rsidR="00BA048B" w:rsidRPr="00486787" w:rsidRDefault="00BA048B" w:rsidP="00440BA3">
            <w:pPr>
              <w:rPr>
                <w:rFonts w:eastAsia="Calibri"/>
                <w:szCs w:val="24"/>
              </w:rPr>
            </w:pPr>
            <w:r w:rsidRPr="00486787">
              <w:rPr>
                <w:rFonts w:eastAsia="Calibri"/>
                <w:szCs w:val="24"/>
              </w:rPr>
              <w:t>Name:</w:t>
            </w:r>
          </w:p>
        </w:tc>
        <w:tc>
          <w:tcPr>
            <w:tcW w:w="6120" w:type="dxa"/>
            <w:gridSpan w:val="14"/>
            <w:tcBorders>
              <w:top w:val="single" w:sz="6" w:space="0" w:color="auto"/>
              <w:left w:val="single" w:sz="6" w:space="0" w:color="auto"/>
              <w:bottom w:val="single" w:sz="6" w:space="0" w:color="auto"/>
              <w:right w:val="single" w:sz="6" w:space="0" w:color="auto"/>
            </w:tcBorders>
          </w:tcPr>
          <w:p w14:paraId="0CC65DDD" w14:textId="77777777" w:rsidR="00BA048B" w:rsidRPr="00486787" w:rsidRDefault="00BA048B" w:rsidP="00440BA3">
            <w:pPr>
              <w:rPr>
                <w:rFonts w:eastAsia="Calibri"/>
                <w:szCs w:val="24"/>
              </w:rPr>
            </w:pPr>
          </w:p>
        </w:tc>
      </w:tr>
      <w:tr w:rsidR="00BA048B" w:rsidRPr="00486787" w14:paraId="1756A8E1" w14:textId="77777777" w:rsidTr="00440BA3">
        <w:tc>
          <w:tcPr>
            <w:tcW w:w="2880" w:type="dxa"/>
            <w:gridSpan w:val="3"/>
            <w:tcBorders>
              <w:top w:val="single" w:sz="6" w:space="0" w:color="auto"/>
              <w:left w:val="single" w:sz="6" w:space="0" w:color="auto"/>
              <w:bottom w:val="single" w:sz="6" w:space="0" w:color="auto"/>
              <w:right w:val="single" w:sz="6" w:space="0" w:color="auto"/>
            </w:tcBorders>
          </w:tcPr>
          <w:p w14:paraId="28C0B409" w14:textId="77777777" w:rsidR="00BA048B" w:rsidRPr="00486787" w:rsidRDefault="00BA048B" w:rsidP="00440BA3">
            <w:pPr>
              <w:rPr>
                <w:rFonts w:eastAsia="Calibri"/>
                <w:szCs w:val="24"/>
              </w:rPr>
            </w:pPr>
            <w:r w:rsidRPr="00486787">
              <w:rPr>
                <w:rFonts w:eastAsia="Calibri"/>
                <w:szCs w:val="24"/>
              </w:rPr>
              <w:t>Address:</w:t>
            </w:r>
          </w:p>
        </w:tc>
        <w:tc>
          <w:tcPr>
            <w:tcW w:w="6120" w:type="dxa"/>
            <w:gridSpan w:val="14"/>
            <w:tcBorders>
              <w:top w:val="single" w:sz="6" w:space="0" w:color="auto"/>
              <w:left w:val="single" w:sz="6" w:space="0" w:color="auto"/>
              <w:bottom w:val="single" w:sz="6" w:space="0" w:color="auto"/>
              <w:right w:val="single" w:sz="6" w:space="0" w:color="auto"/>
            </w:tcBorders>
          </w:tcPr>
          <w:p w14:paraId="03C77EC3" w14:textId="77777777" w:rsidR="00BA048B" w:rsidRPr="00486787" w:rsidRDefault="00BA048B" w:rsidP="00440BA3">
            <w:pPr>
              <w:rPr>
                <w:rFonts w:eastAsia="Calibri"/>
                <w:szCs w:val="24"/>
              </w:rPr>
            </w:pPr>
          </w:p>
        </w:tc>
      </w:tr>
      <w:tr w:rsidR="00BA048B" w:rsidRPr="00486787" w14:paraId="2B6185B6" w14:textId="77777777" w:rsidTr="00440BA3">
        <w:trPr>
          <w:cantSplit/>
        </w:trPr>
        <w:tc>
          <w:tcPr>
            <w:tcW w:w="9000" w:type="dxa"/>
            <w:gridSpan w:val="17"/>
            <w:tcBorders>
              <w:top w:val="nil"/>
              <w:left w:val="single" w:sz="6" w:space="0" w:color="auto"/>
              <w:bottom w:val="single" w:sz="6" w:space="0" w:color="auto"/>
              <w:right w:val="single" w:sz="6" w:space="0" w:color="auto"/>
            </w:tcBorders>
          </w:tcPr>
          <w:p w14:paraId="72996F64" w14:textId="77777777" w:rsidR="00BA048B" w:rsidRPr="00486787" w:rsidRDefault="00BA048B" w:rsidP="00440BA3">
            <w:pPr>
              <w:rPr>
                <w:rFonts w:eastAsia="Calibri"/>
                <w:szCs w:val="24"/>
              </w:rPr>
            </w:pPr>
            <w:r w:rsidRPr="00486787">
              <w:rPr>
                <w:rFonts w:eastAsia="Calibri"/>
                <w:szCs w:val="24"/>
              </w:rPr>
              <w:t>Contact details:</w:t>
            </w:r>
          </w:p>
          <w:p w14:paraId="03533D41" w14:textId="77777777" w:rsidR="00BA048B" w:rsidRPr="00486787" w:rsidRDefault="00BA048B" w:rsidP="00440BA3">
            <w:pPr>
              <w:rPr>
                <w:rFonts w:eastAsia="Calibri"/>
                <w:szCs w:val="24"/>
              </w:rPr>
            </w:pPr>
            <w:r w:rsidRPr="00486787">
              <w:rPr>
                <w:rFonts w:eastAsia="Calibri"/>
                <w:szCs w:val="24"/>
              </w:rPr>
              <w:t>(Please tick preferred contact method – calls to business numbers will be made discreetly.)</w:t>
            </w:r>
          </w:p>
        </w:tc>
      </w:tr>
      <w:tr w:rsidR="00BA048B" w:rsidRPr="00486787" w14:paraId="06C97733" w14:textId="77777777" w:rsidTr="00440BA3">
        <w:tc>
          <w:tcPr>
            <w:tcW w:w="2880" w:type="dxa"/>
            <w:gridSpan w:val="3"/>
            <w:tcBorders>
              <w:top w:val="single" w:sz="6" w:space="0" w:color="auto"/>
              <w:left w:val="single" w:sz="6" w:space="0" w:color="auto"/>
              <w:bottom w:val="single" w:sz="6" w:space="0" w:color="auto"/>
              <w:right w:val="single" w:sz="6" w:space="0" w:color="auto"/>
            </w:tcBorders>
          </w:tcPr>
          <w:p w14:paraId="57535935" w14:textId="77777777" w:rsidR="00BA048B" w:rsidRPr="00486787" w:rsidRDefault="00BA048B" w:rsidP="00440BA3">
            <w:pPr>
              <w:rPr>
                <w:rFonts w:eastAsia="Calibri"/>
                <w:szCs w:val="24"/>
              </w:rPr>
            </w:pPr>
            <w:r w:rsidRPr="00486787">
              <w:rPr>
                <w:rFonts w:eastAsia="Calibri"/>
                <w:szCs w:val="24"/>
              </w:rPr>
              <w:t>Email:</w:t>
            </w:r>
          </w:p>
        </w:tc>
        <w:tc>
          <w:tcPr>
            <w:tcW w:w="6120" w:type="dxa"/>
            <w:gridSpan w:val="14"/>
            <w:tcBorders>
              <w:top w:val="single" w:sz="6" w:space="0" w:color="auto"/>
              <w:left w:val="single" w:sz="6" w:space="0" w:color="auto"/>
              <w:bottom w:val="single" w:sz="6" w:space="0" w:color="auto"/>
              <w:right w:val="single" w:sz="6" w:space="0" w:color="auto"/>
            </w:tcBorders>
          </w:tcPr>
          <w:p w14:paraId="339218AD" w14:textId="77777777" w:rsidR="00BA048B" w:rsidRPr="00486787" w:rsidRDefault="00BA048B" w:rsidP="00440BA3">
            <w:pPr>
              <w:rPr>
                <w:rFonts w:eastAsia="Calibri"/>
                <w:szCs w:val="24"/>
              </w:rPr>
            </w:pPr>
          </w:p>
        </w:tc>
      </w:tr>
      <w:tr w:rsidR="00BA048B" w:rsidRPr="00486787" w14:paraId="4456E0D6" w14:textId="77777777" w:rsidTr="00440BA3">
        <w:tc>
          <w:tcPr>
            <w:tcW w:w="2880" w:type="dxa"/>
            <w:gridSpan w:val="3"/>
            <w:tcBorders>
              <w:top w:val="single" w:sz="6" w:space="0" w:color="auto"/>
              <w:left w:val="single" w:sz="6" w:space="0" w:color="auto"/>
              <w:bottom w:val="single" w:sz="6" w:space="0" w:color="auto"/>
              <w:right w:val="single" w:sz="6" w:space="0" w:color="auto"/>
            </w:tcBorders>
          </w:tcPr>
          <w:p w14:paraId="79EE848A" w14:textId="77777777" w:rsidR="00BA048B" w:rsidRPr="00486787" w:rsidRDefault="00BA048B" w:rsidP="00440BA3">
            <w:pPr>
              <w:rPr>
                <w:rFonts w:eastAsia="Calibri"/>
                <w:szCs w:val="24"/>
              </w:rPr>
            </w:pPr>
            <w:r w:rsidRPr="00486787">
              <w:rPr>
                <w:rFonts w:eastAsia="Calibri"/>
                <w:szCs w:val="24"/>
              </w:rPr>
              <w:t>Telephone Home:</w:t>
            </w:r>
          </w:p>
        </w:tc>
        <w:tc>
          <w:tcPr>
            <w:tcW w:w="6120" w:type="dxa"/>
            <w:gridSpan w:val="14"/>
            <w:tcBorders>
              <w:top w:val="single" w:sz="6" w:space="0" w:color="auto"/>
              <w:left w:val="single" w:sz="6" w:space="0" w:color="auto"/>
              <w:bottom w:val="single" w:sz="6" w:space="0" w:color="auto"/>
              <w:right w:val="single" w:sz="6" w:space="0" w:color="auto"/>
            </w:tcBorders>
          </w:tcPr>
          <w:p w14:paraId="4E5F97FF" w14:textId="77777777" w:rsidR="00BA048B" w:rsidRPr="00486787" w:rsidRDefault="00BA048B" w:rsidP="00440BA3">
            <w:pPr>
              <w:rPr>
                <w:rFonts w:eastAsia="Calibri"/>
                <w:szCs w:val="24"/>
              </w:rPr>
            </w:pPr>
          </w:p>
        </w:tc>
      </w:tr>
      <w:tr w:rsidR="00BA048B" w:rsidRPr="00486787" w14:paraId="0D10A832" w14:textId="77777777" w:rsidTr="00440BA3">
        <w:tc>
          <w:tcPr>
            <w:tcW w:w="2880" w:type="dxa"/>
            <w:gridSpan w:val="3"/>
            <w:tcBorders>
              <w:top w:val="single" w:sz="6" w:space="0" w:color="auto"/>
              <w:left w:val="single" w:sz="6" w:space="0" w:color="auto"/>
              <w:bottom w:val="single" w:sz="6" w:space="0" w:color="auto"/>
              <w:right w:val="single" w:sz="6" w:space="0" w:color="auto"/>
            </w:tcBorders>
          </w:tcPr>
          <w:p w14:paraId="53FC4B5B" w14:textId="77777777" w:rsidR="00BA048B" w:rsidRPr="00486787" w:rsidRDefault="00BA048B" w:rsidP="00440BA3">
            <w:pPr>
              <w:rPr>
                <w:rFonts w:eastAsia="Calibri"/>
                <w:szCs w:val="24"/>
              </w:rPr>
            </w:pPr>
            <w:r w:rsidRPr="00486787">
              <w:rPr>
                <w:rFonts w:eastAsia="Calibri"/>
                <w:szCs w:val="24"/>
              </w:rPr>
              <w:t>Telephone Work:</w:t>
            </w:r>
          </w:p>
        </w:tc>
        <w:tc>
          <w:tcPr>
            <w:tcW w:w="6120" w:type="dxa"/>
            <w:gridSpan w:val="14"/>
            <w:tcBorders>
              <w:top w:val="single" w:sz="6" w:space="0" w:color="auto"/>
              <w:left w:val="single" w:sz="6" w:space="0" w:color="auto"/>
              <w:bottom w:val="single" w:sz="6" w:space="0" w:color="auto"/>
              <w:right w:val="single" w:sz="6" w:space="0" w:color="auto"/>
            </w:tcBorders>
          </w:tcPr>
          <w:p w14:paraId="10E3C531" w14:textId="77777777" w:rsidR="00BA048B" w:rsidRPr="00486787" w:rsidRDefault="00BA048B" w:rsidP="00440BA3">
            <w:pPr>
              <w:rPr>
                <w:rFonts w:eastAsia="Calibri"/>
                <w:szCs w:val="24"/>
              </w:rPr>
            </w:pPr>
          </w:p>
        </w:tc>
      </w:tr>
      <w:tr w:rsidR="00BA048B" w:rsidRPr="00486787" w14:paraId="4082913A" w14:textId="77777777" w:rsidTr="00440BA3">
        <w:tc>
          <w:tcPr>
            <w:tcW w:w="2880" w:type="dxa"/>
            <w:gridSpan w:val="3"/>
            <w:tcBorders>
              <w:top w:val="single" w:sz="6" w:space="0" w:color="auto"/>
              <w:left w:val="single" w:sz="6" w:space="0" w:color="auto"/>
              <w:bottom w:val="single" w:sz="6" w:space="0" w:color="auto"/>
              <w:right w:val="single" w:sz="6" w:space="0" w:color="auto"/>
            </w:tcBorders>
          </w:tcPr>
          <w:p w14:paraId="53112CE7" w14:textId="77777777" w:rsidR="00BA048B" w:rsidRPr="00486787" w:rsidRDefault="00BA048B" w:rsidP="00440BA3">
            <w:pPr>
              <w:rPr>
                <w:rFonts w:eastAsia="Calibri"/>
                <w:szCs w:val="24"/>
              </w:rPr>
            </w:pPr>
            <w:r w:rsidRPr="00486787">
              <w:rPr>
                <w:rFonts w:eastAsia="Calibri"/>
                <w:szCs w:val="24"/>
              </w:rPr>
              <w:t>Mobile:</w:t>
            </w:r>
          </w:p>
        </w:tc>
        <w:tc>
          <w:tcPr>
            <w:tcW w:w="6120" w:type="dxa"/>
            <w:gridSpan w:val="14"/>
            <w:tcBorders>
              <w:top w:val="single" w:sz="6" w:space="0" w:color="auto"/>
              <w:left w:val="single" w:sz="6" w:space="0" w:color="auto"/>
              <w:bottom w:val="single" w:sz="6" w:space="0" w:color="auto"/>
              <w:right w:val="single" w:sz="6" w:space="0" w:color="auto"/>
            </w:tcBorders>
          </w:tcPr>
          <w:p w14:paraId="54F4703C" w14:textId="77777777" w:rsidR="00BA048B" w:rsidRPr="00486787" w:rsidRDefault="00BA048B" w:rsidP="00440BA3">
            <w:pPr>
              <w:rPr>
                <w:rFonts w:eastAsia="Calibri"/>
                <w:szCs w:val="24"/>
              </w:rPr>
            </w:pPr>
          </w:p>
        </w:tc>
      </w:tr>
      <w:tr w:rsidR="00BA048B" w:rsidRPr="00486787" w14:paraId="5F4654DC"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6C0A3955" w14:textId="77777777" w:rsidR="00BA048B" w:rsidRPr="00486787" w:rsidRDefault="00BA048B" w:rsidP="00440BA3">
            <w:pPr>
              <w:rPr>
                <w:rFonts w:eastAsia="Calibri"/>
                <w:szCs w:val="24"/>
              </w:rPr>
            </w:pPr>
          </w:p>
        </w:tc>
      </w:tr>
      <w:tr w:rsidR="00BA048B" w:rsidRPr="00486787" w14:paraId="2DC62EE0" w14:textId="77777777" w:rsidTr="00440BA3">
        <w:trPr>
          <w:cantSplit/>
        </w:trPr>
        <w:tc>
          <w:tcPr>
            <w:tcW w:w="9000" w:type="dxa"/>
            <w:gridSpan w:val="17"/>
            <w:tcBorders>
              <w:top w:val="single" w:sz="6" w:space="0" w:color="auto"/>
              <w:left w:val="single" w:sz="6" w:space="0" w:color="auto"/>
              <w:bottom w:val="single" w:sz="6" w:space="0" w:color="auto"/>
              <w:right w:val="single" w:sz="6" w:space="0" w:color="auto"/>
            </w:tcBorders>
          </w:tcPr>
          <w:p w14:paraId="283253D1" w14:textId="77777777" w:rsidR="00BA048B" w:rsidRPr="00486787" w:rsidRDefault="00BA048B" w:rsidP="00440BA3">
            <w:pPr>
              <w:rPr>
                <w:rFonts w:eastAsia="Calibri"/>
                <w:b/>
                <w:szCs w:val="24"/>
              </w:rPr>
            </w:pPr>
            <w:r w:rsidRPr="00486787">
              <w:rPr>
                <w:rFonts w:eastAsia="Calibri"/>
                <w:b/>
                <w:szCs w:val="24"/>
              </w:rPr>
              <w:t>2. General</w:t>
            </w:r>
          </w:p>
        </w:tc>
      </w:tr>
      <w:tr w:rsidR="00BA048B" w:rsidRPr="00486787" w14:paraId="19B73D4B"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270118D3" w14:textId="77777777" w:rsidR="00BA048B" w:rsidRPr="00486787" w:rsidRDefault="00BA048B" w:rsidP="00440BA3">
            <w:pPr>
              <w:rPr>
                <w:rFonts w:eastAsia="Calibri"/>
                <w:szCs w:val="24"/>
              </w:rPr>
            </w:pPr>
            <w:r w:rsidRPr="00486787">
              <w:rPr>
                <w:rFonts w:eastAsia="Calibri"/>
                <w:szCs w:val="24"/>
              </w:rPr>
              <w:t>Do you hold a current driving licence?</w:t>
            </w:r>
          </w:p>
        </w:tc>
        <w:tc>
          <w:tcPr>
            <w:tcW w:w="1072" w:type="dxa"/>
            <w:gridSpan w:val="5"/>
            <w:tcBorders>
              <w:top w:val="single" w:sz="6" w:space="0" w:color="auto"/>
              <w:left w:val="single" w:sz="6" w:space="0" w:color="auto"/>
              <w:bottom w:val="single" w:sz="4" w:space="0" w:color="auto"/>
              <w:right w:val="single" w:sz="6" w:space="0" w:color="auto"/>
            </w:tcBorders>
          </w:tcPr>
          <w:p w14:paraId="70221B22" w14:textId="77777777" w:rsidR="00BA048B" w:rsidRPr="00486787" w:rsidRDefault="00BA048B" w:rsidP="00440BA3">
            <w:pPr>
              <w:rPr>
                <w:rFonts w:eastAsia="Calibri"/>
                <w:szCs w:val="24"/>
              </w:rPr>
            </w:pPr>
            <w:r w:rsidRPr="00486787">
              <w:rPr>
                <w:rFonts w:eastAsia="Calibr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6777E84D" w14:textId="77777777" w:rsidR="00BA048B" w:rsidRPr="00486787" w:rsidRDefault="00BA048B" w:rsidP="00440BA3">
            <w:pPr>
              <w:rPr>
                <w:rFonts w:eastAsia="Calibr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E17C309" w14:textId="77777777" w:rsidR="00BA048B" w:rsidRPr="00486787" w:rsidRDefault="00BA048B" w:rsidP="00440BA3">
            <w:pPr>
              <w:rPr>
                <w:rFonts w:eastAsia="Calibri"/>
                <w:szCs w:val="24"/>
              </w:rPr>
            </w:pPr>
            <w:r w:rsidRPr="00486787">
              <w:rPr>
                <w:rFonts w:eastAsia="Calibr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70A23424" w14:textId="77777777" w:rsidR="00BA048B" w:rsidRPr="00486787" w:rsidRDefault="00BA048B" w:rsidP="00440BA3">
            <w:pPr>
              <w:rPr>
                <w:rFonts w:eastAsia="Calibri"/>
                <w:szCs w:val="24"/>
              </w:rPr>
            </w:pPr>
          </w:p>
        </w:tc>
      </w:tr>
      <w:tr w:rsidR="00BA048B" w:rsidRPr="00486787" w14:paraId="69D316A7"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25B73599" w14:textId="77777777" w:rsidR="00BA048B" w:rsidRPr="00486787" w:rsidRDefault="00BA048B" w:rsidP="00440BA3">
            <w:pPr>
              <w:rPr>
                <w:rFonts w:eastAsia="Calibri"/>
                <w:szCs w:val="24"/>
              </w:rPr>
            </w:pPr>
            <w:r w:rsidRPr="00486787">
              <w:rPr>
                <w:rFonts w:eastAsia="Calibri"/>
                <w:szCs w:val="24"/>
              </w:rPr>
              <w:t>Is it a full/provisional/HGV/PCV licence?</w:t>
            </w:r>
          </w:p>
        </w:tc>
        <w:tc>
          <w:tcPr>
            <w:tcW w:w="1072" w:type="dxa"/>
            <w:gridSpan w:val="5"/>
            <w:tcBorders>
              <w:top w:val="single" w:sz="6" w:space="0" w:color="auto"/>
              <w:left w:val="single" w:sz="6" w:space="0" w:color="auto"/>
              <w:bottom w:val="single" w:sz="4" w:space="0" w:color="auto"/>
              <w:right w:val="single" w:sz="6" w:space="0" w:color="auto"/>
            </w:tcBorders>
          </w:tcPr>
          <w:p w14:paraId="008FEFC6" w14:textId="77777777" w:rsidR="00BA048B" w:rsidRPr="00486787" w:rsidRDefault="00BA048B" w:rsidP="00440BA3">
            <w:pPr>
              <w:rPr>
                <w:rFonts w:eastAsia="Calibri"/>
                <w:szCs w:val="24"/>
              </w:rPr>
            </w:pPr>
            <w:r w:rsidRPr="00486787">
              <w:rPr>
                <w:rFonts w:eastAsia="Calibr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2CEE3375" w14:textId="77777777" w:rsidR="00BA048B" w:rsidRPr="00486787" w:rsidRDefault="00BA048B" w:rsidP="00440BA3">
            <w:pPr>
              <w:rPr>
                <w:rFonts w:eastAsia="Calibr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4938CFA5" w14:textId="77777777" w:rsidR="00BA048B" w:rsidRPr="00486787" w:rsidRDefault="00BA048B" w:rsidP="00440BA3">
            <w:pPr>
              <w:rPr>
                <w:rFonts w:eastAsia="Calibri"/>
                <w:szCs w:val="24"/>
              </w:rPr>
            </w:pPr>
            <w:r w:rsidRPr="00486787">
              <w:rPr>
                <w:rFonts w:eastAsia="Calibr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2382BE81" w14:textId="77777777" w:rsidR="00BA048B" w:rsidRPr="00486787" w:rsidRDefault="00BA048B" w:rsidP="00440BA3">
            <w:pPr>
              <w:rPr>
                <w:rFonts w:eastAsia="Calibri"/>
                <w:szCs w:val="24"/>
              </w:rPr>
            </w:pPr>
          </w:p>
        </w:tc>
      </w:tr>
      <w:tr w:rsidR="00BA048B" w:rsidRPr="00486787" w14:paraId="108ED9EE"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621902EC" w14:textId="77777777" w:rsidR="00BA048B" w:rsidRPr="00486787" w:rsidRDefault="00BA048B" w:rsidP="00440BA3">
            <w:pPr>
              <w:rPr>
                <w:rFonts w:eastAsia="Calibri"/>
                <w:szCs w:val="24"/>
              </w:rPr>
            </w:pPr>
            <w:r w:rsidRPr="00486787">
              <w:rPr>
                <w:rFonts w:eastAsia="Calibri"/>
                <w:szCs w:val="24"/>
              </w:rPr>
              <w:t>Is your driving licence free of endorsements?</w:t>
            </w:r>
          </w:p>
        </w:tc>
        <w:tc>
          <w:tcPr>
            <w:tcW w:w="1072" w:type="dxa"/>
            <w:gridSpan w:val="5"/>
            <w:tcBorders>
              <w:top w:val="single" w:sz="6" w:space="0" w:color="auto"/>
              <w:left w:val="single" w:sz="6" w:space="0" w:color="auto"/>
              <w:bottom w:val="single" w:sz="4" w:space="0" w:color="auto"/>
              <w:right w:val="single" w:sz="6" w:space="0" w:color="auto"/>
            </w:tcBorders>
          </w:tcPr>
          <w:p w14:paraId="7491F40B" w14:textId="77777777" w:rsidR="00BA048B" w:rsidRPr="00486787" w:rsidRDefault="00BA048B" w:rsidP="00440BA3">
            <w:pPr>
              <w:rPr>
                <w:rFonts w:eastAsia="Calibri"/>
                <w:szCs w:val="24"/>
              </w:rPr>
            </w:pPr>
            <w:r w:rsidRPr="00486787">
              <w:rPr>
                <w:rFonts w:eastAsia="Calibr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1E4C41CF" w14:textId="77777777" w:rsidR="00BA048B" w:rsidRPr="00486787" w:rsidRDefault="00BA048B" w:rsidP="00440BA3">
            <w:pPr>
              <w:rPr>
                <w:rFonts w:eastAsia="Calibr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E8566C2" w14:textId="77777777" w:rsidR="00BA048B" w:rsidRPr="00486787" w:rsidRDefault="00BA048B" w:rsidP="00440BA3">
            <w:pPr>
              <w:rPr>
                <w:rFonts w:eastAsia="Calibri"/>
                <w:szCs w:val="24"/>
              </w:rPr>
            </w:pPr>
            <w:r w:rsidRPr="00486787">
              <w:rPr>
                <w:rFonts w:eastAsia="Calibr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0EC40209" w14:textId="77777777" w:rsidR="00BA048B" w:rsidRPr="00486787" w:rsidRDefault="00BA048B" w:rsidP="00440BA3">
            <w:pPr>
              <w:rPr>
                <w:rFonts w:eastAsia="Calibri"/>
                <w:szCs w:val="24"/>
              </w:rPr>
            </w:pPr>
          </w:p>
        </w:tc>
      </w:tr>
      <w:tr w:rsidR="00BA048B" w:rsidRPr="00486787" w14:paraId="5712C818"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534B3DF3" w14:textId="77777777" w:rsidR="00BA048B" w:rsidRPr="00486787" w:rsidRDefault="00BA048B" w:rsidP="00440BA3">
            <w:pPr>
              <w:rPr>
                <w:rFonts w:eastAsia="Calibri"/>
                <w:szCs w:val="24"/>
              </w:rPr>
            </w:pPr>
            <w:r w:rsidRPr="00486787">
              <w:rPr>
                <w:rFonts w:eastAsia="Calibri"/>
                <w:szCs w:val="24"/>
              </w:rPr>
              <w:t>Please give details of any points or driving convictions, including any pending convictions. (Any declarations are subject to the Rehabilitation of Offenders Act 1974 (as amended).)</w:t>
            </w:r>
          </w:p>
          <w:p w14:paraId="08947FDA" w14:textId="77777777" w:rsidR="00BA048B" w:rsidRPr="00486787" w:rsidRDefault="00BA048B" w:rsidP="00440BA3">
            <w:pPr>
              <w:rPr>
                <w:rFonts w:eastAsia="Calibri"/>
                <w:szCs w:val="24"/>
              </w:rPr>
            </w:pPr>
          </w:p>
          <w:p w14:paraId="43F9893D" w14:textId="77777777" w:rsidR="00BA048B" w:rsidRPr="00486787" w:rsidRDefault="00BA048B" w:rsidP="00440BA3">
            <w:pPr>
              <w:rPr>
                <w:rFonts w:eastAsia="Calibri"/>
                <w:szCs w:val="24"/>
              </w:rPr>
            </w:pPr>
          </w:p>
        </w:tc>
      </w:tr>
      <w:tr w:rsidR="00BA048B" w:rsidRPr="00486787" w14:paraId="553AC870"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06931FE2" w14:textId="77777777" w:rsidR="00BA048B" w:rsidRPr="00486787" w:rsidRDefault="00BA048B" w:rsidP="00440BA3">
            <w:pPr>
              <w:rPr>
                <w:rFonts w:eastAsia="Calibri"/>
                <w:szCs w:val="24"/>
              </w:rPr>
            </w:pPr>
            <w:r w:rsidRPr="00486787">
              <w:rPr>
                <w:rFonts w:eastAsia="Calibri"/>
                <w:szCs w:val="24"/>
              </w:rPr>
              <w:t>If the job requires it (delete as appropriate)</w:t>
            </w:r>
          </w:p>
        </w:tc>
      </w:tr>
      <w:tr w:rsidR="00BA048B" w:rsidRPr="00486787" w14:paraId="490C71AD" w14:textId="77777777" w:rsidTr="00440BA3">
        <w:trPr>
          <w:trHeight w:val="255"/>
        </w:trPr>
        <w:tc>
          <w:tcPr>
            <w:tcW w:w="5420" w:type="dxa"/>
            <w:gridSpan w:val="6"/>
            <w:tcBorders>
              <w:top w:val="single" w:sz="6" w:space="0" w:color="auto"/>
              <w:left w:val="single" w:sz="6" w:space="0" w:color="auto"/>
              <w:bottom w:val="single" w:sz="4" w:space="0" w:color="auto"/>
              <w:right w:val="single" w:sz="6" w:space="0" w:color="auto"/>
            </w:tcBorders>
          </w:tcPr>
          <w:p w14:paraId="4B285863" w14:textId="77777777" w:rsidR="00BA048B" w:rsidRPr="00486787" w:rsidRDefault="00BA048B" w:rsidP="00440BA3">
            <w:pPr>
              <w:rPr>
                <w:rFonts w:eastAsia="Calibri"/>
                <w:szCs w:val="24"/>
              </w:rPr>
            </w:pPr>
            <w:r w:rsidRPr="00486787">
              <w:rPr>
                <w:rFonts w:eastAsia="Calibri"/>
                <w:szCs w:val="24"/>
              </w:rPr>
              <w:t>1 Will you relocate?</w:t>
            </w:r>
          </w:p>
        </w:tc>
        <w:tc>
          <w:tcPr>
            <w:tcW w:w="1072" w:type="dxa"/>
            <w:gridSpan w:val="5"/>
            <w:tcBorders>
              <w:top w:val="single" w:sz="6" w:space="0" w:color="auto"/>
              <w:left w:val="single" w:sz="6" w:space="0" w:color="auto"/>
              <w:bottom w:val="single" w:sz="4" w:space="0" w:color="auto"/>
              <w:right w:val="single" w:sz="6" w:space="0" w:color="auto"/>
            </w:tcBorders>
          </w:tcPr>
          <w:p w14:paraId="65D3B6CA" w14:textId="77777777" w:rsidR="00BA048B" w:rsidRPr="00486787" w:rsidRDefault="00BA048B" w:rsidP="00440BA3">
            <w:pPr>
              <w:rPr>
                <w:rFonts w:eastAsia="Calibri"/>
                <w:szCs w:val="24"/>
              </w:rPr>
            </w:pPr>
            <w:r w:rsidRPr="00486787">
              <w:rPr>
                <w:rFonts w:eastAsia="Calibr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061841A5" w14:textId="77777777" w:rsidR="00BA048B" w:rsidRPr="00486787" w:rsidRDefault="00BA048B" w:rsidP="00440BA3">
            <w:pPr>
              <w:rPr>
                <w:rFonts w:eastAsia="Calibr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B9B1DBF" w14:textId="77777777" w:rsidR="00BA048B" w:rsidRPr="00486787" w:rsidRDefault="00BA048B" w:rsidP="00440BA3">
            <w:pPr>
              <w:rPr>
                <w:rFonts w:eastAsia="Calibri"/>
                <w:szCs w:val="24"/>
              </w:rPr>
            </w:pPr>
            <w:r w:rsidRPr="00486787">
              <w:rPr>
                <w:rFonts w:eastAsia="Calibr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38D11B2D" w14:textId="77777777" w:rsidR="00BA048B" w:rsidRPr="00486787" w:rsidRDefault="00BA048B" w:rsidP="00440BA3">
            <w:pPr>
              <w:rPr>
                <w:rFonts w:eastAsia="Calibri"/>
                <w:szCs w:val="24"/>
              </w:rPr>
            </w:pPr>
          </w:p>
        </w:tc>
      </w:tr>
      <w:tr w:rsidR="00BA048B" w:rsidRPr="00486787" w14:paraId="107581C3" w14:textId="77777777" w:rsidTr="00440BA3">
        <w:trPr>
          <w:trHeight w:val="300"/>
        </w:trPr>
        <w:tc>
          <w:tcPr>
            <w:tcW w:w="5420" w:type="dxa"/>
            <w:gridSpan w:val="6"/>
            <w:tcBorders>
              <w:top w:val="single" w:sz="4" w:space="0" w:color="auto"/>
              <w:left w:val="single" w:sz="6" w:space="0" w:color="auto"/>
              <w:bottom w:val="single" w:sz="4" w:space="0" w:color="auto"/>
              <w:right w:val="single" w:sz="6" w:space="0" w:color="auto"/>
            </w:tcBorders>
          </w:tcPr>
          <w:p w14:paraId="7D71DC00" w14:textId="77777777" w:rsidR="00BA048B" w:rsidRPr="00486787" w:rsidRDefault="00BA048B" w:rsidP="00440BA3">
            <w:pPr>
              <w:rPr>
                <w:rFonts w:eastAsia="Calibri"/>
                <w:szCs w:val="24"/>
              </w:rPr>
            </w:pPr>
            <w:r w:rsidRPr="00486787">
              <w:rPr>
                <w:rFonts w:eastAsia="Calibri"/>
                <w:szCs w:val="24"/>
              </w:rPr>
              <w:t>2. Are you willing to travel?</w:t>
            </w:r>
          </w:p>
        </w:tc>
        <w:tc>
          <w:tcPr>
            <w:tcW w:w="1072" w:type="dxa"/>
            <w:gridSpan w:val="5"/>
            <w:tcBorders>
              <w:top w:val="single" w:sz="4" w:space="0" w:color="auto"/>
              <w:left w:val="single" w:sz="6" w:space="0" w:color="auto"/>
              <w:bottom w:val="single" w:sz="4" w:space="0" w:color="auto"/>
              <w:right w:val="single" w:sz="6" w:space="0" w:color="auto"/>
            </w:tcBorders>
          </w:tcPr>
          <w:p w14:paraId="1411EA42" w14:textId="77777777" w:rsidR="00BA048B" w:rsidRPr="00486787" w:rsidRDefault="00BA048B" w:rsidP="00440BA3">
            <w:pPr>
              <w:rPr>
                <w:rFonts w:eastAsia="Calibri"/>
                <w:szCs w:val="24"/>
              </w:rPr>
            </w:pPr>
            <w:r w:rsidRPr="00486787">
              <w:rPr>
                <w:rFonts w:eastAsia="Calibri"/>
                <w:szCs w:val="24"/>
              </w:rPr>
              <w:t>Yes</w:t>
            </w:r>
          </w:p>
        </w:tc>
        <w:tc>
          <w:tcPr>
            <w:tcW w:w="858" w:type="dxa"/>
            <w:gridSpan w:val="2"/>
            <w:tcBorders>
              <w:top w:val="single" w:sz="4" w:space="0" w:color="auto"/>
              <w:left w:val="single" w:sz="6" w:space="0" w:color="auto"/>
              <w:bottom w:val="single" w:sz="4" w:space="0" w:color="auto"/>
              <w:right w:val="single" w:sz="6" w:space="0" w:color="auto"/>
            </w:tcBorders>
          </w:tcPr>
          <w:p w14:paraId="0E549C01" w14:textId="77777777" w:rsidR="00BA048B" w:rsidRPr="00486787" w:rsidRDefault="00BA048B" w:rsidP="00440BA3">
            <w:pPr>
              <w:rPr>
                <w:rFonts w:eastAsia="Calibri"/>
                <w:szCs w:val="24"/>
              </w:rPr>
            </w:pPr>
          </w:p>
        </w:tc>
        <w:tc>
          <w:tcPr>
            <w:tcW w:w="858" w:type="dxa"/>
            <w:gridSpan w:val="2"/>
            <w:tcBorders>
              <w:top w:val="single" w:sz="4" w:space="0" w:color="auto"/>
              <w:left w:val="single" w:sz="6" w:space="0" w:color="auto"/>
              <w:bottom w:val="single" w:sz="4" w:space="0" w:color="auto"/>
              <w:right w:val="single" w:sz="6" w:space="0" w:color="auto"/>
            </w:tcBorders>
          </w:tcPr>
          <w:p w14:paraId="5EF1846A" w14:textId="77777777" w:rsidR="00BA048B" w:rsidRPr="00486787" w:rsidRDefault="00BA048B" w:rsidP="00440BA3">
            <w:pPr>
              <w:rPr>
                <w:rFonts w:eastAsia="Calibri"/>
                <w:szCs w:val="24"/>
              </w:rPr>
            </w:pPr>
            <w:r w:rsidRPr="00486787">
              <w:rPr>
                <w:rFonts w:eastAsia="Calibri"/>
                <w:szCs w:val="24"/>
              </w:rPr>
              <w:t>No</w:t>
            </w:r>
          </w:p>
        </w:tc>
        <w:tc>
          <w:tcPr>
            <w:tcW w:w="792" w:type="dxa"/>
            <w:gridSpan w:val="2"/>
            <w:tcBorders>
              <w:top w:val="single" w:sz="4" w:space="0" w:color="auto"/>
              <w:left w:val="single" w:sz="6" w:space="0" w:color="auto"/>
              <w:bottom w:val="single" w:sz="4" w:space="0" w:color="auto"/>
              <w:right w:val="single" w:sz="6" w:space="0" w:color="auto"/>
            </w:tcBorders>
          </w:tcPr>
          <w:p w14:paraId="7271BD3B" w14:textId="77777777" w:rsidR="00BA048B" w:rsidRPr="00486787" w:rsidRDefault="00BA048B" w:rsidP="00440BA3">
            <w:pPr>
              <w:rPr>
                <w:rFonts w:eastAsia="Calibri"/>
                <w:szCs w:val="24"/>
              </w:rPr>
            </w:pPr>
          </w:p>
        </w:tc>
      </w:tr>
      <w:tr w:rsidR="00BA048B" w:rsidRPr="00486787" w14:paraId="01A55A3F"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06FFDD1A" w14:textId="77777777" w:rsidR="00BA048B" w:rsidRPr="00486787" w:rsidRDefault="00BA048B" w:rsidP="00440BA3">
            <w:pPr>
              <w:rPr>
                <w:rFonts w:eastAsia="Calibri"/>
                <w:szCs w:val="24"/>
              </w:rPr>
            </w:pPr>
            <w:r w:rsidRPr="00486787">
              <w:rPr>
                <w:rFonts w:eastAsia="Calibri"/>
                <w:szCs w:val="24"/>
              </w:rPr>
              <w:t>Are there any adjustments that may be required to be made should you be invited for interview?</w:t>
            </w:r>
          </w:p>
          <w:p w14:paraId="20D1D7F5" w14:textId="77777777" w:rsidR="00BA048B" w:rsidRPr="00486787" w:rsidRDefault="00BA048B" w:rsidP="00440BA3">
            <w:pPr>
              <w:rPr>
                <w:rFonts w:eastAsia="Calibri"/>
                <w:szCs w:val="24"/>
              </w:rPr>
            </w:pPr>
          </w:p>
          <w:p w14:paraId="2D569D9C" w14:textId="77777777" w:rsidR="00BA048B" w:rsidRPr="00486787" w:rsidRDefault="00BA048B" w:rsidP="00440BA3">
            <w:pPr>
              <w:rPr>
                <w:rFonts w:eastAsia="Calibri"/>
                <w:szCs w:val="24"/>
              </w:rPr>
            </w:pPr>
            <w:r w:rsidRPr="00486787">
              <w:rPr>
                <w:rFonts w:eastAsia="Calibri"/>
                <w:szCs w:val="24"/>
              </w:rPr>
              <w:t>If yes, please give details:</w:t>
            </w:r>
          </w:p>
          <w:p w14:paraId="6EE927B6" w14:textId="77777777" w:rsidR="00BA048B" w:rsidRPr="00486787" w:rsidRDefault="00BA048B" w:rsidP="00440BA3">
            <w:pPr>
              <w:rPr>
                <w:rFonts w:eastAsia="Calibri"/>
                <w:szCs w:val="24"/>
              </w:rPr>
            </w:pPr>
          </w:p>
        </w:tc>
      </w:tr>
      <w:tr w:rsidR="00BA048B" w:rsidRPr="00486787" w14:paraId="3EDD89CE" w14:textId="77777777" w:rsidTr="00440BA3">
        <w:tc>
          <w:tcPr>
            <w:tcW w:w="9000" w:type="dxa"/>
            <w:gridSpan w:val="17"/>
            <w:tcBorders>
              <w:top w:val="nil"/>
              <w:left w:val="single" w:sz="6" w:space="0" w:color="auto"/>
              <w:bottom w:val="single" w:sz="4" w:space="0" w:color="auto"/>
              <w:right w:val="single" w:sz="6" w:space="0" w:color="auto"/>
            </w:tcBorders>
          </w:tcPr>
          <w:p w14:paraId="3F83D05E" w14:textId="77777777" w:rsidR="00BA048B" w:rsidRPr="00486787" w:rsidRDefault="00BA048B" w:rsidP="00440BA3">
            <w:pPr>
              <w:rPr>
                <w:rFonts w:eastAsia="Calibri"/>
                <w:szCs w:val="24"/>
              </w:rPr>
            </w:pPr>
            <w:r w:rsidRPr="00486787">
              <w:rPr>
                <w:rFonts w:eastAsia="Calibri"/>
                <w:szCs w:val="24"/>
              </w:rPr>
              <w:t>Please indicate two people who can provide references – one of whom should preferably be your present/most recent employer.</w:t>
            </w:r>
          </w:p>
        </w:tc>
      </w:tr>
      <w:tr w:rsidR="00BA048B" w:rsidRPr="00486787" w14:paraId="77D4326D" w14:textId="77777777" w:rsidTr="00440BA3">
        <w:trPr>
          <w:cantSplit/>
        </w:trPr>
        <w:tc>
          <w:tcPr>
            <w:tcW w:w="1560" w:type="dxa"/>
            <w:tcBorders>
              <w:top w:val="single" w:sz="4" w:space="0" w:color="auto"/>
              <w:left w:val="single" w:sz="4" w:space="0" w:color="auto"/>
              <w:bottom w:val="single" w:sz="4" w:space="0" w:color="auto"/>
              <w:right w:val="single" w:sz="4" w:space="0" w:color="auto"/>
            </w:tcBorders>
          </w:tcPr>
          <w:p w14:paraId="53FC791A" w14:textId="77777777" w:rsidR="00BA048B" w:rsidRPr="00486787" w:rsidRDefault="00BA048B" w:rsidP="00440BA3">
            <w:pPr>
              <w:rPr>
                <w:rFonts w:eastAsia="Calibri"/>
                <w:szCs w:val="24"/>
              </w:rPr>
            </w:pPr>
            <w:r w:rsidRPr="00486787">
              <w:rPr>
                <w:rFonts w:eastAsia="Calibri"/>
                <w:szCs w:val="24"/>
              </w:rPr>
              <w:t>1. Name:</w:t>
            </w:r>
          </w:p>
        </w:tc>
        <w:tc>
          <w:tcPr>
            <w:tcW w:w="2928" w:type="dxa"/>
            <w:gridSpan w:val="4"/>
            <w:tcBorders>
              <w:top w:val="single" w:sz="4" w:space="0" w:color="auto"/>
              <w:left w:val="single" w:sz="4" w:space="0" w:color="auto"/>
              <w:bottom w:val="single" w:sz="4" w:space="0" w:color="auto"/>
              <w:right w:val="single" w:sz="4" w:space="0" w:color="auto"/>
            </w:tcBorders>
          </w:tcPr>
          <w:p w14:paraId="17BECF69" w14:textId="77777777" w:rsidR="00BA048B" w:rsidRPr="00486787" w:rsidRDefault="00BA048B" w:rsidP="00440BA3">
            <w:pPr>
              <w:rPr>
                <w:rFonts w:eastAsia="Calibri"/>
                <w:szCs w:val="24"/>
              </w:rPr>
            </w:pPr>
          </w:p>
        </w:tc>
        <w:tc>
          <w:tcPr>
            <w:tcW w:w="1512" w:type="dxa"/>
            <w:gridSpan w:val="2"/>
            <w:tcBorders>
              <w:top w:val="single" w:sz="4" w:space="0" w:color="auto"/>
              <w:left w:val="single" w:sz="4" w:space="0" w:color="auto"/>
              <w:bottom w:val="single" w:sz="4" w:space="0" w:color="auto"/>
              <w:right w:val="single" w:sz="4" w:space="0" w:color="auto"/>
            </w:tcBorders>
          </w:tcPr>
          <w:p w14:paraId="0E27B761" w14:textId="77777777" w:rsidR="00BA048B" w:rsidRPr="00486787" w:rsidRDefault="00BA048B" w:rsidP="00440BA3">
            <w:pPr>
              <w:rPr>
                <w:rFonts w:eastAsia="Calibri"/>
                <w:szCs w:val="24"/>
              </w:rPr>
            </w:pPr>
            <w:r w:rsidRPr="00486787">
              <w:rPr>
                <w:rFonts w:eastAsia="Calibri"/>
                <w:szCs w:val="24"/>
              </w:rPr>
              <w:t>2. Name:</w:t>
            </w:r>
          </w:p>
        </w:tc>
        <w:tc>
          <w:tcPr>
            <w:tcW w:w="3000" w:type="dxa"/>
            <w:gridSpan w:val="10"/>
            <w:tcBorders>
              <w:top w:val="single" w:sz="4" w:space="0" w:color="auto"/>
              <w:left w:val="single" w:sz="4" w:space="0" w:color="auto"/>
              <w:bottom w:val="single" w:sz="4" w:space="0" w:color="auto"/>
              <w:right w:val="single" w:sz="4" w:space="0" w:color="auto"/>
            </w:tcBorders>
          </w:tcPr>
          <w:p w14:paraId="24B2BB9D" w14:textId="77777777" w:rsidR="00BA048B" w:rsidRPr="00486787" w:rsidRDefault="00BA048B" w:rsidP="00440BA3">
            <w:pPr>
              <w:rPr>
                <w:rFonts w:eastAsia="Calibri"/>
                <w:szCs w:val="24"/>
              </w:rPr>
            </w:pPr>
          </w:p>
        </w:tc>
      </w:tr>
      <w:tr w:rsidR="00BA048B" w:rsidRPr="00486787" w14:paraId="4022015A" w14:textId="77777777" w:rsidTr="00440BA3">
        <w:trPr>
          <w:cantSplit/>
        </w:trPr>
        <w:tc>
          <w:tcPr>
            <w:tcW w:w="1560" w:type="dxa"/>
            <w:tcBorders>
              <w:top w:val="single" w:sz="4" w:space="0" w:color="auto"/>
              <w:left w:val="single" w:sz="4" w:space="0" w:color="auto"/>
              <w:bottom w:val="single" w:sz="4" w:space="0" w:color="auto"/>
              <w:right w:val="single" w:sz="4" w:space="0" w:color="auto"/>
            </w:tcBorders>
          </w:tcPr>
          <w:p w14:paraId="229F68E0" w14:textId="77777777" w:rsidR="00BA048B" w:rsidRPr="00486787" w:rsidRDefault="00BA048B" w:rsidP="00440BA3">
            <w:pPr>
              <w:rPr>
                <w:rFonts w:eastAsia="Calibri"/>
                <w:szCs w:val="24"/>
              </w:rPr>
            </w:pPr>
            <w:r w:rsidRPr="00486787">
              <w:rPr>
                <w:rFonts w:eastAsia="Calibri"/>
                <w:szCs w:val="24"/>
              </w:rPr>
              <w:t>Address:</w:t>
            </w:r>
          </w:p>
        </w:tc>
        <w:tc>
          <w:tcPr>
            <w:tcW w:w="2928" w:type="dxa"/>
            <w:gridSpan w:val="4"/>
            <w:tcBorders>
              <w:top w:val="single" w:sz="4" w:space="0" w:color="auto"/>
              <w:left w:val="single" w:sz="4" w:space="0" w:color="auto"/>
              <w:bottom w:val="single" w:sz="4" w:space="0" w:color="auto"/>
              <w:right w:val="single" w:sz="4" w:space="0" w:color="auto"/>
            </w:tcBorders>
          </w:tcPr>
          <w:p w14:paraId="588714CB" w14:textId="77777777" w:rsidR="00BA048B" w:rsidRPr="00486787" w:rsidRDefault="00BA048B" w:rsidP="00440BA3">
            <w:pPr>
              <w:rPr>
                <w:rFonts w:eastAsia="Calibri"/>
                <w:szCs w:val="24"/>
              </w:rPr>
            </w:pPr>
          </w:p>
        </w:tc>
        <w:tc>
          <w:tcPr>
            <w:tcW w:w="1512" w:type="dxa"/>
            <w:gridSpan w:val="2"/>
            <w:tcBorders>
              <w:top w:val="single" w:sz="4" w:space="0" w:color="auto"/>
              <w:left w:val="single" w:sz="4" w:space="0" w:color="auto"/>
              <w:bottom w:val="single" w:sz="4" w:space="0" w:color="auto"/>
              <w:right w:val="single" w:sz="4" w:space="0" w:color="auto"/>
            </w:tcBorders>
          </w:tcPr>
          <w:p w14:paraId="51358B28" w14:textId="77777777" w:rsidR="00BA048B" w:rsidRPr="00486787" w:rsidRDefault="00BA048B" w:rsidP="00440BA3">
            <w:pPr>
              <w:rPr>
                <w:rFonts w:eastAsia="Calibri"/>
                <w:szCs w:val="24"/>
              </w:rPr>
            </w:pPr>
            <w:r w:rsidRPr="00486787">
              <w:rPr>
                <w:rFonts w:eastAsia="Calibri"/>
                <w:szCs w:val="24"/>
              </w:rPr>
              <w:t>Address:</w:t>
            </w:r>
          </w:p>
        </w:tc>
        <w:tc>
          <w:tcPr>
            <w:tcW w:w="3000" w:type="dxa"/>
            <w:gridSpan w:val="10"/>
            <w:tcBorders>
              <w:top w:val="single" w:sz="4" w:space="0" w:color="auto"/>
              <w:left w:val="single" w:sz="4" w:space="0" w:color="auto"/>
              <w:bottom w:val="single" w:sz="4" w:space="0" w:color="auto"/>
              <w:right w:val="single" w:sz="4" w:space="0" w:color="auto"/>
            </w:tcBorders>
          </w:tcPr>
          <w:p w14:paraId="0E286E74" w14:textId="77777777" w:rsidR="00BA048B" w:rsidRPr="00486787" w:rsidRDefault="00BA048B" w:rsidP="00440BA3">
            <w:pPr>
              <w:rPr>
                <w:rFonts w:eastAsia="Calibri"/>
                <w:szCs w:val="24"/>
              </w:rPr>
            </w:pPr>
          </w:p>
        </w:tc>
      </w:tr>
      <w:tr w:rsidR="00BA048B" w:rsidRPr="00486787" w14:paraId="0212F01A" w14:textId="77777777" w:rsidTr="00440BA3">
        <w:trPr>
          <w:cantSplit/>
        </w:trPr>
        <w:tc>
          <w:tcPr>
            <w:tcW w:w="1560" w:type="dxa"/>
            <w:tcBorders>
              <w:top w:val="single" w:sz="4" w:space="0" w:color="auto"/>
              <w:left w:val="single" w:sz="4" w:space="0" w:color="auto"/>
              <w:bottom w:val="single" w:sz="4" w:space="0" w:color="auto"/>
              <w:right w:val="single" w:sz="4" w:space="0" w:color="auto"/>
            </w:tcBorders>
          </w:tcPr>
          <w:p w14:paraId="739AAFC9" w14:textId="77777777" w:rsidR="00BA048B" w:rsidRPr="00486787" w:rsidRDefault="00BA048B" w:rsidP="00440BA3">
            <w:pPr>
              <w:rPr>
                <w:rFonts w:eastAsia="Calibri"/>
                <w:szCs w:val="24"/>
              </w:rPr>
            </w:pPr>
            <w:r w:rsidRPr="00486787">
              <w:rPr>
                <w:rFonts w:eastAsia="Calibri"/>
                <w:szCs w:val="24"/>
              </w:rPr>
              <w:t>Tel. no.:</w:t>
            </w:r>
          </w:p>
        </w:tc>
        <w:tc>
          <w:tcPr>
            <w:tcW w:w="2928" w:type="dxa"/>
            <w:gridSpan w:val="4"/>
            <w:tcBorders>
              <w:top w:val="single" w:sz="4" w:space="0" w:color="auto"/>
              <w:left w:val="single" w:sz="4" w:space="0" w:color="auto"/>
              <w:bottom w:val="single" w:sz="4" w:space="0" w:color="auto"/>
              <w:right w:val="single" w:sz="4" w:space="0" w:color="auto"/>
            </w:tcBorders>
          </w:tcPr>
          <w:p w14:paraId="1056A6E9" w14:textId="77777777" w:rsidR="00BA048B" w:rsidRPr="00486787" w:rsidRDefault="00BA048B" w:rsidP="00440BA3">
            <w:pPr>
              <w:rPr>
                <w:rFonts w:eastAsia="Calibri"/>
                <w:szCs w:val="24"/>
              </w:rPr>
            </w:pPr>
          </w:p>
        </w:tc>
        <w:tc>
          <w:tcPr>
            <w:tcW w:w="1512" w:type="dxa"/>
            <w:gridSpan w:val="2"/>
            <w:tcBorders>
              <w:top w:val="single" w:sz="4" w:space="0" w:color="auto"/>
              <w:left w:val="single" w:sz="4" w:space="0" w:color="auto"/>
              <w:bottom w:val="single" w:sz="4" w:space="0" w:color="auto"/>
              <w:right w:val="single" w:sz="4" w:space="0" w:color="auto"/>
            </w:tcBorders>
          </w:tcPr>
          <w:p w14:paraId="674DF9E8" w14:textId="77777777" w:rsidR="00BA048B" w:rsidRPr="00486787" w:rsidRDefault="00BA048B" w:rsidP="00440BA3">
            <w:pPr>
              <w:rPr>
                <w:rFonts w:eastAsia="Calibri"/>
                <w:szCs w:val="24"/>
              </w:rPr>
            </w:pPr>
            <w:r w:rsidRPr="00486787">
              <w:rPr>
                <w:rFonts w:eastAsia="Calibri"/>
                <w:szCs w:val="24"/>
              </w:rPr>
              <w:t>Tel. no.:</w:t>
            </w:r>
          </w:p>
        </w:tc>
        <w:tc>
          <w:tcPr>
            <w:tcW w:w="3000" w:type="dxa"/>
            <w:gridSpan w:val="10"/>
            <w:tcBorders>
              <w:top w:val="single" w:sz="4" w:space="0" w:color="auto"/>
              <w:left w:val="single" w:sz="4" w:space="0" w:color="auto"/>
              <w:bottom w:val="single" w:sz="4" w:space="0" w:color="auto"/>
              <w:right w:val="single" w:sz="4" w:space="0" w:color="auto"/>
            </w:tcBorders>
          </w:tcPr>
          <w:p w14:paraId="35791B23" w14:textId="77777777" w:rsidR="00BA048B" w:rsidRPr="00486787" w:rsidRDefault="00BA048B" w:rsidP="00440BA3">
            <w:pPr>
              <w:rPr>
                <w:rFonts w:eastAsia="Calibri"/>
                <w:szCs w:val="24"/>
              </w:rPr>
            </w:pPr>
          </w:p>
        </w:tc>
      </w:tr>
      <w:tr w:rsidR="00BA048B" w:rsidRPr="00486787" w14:paraId="1767633C" w14:textId="77777777" w:rsidTr="00440BA3">
        <w:trPr>
          <w:cantSplit/>
        </w:trPr>
        <w:tc>
          <w:tcPr>
            <w:tcW w:w="1560" w:type="dxa"/>
            <w:tcBorders>
              <w:top w:val="single" w:sz="4" w:space="0" w:color="auto"/>
              <w:left w:val="single" w:sz="4" w:space="0" w:color="auto"/>
              <w:bottom w:val="single" w:sz="4" w:space="0" w:color="auto"/>
              <w:right w:val="single" w:sz="4" w:space="0" w:color="auto"/>
            </w:tcBorders>
          </w:tcPr>
          <w:p w14:paraId="2B91B584" w14:textId="77777777" w:rsidR="00BA048B" w:rsidRPr="00486787" w:rsidRDefault="00BA048B" w:rsidP="00440BA3">
            <w:pPr>
              <w:rPr>
                <w:rFonts w:eastAsia="Calibri"/>
                <w:szCs w:val="24"/>
              </w:rPr>
            </w:pPr>
            <w:r w:rsidRPr="00486787">
              <w:rPr>
                <w:rFonts w:eastAsia="Calibri"/>
                <w:szCs w:val="24"/>
              </w:rPr>
              <w:t>Email:</w:t>
            </w:r>
          </w:p>
        </w:tc>
        <w:tc>
          <w:tcPr>
            <w:tcW w:w="2928" w:type="dxa"/>
            <w:gridSpan w:val="4"/>
            <w:tcBorders>
              <w:top w:val="single" w:sz="4" w:space="0" w:color="auto"/>
              <w:left w:val="single" w:sz="4" w:space="0" w:color="auto"/>
              <w:bottom w:val="single" w:sz="4" w:space="0" w:color="auto"/>
              <w:right w:val="single" w:sz="4" w:space="0" w:color="auto"/>
            </w:tcBorders>
          </w:tcPr>
          <w:p w14:paraId="0FED58E8" w14:textId="77777777" w:rsidR="00BA048B" w:rsidRPr="00486787" w:rsidRDefault="00BA048B" w:rsidP="00440BA3">
            <w:pPr>
              <w:rPr>
                <w:rFonts w:eastAsia="Calibri"/>
                <w:szCs w:val="24"/>
              </w:rPr>
            </w:pPr>
          </w:p>
        </w:tc>
        <w:tc>
          <w:tcPr>
            <w:tcW w:w="1512" w:type="dxa"/>
            <w:gridSpan w:val="2"/>
            <w:tcBorders>
              <w:top w:val="single" w:sz="4" w:space="0" w:color="auto"/>
              <w:left w:val="single" w:sz="4" w:space="0" w:color="auto"/>
              <w:bottom w:val="single" w:sz="4" w:space="0" w:color="auto"/>
              <w:right w:val="single" w:sz="4" w:space="0" w:color="auto"/>
            </w:tcBorders>
          </w:tcPr>
          <w:p w14:paraId="1F787F7F" w14:textId="77777777" w:rsidR="00BA048B" w:rsidRPr="00486787" w:rsidRDefault="00BA048B" w:rsidP="00440BA3">
            <w:pPr>
              <w:rPr>
                <w:rFonts w:eastAsia="Calibri"/>
                <w:szCs w:val="24"/>
              </w:rPr>
            </w:pPr>
            <w:r w:rsidRPr="00486787">
              <w:rPr>
                <w:rFonts w:eastAsia="Calibri"/>
                <w:szCs w:val="24"/>
              </w:rPr>
              <w:t>Email:</w:t>
            </w:r>
          </w:p>
        </w:tc>
        <w:tc>
          <w:tcPr>
            <w:tcW w:w="3000" w:type="dxa"/>
            <w:gridSpan w:val="10"/>
            <w:tcBorders>
              <w:top w:val="single" w:sz="4" w:space="0" w:color="auto"/>
              <w:left w:val="single" w:sz="4" w:space="0" w:color="auto"/>
              <w:bottom w:val="single" w:sz="4" w:space="0" w:color="auto"/>
              <w:right w:val="single" w:sz="4" w:space="0" w:color="auto"/>
            </w:tcBorders>
          </w:tcPr>
          <w:p w14:paraId="6CBFDBFD" w14:textId="77777777" w:rsidR="00BA048B" w:rsidRPr="00486787" w:rsidRDefault="00BA048B" w:rsidP="00440BA3">
            <w:pPr>
              <w:rPr>
                <w:rFonts w:eastAsia="Calibri"/>
                <w:szCs w:val="24"/>
              </w:rPr>
            </w:pPr>
          </w:p>
        </w:tc>
      </w:tr>
      <w:tr w:rsidR="00BA048B" w:rsidRPr="00486787" w14:paraId="0257BB7A" w14:textId="77777777" w:rsidTr="00440BA3">
        <w:trPr>
          <w:cantSplit/>
        </w:trPr>
        <w:tc>
          <w:tcPr>
            <w:tcW w:w="1560" w:type="dxa"/>
            <w:tcBorders>
              <w:top w:val="single" w:sz="4" w:space="0" w:color="auto"/>
              <w:left w:val="single" w:sz="4" w:space="0" w:color="auto"/>
              <w:bottom w:val="single" w:sz="4" w:space="0" w:color="auto"/>
              <w:right w:val="single" w:sz="4" w:space="0" w:color="auto"/>
            </w:tcBorders>
          </w:tcPr>
          <w:p w14:paraId="7456C50B" w14:textId="77777777" w:rsidR="00BA048B" w:rsidRPr="00486787" w:rsidRDefault="00BA048B" w:rsidP="00440BA3">
            <w:pPr>
              <w:rPr>
                <w:rFonts w:eastAsia="Calibri"/>
                <w:szCs w:val="24"/>
              </w:rPr>
            </w:pPr>
            <w:r w:rsidRPr="00486787">
              <w:rPr>
                <w:rFonts w:eastAsia="Calibri"/>
                <w:szCs w:val="24"/>
              </w:rPr>
              <w:t>Occupation:</w:t>
            </w:r>
          </w:p>
        </w:tc>
        <w:tc>
          <w:tcPr>
            <w:tcW w:w="2928" w:type="dxa"/>
            <w:gridSpan w:val="4"/>
            <w:tcBorders>
              <w:top w:val="single" w:sz="4" w:space="0" w:color="auto"/>
              <w:left w:val="single" w:sz="4" w:space="0" w:color="auto"/>
              <w:bottom w:val="single" w:sz="4" w:space="0" w:color="auto"/>
              <w:right w:val="single" w:sz="4" w:space="0" w:color="auto"/>
            </w:tcBorders>
          </w:tcPr>
          <w:p w14:paraId="3FD22571" w14:textId="77777777" w:rsidR="00BA048B" w:rsidRPr="00486787" w:rsidRDefault="00BA048B" w:rsidP="00440BA3">
            <w:pPr>
              <w:rPr>
                <w:rFonts w:eastAsia="Calibri"/>
                <w:szCs w:val="24"/>
              </w:rPr>
            </w:pPr>
          </w:p>
        </w:tc>
        <w:tc>
          <w:tcPr>
            <w:tcW w:w="1512" w:type="dxa"/>
            <w:gridSpan w:val="2"/>
            <w:tcBorders>
              <w:top w:val="single" w:sz="4" w:space="0" w:color="auto"/>
              <w:left w:val="single" w:sz="4" w:space="0" w:color="auto"/>
              <w:bottom w:val="single" w:sz="4" w:space="0" w:color="auto"/>
              <w:right w:val="single" w:sz="4" w:space="0" w:color="auto"/>
            </w:tcBorders>
          </w:tcPr>
          <w:p w14:paraId="7BF32FFF" w14:textId="77777777" w:rsidR="00BA048B" w:rsidRPr="00486787" w:rsidRDefault="00BA048B" w:rsidP="00440BA3">
            <w:pPr>
              <w:rPr>
                <w:rFonts w:eastAsia="Calibri"/>
                <w:szCs w:val="24"/>
              </w:rPr>
            </w:pPr>
            <w:r w:rsidRPr="00486787">
              <w:rPr>
                <w:rFonts w:eastAsia="Calibri"/>
                <w:szCs w:val="24"/>
              </w:rPr>
              <w:t>Occupation:</w:t>
            </w:r>
          </w:p>
        </w:tc>
        <w:tc>
          <w:tcPr>
            <w:tcW w:w="3000" w:type="dxa"/>
            <w:gridSpan w:val="10"/>
            <w:tcBorders>
              <w:top w:val="single" w:sz="4" w:space="0" w:color="auto"/>
              <w:left w:val="single" w:sz="4" w:space="0" w:color="auto"/>
              <w:bottom w:val="single" w:sz="4" w:space="0" w:color="auto"/>
              <w:right w:val="single" w:sz="4" w:space="0" w:color="auto"/>
            </w:tcBorders>
          </w:tcPr>
          <w:p w14:paraId="3B854292" w14:textId="77777777" w:rsidR="00BA048B" w:rsidRPr="00486787" w:rsidRDefault="00BA048B" w:rsidP="00440BA3">
            <w:pPr>
              <w:rPr>
                <w:rFonts w:eastAsia="Calibri"/>
                <w:szCs w:val="24"/>
              </w:rPr>
            </w:pPr>
          </w:p>
        </w:tc>
      </w:tr>
      <w:tr w:rsidR="00BA048B" w:rsidRPr="00486787" w14:paraId="43120228" w14:textId="77777777" w:rsidTr="00440BA3">
        <w:tc>
          <w:tcPr>
            <w:tcW w:w="9000" w:type="dxa"/>
            <w:gridSpan w:val="17"/>
            <w:tcBorders>
              <w:top w:val="single" w:sz="4" w:space="0" w:color="auto"/>
              <w:left w:val="single" w:sz="6" w:space="0" w:color="auto"/>
              <w:bottom w:val="nil"/>
              <w:right w:val="single" w:sz="6" w:space="0" w:color="auto"/>
            </w:tcBorders>
          </w:tcPr>
          <w:p w14:paraId="7ABFE207" w14:textId="77777777" w:rsidR="00BA048B" w:rsidRPr="00486787" w:rsidRDefault="00BA048B" w:rsidP="00440BA3">
            <w:pPr>
              <w:rPr>
                <w:rFonts w:eastAsia="Calibri"/>
                <w:szCs w:val="24"/>
              </w:rPr>
            </w:pPr>
          </w:p>
          <w:p w14:paraId="2E4F14EB" w14:textId="77777777" w:rsidR="00BA048B" w:rsidRPr="00486787" w:rsidRDefault="00BA048B" w:rsidP="00440BA3">
            <w:pPr>
              <w:rPr>
                <w:rFonts w:eastAsia="Calibri"/>
                <w:szCs w:val="24"/>
              </w:rPr>
            </w:pPr>
            <w:r w:rsidRPr="00486787">
              <w:rPr>
                <w:rFonts w:eastAsia="Calibri"/>
                <w:szCs w:val="24"/>
              </w:rPr>
              <w:t>I give/do not give permission to take up my reference prior to an offer of employment being made.</w:t>
            </w:r>
          </w:p>
          <w:p w14:paraId="2AE234D8" w14:textId="77777777" w:rsidR="00BA048B" w:rsidRPr="00486787" w:rsidRDefault="00BA048B" w:rsidP="00440BA3">
            <w:pPr>
              <w:rPr>
                <w:rFonts w:eastAsia="Calibri"/>
                <w:szCs w:val="24"/>
              </w:rPr>
            </w:pPr>
            <w:r w:rsidRPr="00486787">
              <w:rPr>
                <w:rFonts w:eastAsia="Calibri"/>
                <w:szCs w:val="24"/>
              </w:rPr>
              <w:t>(Please delete as appropriate)</w:t>
            </w:r>
          </w:p>
        </w:tc>
      </w:tr>
      <w:tr w:rsidR="00BA048B" w:rsidRPr="00486787" w14:paraId="31E5BE10" w14:textId="77777777" w:rsidTr="00440BA3">
        <w:trPr>
          <w:cantSplit/>
          <w:trHeight w:val="478"/>
        </w:trPr>
        <w:tc>
          <w:tcPr>
            <w:tcW w:w="9000" w:type="dxa"/>
            <w:gridSpan w:val="17"/>
            <w:tcBorders>
              <w:top w:val="single" w:sz="6" w:space="0" w:color="auto"/>
              <w:left w:val="single" w:sz="6" w:space="0" w:color="auto"/>
              <w:bottom w:val="single" w:sz="6" w:space="0" w:color="auto"/>
              <w:right w:val="single" w:sz="6" w:space="0" w:color="auto"/>
            </w:tcBorders>
          </w:tcPr>
          <w:p w14:paraId="24E9A182" w14:textId="77777777" w:rsidR="00BA048B" w:rsidRPr="00486787" w:rsidRDefault="00BA048B" w:rsidP="00440BA3">
            <w:pPr>
              <w:rPr>
                <w:rFonts w:eastAsia="Calibri"/>
                <w:szCs w:val="24"/>
              </w:rPr>
            </w:pPr>
          </w:p>
        </w:tc>
      </w:tr>
      <w:tr w:rsidR="00BA048B" w:rsidRPr="00486787" w14:paraId="3B9B986A" w14:textId="77777777" w:rsidTr="00440BA3">
        <w:trPr>
          <w:cantSplit/>
          <w:trHeight w:val="478"/>
        </w:trPr>
        <w:tc>
          <w:tcPr>
            <w:tcW w:w="9000" w:type="dxa"/>
            <w:gridSpan w:val="17"/>
            <w:tcBorders>
              <w:top w:val="single" w:sz="6" w:space="0" w:color="auto"/>
              <w:left w:val="single" w:sz="6" w:space="0" w:color="auto"/>
              <w:bottom w:val="single" w:sz="6" w:space="0" w:color="auto"/>
              <w:right w:val="single" w:sz="6" w:space="0" w:color="auto"/>
            </w:tcBorders>
          </w:tcPr>
          <w:p w14:paraId="55B92A60" w14:textId="77777777" w:rsidR="00BA048B" w:rsidRPr="00486787" w:rsidRDefault="00BA048B" w:rsidP="00440BA3">
            <w:pPr>
              <w:rPr>
                <w:rFonts w:eastAsia="Calibri"/>
                <w:b/>
                <w:szCs w:val="24"/>
              </w:rPr>
            </w:pPr>
            <w:r w:rsidRPr="00486787">
              <w:rPr>
                <w:rFonts w:eastAsia="Calibri"/>
                <w:b/>
                <w:szCs w:val="24"/>
              </w:rPr>
              <w:t>3. Employment history</w:t>
            </w:r>
          </w:p>
        </w:tc>
      </w:tr>
      <w:tr w:rsidR="00BA048B" w:rsidRPr="00486787" w14:paraId="4D59060E" w14:textId="77777777" w:rsidTr="00440BA3">
        <w:trPr>
          <w:cantSplit/>
          <w:trHeight w:val="901"/>
        </w:trPr>
        <w:tc>
          <w:tcPr>
            <w:tcW w:w="9000" w:type="dxa"/>
            <w:gridSpan w:val="17"/>
            <w:tcBorders>
              <w:top w:val="single" w:sz="6" w:space="0" w:color="auto"/>
              <w:left w:val="single" w:sz="6" w:space="0" w:color="auto"/>
              <w:bottom w:val="single" w:sz="4" w:space="0" w:color="auto"/>
              <w:right w:val="single" w:sz="6" w:space="0" w:color="auto"/>
            </w:tcBorders>
          </w:tcPr>
          <w:p w14:paraId="5B32F7CB" w14:textId="77777777" w:rsidR="00BA048B" w:rsidRPr="00486787" w:rsidRDefault="00BA048B" w:rsidP="00440BA3">
            <w:pPr>
              <w:rPr>
                <w:rFonts w:eastAsia="Calibri"/>
                <w:szCs w:val="24"/>
              </w:rPr>
            </w:pPr>
            <w:r w:rsidRPr="00486787">
              <w:rPr>
                <w:rFonts w:eastAsia="Calibri"/>
                <w:szCs w:val="24"/>
              </w:rPr>
              <w:t>Please give details of all jobs held including part-time and unpaid work, starting with your current or most recent employer.</w:t>
            </w:r>
          </w:p>
        </w:tc>
      </w:tr>
      <w:tr w:rsidR="00BA048B" w:rsidRPr="00486787" w14:paraId="66DD4CD6" w14:textId="77777777" w:rsidTr="00440BA3">
        <w:trPr>
          <w:cantSplit/>
        </w:trPr>
        <w:tc>
          <w:tcPr>
            <w:tcW w:w="2956" w:type="dxa"/>
            <w:gridSpan w:val="4"/>
            <w:tcBorders>
              <w:top w:val="single" w:sz="4" w:space="0" w:color="auto"/>
              <w:left w:val="single" w:sz="6" w:space="0" w:color="auto"/>
              <w:bottom w:val="single" w:sz="4" w:space="0" w:color="auto"/>
              <w:right w:val="single" w:sz="6" w:space="0" w:color="auto"/>
            </w:tcBorders>
          </w:tcPr>
          <w:p w14:paraId="6B4A22B9" w14:textId="77777777" w:rsidR="00BA048B" w:rsidRPr="00486787" w:rsidRDefault="00BA048B" w:rsidP="00440BA3">
            <w:pPr>
              <w:rPr>
                <w:rFonts w:eastAsia="Calibri"/>
                <w:szCs w:val="24"/>
              </w:rPr>
            </w:pPr>
            <w:r w:rsidRPr="00486787">
              <w:rPr>
                <w:rFonts w:eastAsia="Calibri"/>
                <w:szCs w:val="24"/>
              </w:rPr>
              <w:t>Name and full address of employer; nature of business.</w:t>
            </w:r>
          </w:p>
        </w:tc>
        <w:tc>
          <w:tcPr>
            <w:tcW w:w="3064" w:type="dxa"/>
            <w:gridSpan w:val="4"/>
            <w:tcBorders>
              <w:top w:val="single" w:sz="4" w:space="0" w:color="auto"/>
              <w:left w:val="single" w:sz="6" w:space="0" w:color="auto"/>
              <w:bottom w:val="single" w:sz="4" w:space="0" w:color="auto"/>
              <w:right w:val="single" w:sz="6" w:space="0" w:color="auto"/>
            </w:tcBorders>
          </w:tcPr>
          <w:p w14:paraId="1622F2AB" w14:textId="77777777" w:rsidR="00BA048B" w:rsidRPr="00486787" w:rsidRDefault="00BA048B" w:rsidP="00440BA3">
            <w:pPr>
              <w:rPr>
                <w:rFonts w:eastAsia="Calibri"/>
                <w:szCs w:val="24"/>
              </w:rPr>
            </w:pPr>
            <w:r w:rsidRPr="00486787">
              <w:rPr>
                <w:rFonts w:eastAsia="Calibri"/>
                <w:szCs w:val="24"/>
              </w:rPr>
              <w:t>Job title(s); key responsibilities &amp; key achievements</w:t>
            </w:r>
          </w:p>
        </w:tc>
        <w:tc>
          <w:tcPr>
            <w:tcW w:w="2980" w:type="dxa"/>
            <w:gridSpan w:val="9"/>
            <w:tcBorders>
              <w:top w:val="single" w:sz="4" w:space="0" w:color="auto"/>
              <w:left w:val="single" w:sz="6" w:space="0" w:color="auto"/>
              <w:bottom w:val="single" w:sz="4" w:space="0" w:color="auto"/>
              <w:right w:val="single" w:sz="6" w:space="0" w:color="auto"/>
            </w:tcBorders>
          </w:tcPr>
          <w:p w14:paraId="55C44D7B" w14:textId="77777777" w:rsidR="00BA048B" w:rsidRPr="00486787" w:rsidRDefault="00BA048B" w:rsidP="00440BA3">
            <w:pPr>
              <w:rPr>
                <w:rFonts w:eastAsia="Calibri"/>
                <w:szCs w:val="24"/>
              </w:rPr>
            </w:pPr>
            <w:r w:rsidRPr="00486787">
              <w:rPr>
                <w:rFonts w:eastAsia="Calibri"/>
                <w:szCs w:val="24"/>
              </w:rPr>
              <w:t>Reason for leaving and date of leaving</w:t>
            </w:r>
          </w:p>
        </w:tc>
      </w:tr>
      <w:tr w:rsidR="00BA048B" w:rsidRPr="00486787" w14:paraId="56CFEF6A" w14:textId="77777777" w:rsidTr="00440BA3">
        <w:trPr>
          <w:cantSplit/>
        </w:trPr>
        <w:tc>
          <w:tcPr>
            <w:tcW w:w="2956" w:type="dxa"/>
            <w:gridSpan w:val="4"/>
            <w:tcBorders>
              <w:top w:val="single" w:sz="4" w:space="0" w:color="auto"/>
              <w:left w:val="single" w:sz="6" w:space="0" w:color="auto"/>
              <w:bottom w:val="single" w:sz="6" w:space="0" w:color="auto"/>
              <w:right w:val="single" w:sz="6" w:space="0" w:color="auto"/>
            </w:tcBorders>
          </w:tcPr>
          <w:p w14:paraId="52D98FD3" w14:textId="77777777" w:rsidR="00BA048B" w:rsidRPr="00486787" w:rsidRDefault="00BA048B" w:rsidP="00440BA3">
            <w:pPr>
              <w:rPr>
                <w:rFonts w:eastAsia="Calibri"/>
                <w:szCs w:val="24"/>
              </w:rPr>
            </w:pPr>
          </w:p>
          <w:p w14:paraId="7F6F6292" w14:textId="77777777" w:rsidR="00BA048B" w:rsidRPr="00486787" w:rsidRDefault="00BA048B" w:rsidP="00440BA3">
            <w:pPr>
              <w:rPr>
                <w:rFonts w:eastAsia="Calibri"/>
                <w:szCs w:val="24"/>
              </w:rPr>
            </w:pPr>
          </w:p>
          <w:p w14:paraId="6F2581D5" w14:textId="77777777" w:rsidR="00BA048B" w:rsidRPr="00486787" w:rsidRDefault="00BA048B" w:rsidP="00440BA3">
            <w:pPr>
              <w:rPr>
                <w:rFonts w:eastAsia="Calibri"/>
                <w:szCs w:val="24"/>
              </w:rPr>
            </w:pPr>
          </w:p>
        </w:tc>
        <w:tc>
          <w:tcPr>
            <w:tcW w:w="3064" w:type="dxa"/>
            <w:gridSpan w:val="4"/>
            <w:tcBorders>
              <w:top w:val="single" w:sz="4" w:space="0" w:color="auto"/>
              <w:left w:val="single" w:sz="6" w:space="0" w:color="auto"/>
              <w:bottom w:val="single" w:sz="6" w:space="0" w:color="auto"/>
              <w:right w:val="single" w:sz="6" w:space="0" w:color="auto"/>
            </w:tcBorders>
          </w:tcPr>
          <w:p w14:paraId="0CF2BFE5" w14:textId="77777777" w:rsidR="00BA048B" w:rsidRPr="00486787" w:rsidRDefault="00BA048B" w:rsidP="00440BA3">
            <w:pPr>
              <w:rPr>
                <w:rFonts w:eastAsia="Calibri"/>
                <w:szCs w:val="24"/>
              </w:rPr>
            </w:pPr>
          </w:p>
        </w:tc>
        <w:tc>
          <w:tcPr>
            <w:tcW w:w="2980" w:type="dxa"/>
            <w:gridSpan w:val="9"/>
            <w:tcBorders>
              <w:top w:val="single" w:sz="4" w:space="0" w:color="auto"/>
              <w:left w:val="single" w:sz="6" w:space="0" w:color="auto"/>
              <w:bottom w:val="single" w:sz="6" w:space="0" w:color="auto"/>
              <w:right w:val="single" w:sz="6" w:space="0" w:color="auto"/>
            </w:tcBorders>
          </w:tcPr>
          <w:p w14:paraId="57B85CE0" w14:textId="77777777" w:rsidR="00BA048B" w:rsidRPr="00486787" w:rsidRDefault="00BA048B" w:rsidP="00440BA3">
            <w:pPr>
              <w:rPr>
                <w:rFonts w:eastAsia="Calibri"/>
                <w:szCs w:val="24"/>
              </w:rPr>
            </w:pPr>
          </w:p>
        </w:tc>
      </w:tr>
      <w:tr w:rsidR="00BA048B" w:rsidRPr="00486787" w14:paraId="38C8BCBE"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0220A0E2" w14:textId="77777777" w:rsidR="00BA048B" w:rsidRPr="00486787" w:rsidRDefault="00BA048B" w:rsidP="00440BA3">
            <w:pPr>
              <w:rPr>
                <w:rFonts w:eastAsia="Calibri"/>
                <w:szCs w:val="24"/>
              </w:rPr>
            </w:pPr>
          </w:p>
        </w:tc>
      </w:tr>
      <w:tr w:rsidR="00BA048B" w:rsidRPr="00486787" w14:paraId="26E9F6CA"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07FD992D" w14:textId="77777777" w:rsidR="00BA048B" w:rsidRPr="00486787" w:rsidRDefault="00BA048B" w:rsidP="00440BA3">
            <w:pPr>
              <w:rPr>
                <w:rFonts w:eastAsia="Calibri"/>
                <w:b/>
                <w:szCs w:val="24"/>
              </w:rPr>
            </w:pPr>
            <w:r w:rsidRPr="00486787">
              <w:rPr>
                <w:rFonts w:eastAsia="Calibri"/>
                <w:b/>
                <w:szCs w:val="24"/>
              </w:rPr>
              <w:t>4. Educational, technical and professional qualifications</w:t>
            </w:r>
          </w:p>
        </w:tc>
      </w:tr>
      <w:tr w:rsidR="00BA048B" w:rsidRPr="00486787" w14:paraId="0F919CDE"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78AD79FF" w14:textId="77777777" w:rsidR="00BA048B" w:rsidRPr="00486787" w:rsidRDefault="00BA048B" w:rsidP="00440BA3">
            <w:pPr>
              <w:rPr>
                <w:rFonts w:eastAsia="Calibri"/>
                <w:szCs w:val="24"/>
              </w:rPr>
            </w:pPr>
            <w:r w:rsidRPr="00486787">
              <w:rPr>
                <w:rFonts w:eastAsia="Calibri"/>
                <w:szCs w:val="24"/>
              </w:rPr>
              <w:t>Please name any awarding institute or professional body in full and include attainment level specifying relevant grades or grade of membership.</w:t>
            </w:r>
          </w:p>
          <w:p w14:paraId="322E2AF1" w14:textId="77777777" w:rsidR="00BA048B" w:rsidRPr="00486787" w:rsidRDefault="00BA048B" w:rsidP="00440BA3">
            <w:pPr>
              <w:rPr>
                <w:rFonts w:eastAsia="Calibri"/>
                <w:szCs w:val="24"/>
              </w:rPr>
            </w:pPr>
          </w:p>
          <w:p w14:paraId="30322A68" w14:textId="77777777" w:rsidR="00BA048B" w:rsidRPr="00486787" w:rsidRDefault="00BA048B" w:rsidP="00440BA3">
            <w:pPr>
              <w:rPr>
                <w:rFonts w:eastAsia="Calibri"/>
                <w:szCs w:val="24"/>
              </w:rPr>
            </w:pPr>
            <w:r w:rsidRPr="00486787">
              <w:rPr>
                <w:rFonts w:eastAsia="Calibri"/>
                <w:szCs w:val="24"/>
              </w:rPr>
              <w:t xml:space="preserve"> </w:t>
            </w:r>
          </w:p>
        </w:tc>
      </w:tr>
      <w:tr w:rsidR="00BA048B" w:rsidRPr="00486787" w14:paraId="6DCBD1FF"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603BB641" w14:textId="77777777" w:rsidR="00BA048B" w:rsidRPr="00486787" w:rsidRDefault="00BA048B" w:rsidP="00440BA3">
            <w:pPr>
              <w:rPr>
                <w:rFonts w:eastAsia="Calibri"/>
                <w:szCs w:val="24"/>
              </w:rPr>
            </w:pPr>
          </w:p>
        </w:tc>
      </w:tr>
      <w:tr w:rsidR="00BA048B" w:rsidRPr="00486787" w14:paraId="3414415F" w14:textId="77777777" w:rsidTr="00440BA3">
        <w:tc>
          <w:tcPr>
            <w:tcW w:w="9000" w:type="dxa"/>
            <w:gridSpan w:val="17"/>
            <w:tcBorders>
              <w:top w:val="nil"/>
              <w:left w:val="single" w:sz="6" w:space="0" w:color="auto"/>
              <w:bottom w:val="nil"/>
              <w:right w:val="single" w:sz="6" w:space="0" w:color="auto"/>
            </w:tcBorders>
          </w:tcPr>
          <w:p w14:paraId="3F44238A" w14:textId="77777777" w:rsidR="00BA048B" w:rsidRPr="00486787" w:rsidRDefault="00BA048B" w:rsidP="00440BA3">
            <w:pPr>
              <w:rPr>
                <w:rFonts w:eastAsia="Calibri"/>
                <w:b/>
                <w:szCs w:val="24"/>
              </w:rPr>
            </w:pPr>
            <w:r w:rsidRPr="00486787">
              <w:rPr>
                <w:rFonts w:eastAsia="Calibri"/>
                <w:b/>
                <w:szCs w:val="24"/>
              </w:rPr>
              <w:t>5. Personal development</w:t>
            </w:r>
          </w:p>
        </w:tc>
      </w:tr>
      <w:tr w:rsidR="00BA048B" w:rsidRPr="00486787" w14:paraId="51ECD2CA"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081CA3FF" w14:textId="77777777" w:rsidR="00BA048B" w:rsidRPr="00486787" w:rsidRDefault="00BA048B" w:rsidP="00440BA3">
            <w:pPr>
              <w:rPr>
                <w:rFonts w:eastAsia="Calibri"/>
                <w:szCs w:val="24"/>
              </w:rPr>
            </w:pPr>
            <w:r w:rsidRPr="00486787">
              <w:rPr>
                <w:rFonts w:eastAsia="Calibri"/>
                <w:szCs w:val="24"/>
              </w:rPr>
              <w:t>Please include any courses, membership, voluntary work or responsibilities you have obtained that you consider relevant, with outcomes where applicable.</w:t>
            </w:r>
          </w:p>
          <w:p w14:paraId="4DCC0FE1" w14:textId="77777777" w:rsidR="00BA048B" w:rsidRPr="00486787" w:rsidRDefault="00BA048B" w:rsidP="00440BA3">
            <w:pPr>
              <w:rPr>
                <w:rFonts w:eastAsia="Calibri"/>
                <w:szCs w:val="24"/>
              </w:rPr>
            </w:pPr>
          </w:p>
          <w:p w14:paraId="288A04F4" w14:textId="77777777" w:rsidR="00BA048B" w:rsidRPr="00486787" w:rsidRDefault="00BA048B" w:rsidP="00440BA3">
            <w:pPr>
              <w:rPr>
                <w:rFonts w:eastAsia="Calibri"/>
                <w:szCs w:val="24"/>
              </w:rPr>
            </w:pPr>
            <w:r w:rsidRPr="00486787">
              <w:rPr>
                <w:rFonts w:eastAsia="Calibri"/>
                <w:szCs w:val="24"/>
              </w:rPr>
              <w:t xml:space="preserve"> </w:t>
            </w:r>
          </w:p>
        </w:tc>
      </w:tr>
      <w:tr w:rsidR="00BA048B" w:rsidRPr="00486787" w14:paraId="3AEC8381"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055F7A89" w14:textId="77777777" w:rsidR="00BA048B" w:rsidRPr="00486787" w:rsidRDefault="00BA048B" w:rsidP="00440BA3">
            <w:pPr>
              <w:rPr>
                <w:rFonts w:eastAsia="Calibri"/>
                <w:szCs w:val="24"/>
              </w:rPr>
            </w:pPr>
          </w:p>
        </w:tc>
      </w:tr>
      <w:tr w:rsidR="00BA048B" w:rsidRPr="00486787" w14:paraId="5B16308D" w14:textId="77777777" w:rsidTr="00440BA3">
        <w:tc>
          <w:tcPr>
            <w:tcW w:w="9000" w:type="dxa"/>
            <w:gridSpan w:val="17"/>
            <w:tcBorders>
              <w:top w:val="nil"/>
              <w:left w:val="single" w:sz="6" w:space="0" w:color="auto"/>
              <w:bottom w:val="nil"/>
              <w:right w:val="single" w:sz="6" w:space="0" w:color="auto"/>
            </w:tcBorders>
          </w:tcPr>
          <w:p w14:paraId="1E7DCC60" w14:textId="77777777" w:rsidR="00BA048B" w:rsidRPr="00486787" w:rsidRDefault="00BA048B" w:rsidP="00440BA3">
            <w:pPr>
              <w:rPr>
                <w:rFonts w:eastAsia="Calibri"/>
                <w:b/>
                <w:szCs w:val="24"/>
              </w:rPr>
            </w:pPr>
            <w:r w:rsidRPr="00486787">
              <w:rPr>
                <w:rFonts w:eastAsia="Calibri"/>
                <w:b/>
                <w:szCs w:val="24"/>
              </w:rPr>
              <w:t>6. Other skills</w:t>
            </w:r>
          </w:p>
        </w:tc>
      </w:tr>
      <w:tr w:rsidR="00BA048B" w:rsidRPr="00486787" w14:paraId="34E44F31"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7D517B78" w14:textId="77777777" w:rsidR="00BA048B" w:rsidRPr="00486787" w:rsidRDefault="00BA048B" w:rsidP="00440BA3">
            <w:pPr>
              <w:rPr>
                <w:rFonts w:eastAsia="Calibri"/>
                <w:szCs w:val="24"/>
              </w:rPr>
            </w:pPr>
            <w:r w:rsidRPr="00486787">
              <w:rPr>
                <w:rFonts w:eastAsia="Calibri"/>
                <w:szCs w:val="24"/>
              </w:rPr>
              <w:t>Languages spoken/written (please indicate level of competence).</w:t>
            </w:r>
          </w:p>
          <w:p w14:paraId="39FA9A2A" w14:textId="77777777" w:rsidR="00BA048B" w:rsidRPr="00486787" w:rsidRDefault="00BA048B" w:rsidP="00440BA3">
            <w:pPr>
              <w:rPr>
                <w:rFonts w:eastAsia="Calibri"/>
                <w:szCs w:val="24"/>
              </w:rPr>
            </w:pPr>
          </w:p>
          <w:p w14:paraId="5DF90291" w14:textId="77777777" w:rsidR="00BA048B" w:rsidRPr="00486787" w:rsidRDefault="00BA048B" w:rsidP="00440BA3">
            <w:pPr>
              <w:rPr>
                <w:rFonts w:eastAsia="Calibri"/>
                <w:szCs w:val="24"/>
              </w:rPr>
            </w:pPr>
            <w:r w:rsidRPr="00486787">
              <w:rPr>
                <w:rFonts w:eastAsia="Calibri"/>
                <w:szCs w:val="24"/>
              </w:rPr>
              <w:t xml:space="preserve"> </w:t>
            </w:r>
          </w:p>
        </w:tc>
      </w:tr>
      <w:tr w:rsidR="00BA048B" w:rsidRPr="00486787" w14:paraId="587716DC" w14:textId="77777777" w:rsidTr="00440BA3">
        <w:tc>
          <w:tcPr>
            <w:tcW w:w="9000" w:type="dxa"/>
            <w:gridSpan w:val="17"/>
            <w:tcBorders>
              <w:top w:val="nil"/>
              <w:left w:val="single" w:sz="6" w:space="0" w:color="auto"/>
              <w:bottom w:val="nil"/>
              <w:right w:val="single" w:sz="6" w:space="0" w:color="auto"/>
            </w:tcBorders>
          </w:tcPr>
          <w:p w14:paraId="35BECE76" w14:textId="77777777" w:rsidR="00BA048B" w:rsidRPr="00486787" w:rsidRDefault="00BA048B" w:rsidP="00440BA3">
            <w:pPr>
              <w:rPr>
                <w:rFonts w:eastAsia="Calibri"/>
                <w:szCs w:val="24"/>
              </w:rPr>
            </w:pPr>
            <w:r w:rsidRPr="00486787">
              <w:rPr>
                <w:rFonts w:eastAsia="Calibri"/>
                <w:szCs w:val="24"/>
              </w:rPr>
              <w:t>Computer literacy (please specify software and level of competence).</w:t>
            </w:r>
          </w:p>
          <w:p w14:paraId="74035F87" w14:textId="77777777" w:rsidR="00BA048B" w:rsidRPr="00486787" w:rsidRDefault="00BA048B" w:rsidP="00440BA3">
            <w:pPr>
              <w:rPr>
                <w:rFonts w:eastAsia="Calibri"/>
                <w:szCs w:val="24"/>
              </w:rPr>
            </w:pPr>
          </w:p>
          <w:p w14:paraId="4074B601" w14:textId="77777777" w:rsidR="00BA048B" w:rsidRPr="00486787" w:rsidRDefault="00BA048B" w:rsidP="00440BA3">
            <w:pPr>
              <w:rPr>
                <w:rFonts w:eastAsia="Calibri"/>
                <w:szCs w:val="24"/>
              </w:rPr>
            </w:pPr>
          </w:p>
        </w:tc>
      </w:tr>
      <w:tr w:rsidR="00BA048B" w:rsidRPr="00486787" w14:paraId="16AB3873"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6BB4CF3C" w14:textId="77777777" w:rsidR="00BA048B" w:rsidRPr="00486787" w:rsidRDefault="00BA048B" w:rsidP="00440BA3">
            <w:pPr>
              <w:rPr>
                <w:rFonts w:eastAsia="Calibri"/>
                <w:szCs w:val="24"/>
              </w:rPr>
            </w:pPr>
            <w:r w:rsidRPr="00486787">
              <w:rPr>
                <w:rFonts w:eastAsia="Calibri"/>
                <w:szCs w:val="24"/>
              </w:rPr>
              <w:t>Do you have armed service/public duty commitments?</w:t>
            </w:r>
          </w:p>
          <w:p w14:paraId="127F1E6C" w14:textId="77777777" w:rsidR="00BA048B" w:rsidRPr="00486787" w:rsidRDefault="00BA048B" w:rsidP="00440BA3">
            <w:pPr>
              <w:rPr>
                <w:rFonts w:eastAsia="Calibri"/>
                <w:szCs w:val="24"/>
              </w:rPr>
            </w:pPr>
            <w:r w:rsidRPr="00486787">
              <w:rPr>
                <w:rFonts w:eastAsia="Calibri"/>
                <w:szCs w:val="24"/>
              </w:rPr>
              <w:t>(</w:t>
            </w:r>
            <w:proofErr w:type="spellStart"/>
            <w:r w:rsidRPr="00486787">
              <w:rPr>
                <w:rFonts w:eastAsia="Calibri"/>
                <w:szCs w:val="24"/>
              </w:rPr>
              <w:t>eg</w:t>
            </w:r>
            <w:proofErr w:type="spellEnd"/>
            <w:r w:rsidRPr="00486787">
              <w:rPr>
                <w:rFonts w:eastAsia="Calibri"/>
                <w:szCs w:val="24"/>
              </w:rPr>
              <w:t xml:space="preserve"> are you a member of the TA/ a JP/ a councillor, etc.)</w:t>
            </w:r>
          </w:p>
        </w:tc>
        <w:tc>
          <w:tcPr>
            <w:tcW w:w="930" w:type="dxa"/>
            <w:gridSpan w:val="3"/>
            <w:tcBorders>
              <w:top w:val="single" w:sz="6" w:space="0" w:color="auto"/>
              <w:left w:val="single" w:sz="6" w:space="0" w:color="auto"/>
              <w:bottom w:val="single" w:sz="4" w:space="0" w:color="auto"/>
              <w:right w:val="single" w:sz="4" w:space="0" w:color="auto"/>
            </w:tcBorders>
          </w:tcPr>
          <w:p w14:paraId="31BEBED2" w14:textId="77777777" w:rsidR="00BA048B" w:rsidRPr="00486787" w:rsidRDefault="00BA048B" w:rsidP="00440BA3">
            <w:pPr>
              <w:rPr>
                <w:rFonts w:eastAsia="Calibri"/>
                <w:szCs w:val="24"/>
              </w:rPr>
            </w:pPr>
            <w:r w:rsidRPr="00486787">
              <w:rPr>
                <w:rFonts w:eastAsia="Calibri"/>
                <w:szCs w:val="24"/>
              </w:rPr>
              <w:t>Yes</w:t>
            </w:r>
          </w:p>
        </w:tc>
        <w:tc>
          <w:tcPr>
            <w:tcW w:w="1000" w:type="dxa"/>
            <w:gridSpan w:val="4"/>
            <w:tcBorders>
              <w:top w:val="single" w:sz="6" w:space="0" w:color="auto"/>
              <w:left w:val="single" w:sz="4" w:space="0" w:color="auto"/>
              <w:bottom w:val="single" w:sz="4" w:space="0" w:color="auto"/>
              <w:right w:val="single" w:sz="6" w:space="0" w:color="auto"/>
            </w:tcBorders>
          </w:tcPr>
          <w:p w14:paraId="7DAB50DB" w14:textId="77777777" w:rsidR="00BA048B" w:rsidRPr="00486787" w:rsidRDefault="00BA048B" w:rsidP="00440BA3">
            <w:pPr>
              <w:rPr>
                <w:rFonts w:eastAsia="Calibri"/>
                <w:szCs w:val="24"/>
              </w:rPr>
            </w:pPr>
          </w:p>
        </w:tc>
        <w:tc>
          <w:tcPr>
            <w:tcW w:w="810" w:type="dxa"/>
            <w:tcBorders>
              <w:top w:val="single" w:sz="6" w:space="0" w:color="auto"/>
              <w:left w:val="single" w:sz="6" w:space="0" w:color="auto"/>
              <w:bottom w:val="single" w:sz="4" w:space="0" w:color="auto"/>
              <w:right w:val="single" w:sz="4" w:space="0" w:color="auto"/>
            </w:tcBorders>
          </w:tcPr>
          <w:p w14:paraId="3049E835" w14:textId="77777777" w:rsidR="00BA048B" w:rsidRPr="00486787" w:rsidRDefault="00BA048B" w:rsidP="00440BA3">
            <w:pPr>
              <w:rPr>
                <w:rFonts w:eastAsia="Calibri"/>
                <w:szCs w:val="24"/>
              </w:rPr>
            </w:pPr>
            <w:r w:rsidRPr="00486787">
              <w:rPr>
                <w:rFonts w:eastAsia="Calibri"/>
                <w:szCs w:val="24"/>
              </w:rPr>
              <w:t>No</w:t>
            </w:r>
          </w:p>
        </w:tc>
        <w:tc>
          <w:tcPr>
            <w:tcW w:w="840" w:type="dxa"/>
            <w:gridSpan w:val="3"/>
            <w:tcBorders>
              <w:top w:val="single" w:sz="6" w:space="0" w:color="auto"/>
              <w:left w:val="single" w:sz="4" w:space="0" w:color="auto"/>
              <w:bottom w:val="single" w:sz="4" w:space="0" w:color="auto"/>
              <w:right w:val="single" w:sz="6" w:space="0" w:color="auto"/>
            </w:tcBorders>
          </w:tcPr>
          <w:p w14:paraId="1E5DFC78" w14:textId="77777777" w:rsidR="00BA048B" w:rsidRPr="00486787" w:rsidRDefault="00BA048B" w:rsidP="00440BA3">
            <w:pPr>
              <w:rPr>
                <w:rFonts w:eastAsia="Calibri"/>
                <w:szCs w:val="24"/>
              </w:rPr>
            </w:pPr>
          </w:p>
        </w:tc>
      </w:tr>
      <w:tr w:rsidR="00BA048B" w:rsidRPr="00486787" w14:paraId="3A26547B"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41A157BD" w14:textId="77777777" w:rsidR="00BA048B" w:rsidRPr="00486787" w:rsidRDefault="00BA048B" w:rsidP="00440BA3">
            <w:pPr>
              <w:rPr>
                <w:rFonts w:eastAsia="Calibri"/>
                <w:szCs w:val="24"/>
              </w:rPr>
            </w:pPr>
            <w:r w:rsidRPr="00486787">
              <w:rPr>
                <w:rFonts w:eastAsia="Calibri"/>
                <w:szCs w:val="24"/>
              </w:rPr>
              <w:t>If yes, please give details:</w:t>
            </w:r>
          </w:p>
          <w:p w14:paraId="65AFBDD5" w14:textId="77777777" w:rsidR="00BA048B" w:rsidRPr="00486787" w:rsidRDefault="00BA048B" w:rsidP="00440BA3">
            <w:pPr>
              <w:rPr>
                <w:rFonts w:eastAsia="Calibri"/>
                <w:szCs w:val="24"/>
              </w:rPr>
            </w:pPr>
          </w:p>
          <w:p w14:paraId="22127BDB" w14:textId="77777777" w:rsidR="00BA048B" w:rsidRPr="00486787" w:rsidRDefault="00BA048B" w:rsidP="00440BA3">
            <w:pPr>
              <w:rPr>
                <w:rFonts w:eastAsia="Calibri"/>
                <w:szCs w:val="24"/>
              </w:rPr>
            </w:pPr>
            <w:r w:rsidRPr="00486787">
              <w:rPr>
                <w:rFonts w:eastAsia="Calibri"/>
                <w:szCs w:val="24"/>
              </w:rPr>
              <w:t xml:space="preserve"> </w:t>
            </w:r>
          </w:p>
        </w:tc>
      </w:tr>
      <w:tr w:rsidR="00BA048B" w:rsidRPr="00486787" w14:paraId="370E2799"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6B83B6F1" w14:textId="77777777" w:rsidR="00BA048B" w:rsidRPr="00486787" w:rsidRDefault="00BA048B" w:rsidP="00440BA3">
            <w:pPr>
              <w:rPr>
                <w:rFonts w:eastAsia="Calibri"/>
                <w:szCs w:val="24"/>
              </w:rPr>
            </w:pPr>
          </w:p>
        </w:tc>
      </w:tr>
      <w:tr w:rsidR="00BA048B" w:rsidRPr="00486787" w14:paraId="0C266F91" w14:textId="77777777" w:rsidTr="00440BA3">
        <w:tc>
          <w:tcPr>
            <w:tcW w:w="9000" w:type="dxa"/>
            <w:gridSpan w:val="17"/>
            <w:tcBorders>
              <w:top w:val="nil"/>
              <w:left w:val="single" w:sz="6" w:space="0" w:color="auto"/>
              <w:bottom w:val="nil"/>
              <w:right w:val="single" w:sz="6" w:space="0" w:color="auto"/>
            </w:tcBorders>
          </w:tcPr>
          <w:p w14:paraId="3511EFBA" w14:textId="77777777" w:rsidR="00BA048B" w:rsidRPr="00486787" w:rsidRDefault="00BA048B" w:rsidP="00440BA3">
            <w:pPr>
              <w:rPr>
                <w:rFonts w:eastAsia="Calibri"/>
                <w:b/>
                <w:szCs w:val="24"/>
              </w:rPr>
            </w:pPr>
            <w:r w:rsidRPr="00486787">
              <w:rPr>
                <w:rFonts w:eastAsia="Calibri"/>
                <w:b/>
                <w:szCs w:val="24"/>
              </w:rPr>
              <w:t>7. Other information</w:t>
            </w:r>
          </w:p>
        </w:tc>
      </w:tr>
      <w:tr w:rsidR="00BA048B" w:rsidRPr="00486787" w14:paraId="30074A5C"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3992BB9C" w14:textId="77777777" w:rsidR="00BA048B" w:rsidRPr="00486787" w:rsidRDefault="00BA048B" w:rsidP="00440BA3">
            <w:pPr>
              <w:rPr>
                <w:rFonts w:eastAsia="Calibri"/>
                <w:szCs w:val="24"/>
              </w:rPr>
            </w:pPr>
            <w:r w:rsidRPr="00486787">
              <w:rPr>
                <w:rFonts w:eastAsia="Calibri"/>
                <w:szCs w:val="24"/>
              </w:rPr>
              <w:t>How/where did you hear about this vacancy?</w:t>
            </w:r>
          </w:p>
          <w:p w14:paraId="4D341069" w14:textId="77777777" w:rsidR="00BA048B" w:rsidRPr="00486787" w:rsidRDefault="00BA048B" w:rsidP="00440BA3">
            <w:pPr>
              <w:rPr>
                <w:rFonts w:eastAsia="Calibri"/>
                <w:szCs w:val="24"/>
              </w:rPr>
            </w:pPr>
          </w:p>
          <w:p w14:paraId="61666396" w14:textId="77777777" w:rsidR="00BA048B" w:rsidRPr="00486787" w:rsidRDefault="00BA048B" w:rsidP="00440BA3">
            <w:pPr>
              <w:rPr>
                <w:rFonts w:eastAsia="Calibri"/>
                <w:szCs w:val="24"/>
              </w:rPr>
            </w:pPr>
            <w:r w:rsidRPr="00486787">
              <w:rPr>
                <w:rFonts w:eastAsia="Calibri"/>
                <w:szCs w:val="24"/>
              </w:rPr>
              <w:t xml:space="preserve"> </w:t>
            </w:r>
          </w:p>
        </w:tc>
      </w:tr>
      <w:tr w:rsidR="00BA048B" w:rsidRPr="00486787" w14:paraId="68D9B19C"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22BC6F3C" w14:textId="77777777" w:rsidR="00BA048B" w:rsidRPr="00486787" w:rsidRDefault="00BA048B" w:rsidP="00440BA3">
            <w:pPr>
              <w:rPr>
                <w:rFonts w:eastAsia="Calibri"/>
                <w:szCs w:val="24"/>
              </w:rPr>
            </w:pPr>
            <w:r w:rsidRPr="00486787">
              <w:rPr>
                <w:rFonts w:eastAsia="Calibri"/>
                <w:szCs w:val="24"/>
              </w:rPr>
              <w:t>Have you made an application to this organisation before?</w:t>
            </w:r>
          </w:p>
        </w:tc>
        <w:tc>
          <w:tcPr>
            <w:tcW w:w="1072" w:type="dxa"/>
            <w:gridSpan w:val="5"/>
            <w:tcBorders>
              <w:top w:val="single" w:sz="6" w:space="0" w:color="auto"/>
              <w:left w:val="single" w:sz="6" w:space="0" w:color="auto"/>
              <w:bottom w:val="single" w:sz="4" w:space="0" w:color="auto"/>
              <w:right w:val="single" w:sz="6" w:space="0" w:color="auto"/>
            </w:tcBorders>
          </w:tcPr>
          <w:p w14:paraId="32041309" w14:textId="77777777" w:rsidR="00BA048B" w:rsidRPr="00486787" w:rsidRDefault="00BA048B" w:rsidP="00440BA3">
            <w:pPr>
              <w:rPr>
                <w:rFonts w:eastAsia="Calibri"/>
                <w:szCs w:val="24"/>
              </w:rPr>
            </w:pPr>
            <w:r w:rsidRPr="00486787">
              <w:rPr>
                <w:rFonts w:eastAsia="Calibr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615B099F" w14:textId="77777777" w:rsidR="00BA048B" w:rsidRPr="00486787" w:rsidRDefault="00BA048B" w:rsidP="00440BA3">
            <w:pPr>
              <w:rPr>
                <w:rFonts w:eastAsia="Calibr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C8D124B" w14:textId="77777777" w:rsidR="00BA048B" w:rsidRPr="00486787" w:rsidRDefault="00BA048B" w:rsidP="00440BA3">
            <w:pPr>
              <w:rPr>
                <w:rFonts w:eastAsia="Calibri"/>
                <w:szCs w:val="24"/>
              </w:rPr>
            </w:pPr>
            <w:r w:rsidRPr="00486787">
              <w:rPr>
                <w:rFonts w:eastAsia="Calibr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4B03B8E9" w14:textId="77777777" w:rsidR="00BA048B" w:rsidRPr="00486787" w:rsidRDefault="00BA048B" w:rsidP="00440BA3">
            <w:pPr>
              <w:rPr>
                <w:rFonts w:eastAsia="Calibri"/>
                <w:szCs w:val="24"/>
              </w:rPr>
            </w:pPr>
          </w:p>
        </w:tc>
      </w:tr>
      <w:tr w:rsidR="00BA048B" w:rsidRPr="00486787" w14:paraId="02A04912" w14:textId="77777777" w:rsidTr="00440BA3">
        <w:trPr>
          <w:trHeight w:val="600"/>
        </w:trPr>
        <w:tc>
          <w:tcPr>
            <w:tcW w:w="9000" w:type="dxa"/>
            <w:gridSpan w:val="17"/>
            <w:tcBorders>
              <w:top w:val="nil"/>
              <w:left w:val="single" w:sz="6" w:space="0" w:color="auto"/>
              <w:bottom w:val="nil"/>
              <w:right w:val="single" w:sz="6" w:space="0" w:color="auto"/>
            </w:tcBorders>
          </w:tcPr>
          <w:p w14:paraId="027FAE41" w14:textId="77777777" w:rsidR="00BA048B" w:rsidRPr="00486787" w:rsidRDefault="00BA048B" w:rsidP="00440BA3">
            <w:pPr>
              <w:rPr>
                <w:rFonts w:eastAsia="Calibri"/>
                <w:szCs w:val="24"/>
              </w:rPr>
            </w:pPr>
            <w:r w:rsidRPr="00486787">
              <w:rPr>
                <w:rFonts w:eastAsia="Calibri"/>
                <w:szCs w:val="24"/>
              </w:rPr>
              <w:t>If yes, please give details:</w:t>
            </w:r>
          </w:p>
          <w:p w14:paraId="774C9B66" w14:textId="77777777" w:rsidR="00BA048B" w:rsidRPr="00486787" w:rsidRDefault="00BA048B" w:rsidP="00440BA3">
            <w:pPr>
              <w:rPr>
                <w:rFonts w:eastAsia="Calibri"/>
                <w:szCs w:val="24"/>
              </w:rPr>
            </w:pPr>
          </w:p>
          <w:p w14:paraId="50F28334" w14:textId="77777777" w:rsidR="00BA048B" w:rsidRPr="00486787" w:rsidRDefault="00BA048B" w:rsidP="00440BA3">
            <w:pPr>
              <w:rPr>
                <w:rFonts w:eastAsia="Calibri"/>
                <w:szCs w:val="24"/>
              </w:rPr>
            </w:pPr>
          </w:p>
        </w:tc>
      </w:tr>
      <w:tr w:rsidR="00BA048B" w:rsidRPr="00486787" w14:paraId="33199740"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5A1FEF96" w14:textId="77777777" w:rsidR="00BA048B" w:rsidRPr="00486787" w:rsidRDefault="00BA048B" w:rsidP="00440BA3">
            <w:pPr>
              <w:rPr>
                <w:rFonts w:eastAsia="Calibri"/>
                <w:szCs w:val="24"/>
              </w:rPr>
            </w:pPr>
            <w:r w:rsidRPr="00486787">
              <w:rPr>
                <w:rFonts w:eastAsia="Calibri"/>
                <w:szCs w:val="24"/>
              </w:rPr>
              <w:t>Are you currently eligible for employment in the UK?</w:t>
            </w:r>
          </w:p>
        </w:tc>
        <w:tc>
          <w:tcPr>
            <w:tcW w:w="1050" w:type="dxa"/>
            <w:gridSpan w:val="4"/>
            <w:tcBorders>
              <w:top w:val="single" w:sz="6" w:space="0" w:color="auto"/>
              <w:left w:val="single" w:sz="6" w:space="0" w:color="auto"/>
              <w:bottom w:val="single" w:sz="4" w:space="0" w:color="auto"/>
              <w:right w:val="single" w:sz="4" w:space="0" w:color="auto"/>
            </w:tcBorders>
          </w:tcPr>
          <w:p w14:paraId="1637223E" w14:textId="77777777" w:rsidR="00BA048B" w:rsidRPr="00486787" w:rsidRDefault="00BA048B" w:rsidP="00440BA3">
            <w:pPr>
              <w:rPr>
                <w:rFonts w:eastAsia="Calibri"/>
                <w:szCs w:val="24"/>
              </w:rPr>
            </w:pPr>
            <w:r w:rsidRPr="00486787">
              <w:rPr>
                <w:rFonts w:eastAsia="Calibri"/>
                <w:szCs w:val="24"/>
              </w:rPr>
              <w:t>Yes</w:t>
            </w:r>
          </w:p>
        </w:tc>
        <w:tc>
          <w:tcPr>
            <w:tcW w:w="880" w:type="dxa"/>
            <w:gridSpan w:val="3"/>
            <w:tcBorders>
              <w:top w:val="single" w:sz="6" w:space="0" w:color="auto"/>
              <w:left w:val="single" w:sz="4" w:space="0" w:color="auto"/>
              <w:bottom w:val="single" w:sz="4" w:space="0" w:color="auto"/>
              <w:right w:val="single" w:sz="6" w:space="0" w:color="auto"/>
            </w:tcBorders>
          </w:tcPr>
          <w:p w14:paraId="5C295959" w14:textId="77777777" w:rsidR="00BA048B" w:rsidRPr="00486787" w:rsidRDefault="00BA048B" w:rsidP="00440BA3">
            <w:pPr>
              <w:rPr>
                <w:rFonts w:eastAsia="Calibri"/>
                <w:szCs w:val="24"/>
              </w:rPr>
            </w:pPr>
          </w:p>
        </w:tc>
        <w:tc>
          <w:tcPr>
            <w:tcW w:w="930" w:type="dxa"/>
            <w:gridSpan w:val="3"/>
            <w:tcBorders>
              <w:top w:val="single" w:sz="6" w:space="0" w:color="auto"/>
              <w:left w:val="single" w:sz="6" w:space="0" w:color="auto"/>
              <w:bottom w:val="single" w:sz="4" w:space="0" w:color="auto"/>
              <w:right w:val="single" w:sz="4" w:space="0" w:color="auto"/>
            </w:tcBorders>
          </w:tcPr>
          <w:p w14:paraId="39558758" w14:textId="77777777" w:rsidR="00BA048B" w:rsidRPr="00486787" w:rsidRDefault="00BA048B" w:rsidP="00440BA3">
            <w:pPr>
              <w:rPr>
                <w:rFonts w:eastAsia="Calibri"/>
                <w:szCs w:val="24"/>
              </w:rPr>
            </w:pPr>
            <w:r w:rsidRPr="00486787">
              <w:rPr>
                <w:rFonts w:eastAsia="Calibri"/>
                <w:szCs w:val="24"/>
              </w:rPr>
              <w:t>No</w:t>
            </w:r>
          </w:p>
        </w:tc>
        <w:tc>
          <w:tcPr>
            <w:tcW w:w="720" w:type="dxa"/>
            <w:tcBorders>
              <w:top w:val="single" w:sz="6" w:space="0" w:color="auto"/>
              <w:left w:val="single" w:sz="4" w:space="0" w:color="auto"/>
              <w:bottom w:val="single" w:sz="4" w:space="0" w:color="auto"/>
              <w:right w:val="single" w:sz="6" w:space="0" w:color="auto"/>
            </w:tcBorders>
          </w:tcPr>
          <w:p w14:paraId="213616E8" w14:textId="77777777" w:rsidR="00BA048B" w:rsidRPr="00486787" w:rsidRDefault="00BA048B" w:rsidP="00440BA3">
            <w:pPr>
              <w:rPr>
                <w:rFonts w:eastAsia="Calibri"/>
                <w:szCs w:val="24"/>
              </w:rPr>
            </w:pPr>
          </w:p>
        </w:tc>
      </w:tr>
      <w:tr w:rsidR="00BA048B" w:rsidRPr="00486787" w14:paraId="72968E18" w14:textId="77777777" w:rsidTr="00440BA3">
        <w:tc>
          <w:tcPr>
            <w:tcW w:w="9000" w:type="dxa"/>
            <w:gridSpan w:val="17"/>
            <w:tcBorders>
              <w:top w:val="single" w:sz="4" w:space="0" w:color="auto"/>
              <w:left w:val="single" w:sz="6" w:space="0" w:color="auto"/>
              <w:bottom w:val="nil"/>
              <w:right w:val="single" w:sz="6" w:space="0" w:color="auto"/>
            </w:tcBorders>
          </w:tcPr>
          <w:p w14:paraId="77CC4B56" w14:textId="77777777" w:rsidR="00BA048B" w:rsidRPr="00486787" w:rsidRDefault="00BA048B" w:rsidP="00440BA3">
            <w:pPr>
              <w:rPr>
                <w:rFonts w:eastAsia="Calibri"/>
                <w:szCs w:val="24"/>
              </w:rPr>
            </w:pPr>
            <w:r w:rsidRPr="00486787">
              <w:rPr>
                <w:rFonts w:eastAsia="Calibri"/>
                <w:szCs w:val="24"/>
              </w:rPr>
              <w:t xml:space="preserve">Please state what documentation you can provide to demonstrate this, </w:t>
            </w:r>
            <w:proofErr w:type="spellStart"/>
            <w:r w:rsidRPr="00486787">
              <w:rPr>
                <w:rFonts w:eastAsia="Calibri"/>
                <w:szCs w:val="24"/>
              </w:rPr>
              <w:t>eg</w:t>
            </w:r>
            <w:proofErr w:type="spellEnd"/>
            <w:r w:rsidRPr="00486787">
              <w:rPr>
                <w:rFonts w:eastAsia="Calibri"/>
                <w:szCs w:val="24"/>
              </w:rPr>
              <w:t xml:space="preserve"> British passport/European Economic Area identity card/full birth certificate/passport or travel document showing an authorisation to reside and work in the UK.</w:t>
            </w:r>
          </w:p>
          <w:p w14:paraId="73732151" w14:textId="77777777" w:rsidR="00BA048B" w:rsidRPr="00486787" w:rsidRDefault="00BA048B" w:rsidP="00440BA3">
            <w:pPr>
              <w:rPr>
                <w:rFonts w:eastAsia="Calibri"/>
                <w:szCs w:val="24"/>
              </w:rPr>
            </w:pPr>
          </w:p>
          <w:p w14:paraId="22D22307" w14:textId="77777777" w:rsidR="00BA048B" w:rsidRPr="00486787" w:rsidRDefault="00BA048B" w:rsidP="00440BA3">
            <w:pPr>
              <w:rPr>
                <w:rFonts w:eastAsia="Calibri"/>
                <w:szCs w:val="24"/>
              </w:rPr>
            </w:pPr>
          </w:p>
        </w:tc>
      </w:tr>
      <w:tr w:rsidR="00BA048B" w:rsidRPr="00486787" w14:paraId="4550CFA0" w14:textId="77777777" w:rsidTr="00440BA3">
        <w:tc>
          <w:tcPr>
            <w:tcW w:w="5420" w:type="dxa"/>
            <w:gridSpan w:val="6"/>
            <w:tcBorders>
              <w:top w:val="single" w:sz="6" w:space="0" w:color="auto"/>
              <w:left w:val="single" w:sz="6" w:space="0" w:color="auto"/>
              <w:bottom w:val="single" w:sz="4" w:space="0" w:color="auto"/>
              <w:right w:val="single" w:sz="6" w:space="0" w:color="auto"/>
            </w:tcBorders>
          </w:tcPr>
          <w:p w14:paraId="14D624A9" w14:textId="77777777" w:rsidR="00BA048B" w:rsidRPr="00486787" w:rsidRDefault="00BA048B" w:rsidP="00440BA3">
            <w:pPr>
              <w:rPr>
                <w:rFonts w:eastAsia="Calibri"/>
                <w:szCs w:val="24"/>
              </w:rPr>
            </w:pPr>
            <w:r w:rsidRPr="00486787">
              <w:rPr>
                <w:rFonts w:eastAsia="Calibri"/>
                <w:szCs w:val="24"/>
              </w:rPr>
              <w:t>Have you ever been convicted of a criminal offence?</w:t>
            </w:r>
          </w:p>
        </w:tc>
        <w:tc>
          <w:tcPr>
            <w:tcW w:w="1050" w:type="dxa"/>
            <w:gridSpan w:val="4"/>
            <w:tcBorders>
              <w:top w:val="single" w:sz="6" w:space="0" w:color="auto"/>
              <w:left w:val="single" w:sz="6" w:space="0" w:color="auto"/>
              <w:bottom w:val="single" w:sz="4" w:space="0" w:color="auto"/>
              <w:right w:val="single" w:sz="4" w:space="0" w:color="auto"/>
            </w:tcBorders>
          </w:tcPr>
          <w:p w14:paraId="76491745" w14:textId="77777777" w:rsidR="00BA048B" w:rsidRPr="00486787" w:rsidRDefault="00BA048B" w:rsidP="00440BA3">
            <w:pPr>
              <w:rPr>
                <w:rFonts w:eastAsia="Calibri"/>
                <w:szCs w:val="24"/>
              </w:rPr>
            </w:pPr>
            <w:r w:rsidRPr="00486787">
              <w:rPr>
                <w:rFonts w:eastAsia="Calibri"/>
                <w:szCs w:val="24"/>
              </w:rPr>
              <w:t>Yes</w:t>
            </w:r>
          </w:p>
          <w:p w14:paraId="6D0EB4E4" w14:textId="77777777" w:rsidR="00BA048B" w:rsidRPr="00486787" w:rsidRDefault="00BA048B" w:rsidP="00440BA3">
            <w:pPr>
              <w:rPr>
                <w:rFonts w:eastAsia="Calibri"/>
                <w:szCs w:val="24"/>
              </w:rPr>
            </w:pPr>
          </w:p>
        </w:tc>
        <w:tc>
          <w:tcPr>
            <w:tcW w:w="880" w:type="dxa"/>
            <w:gridSpan w:val="3"/>
            <w:tcBorders>
              <w:top w:val="single" w:sz="6" w:space="0" w:color="auto"/>
              <w:left w:val="single" w:sz="4" w:space="0" w:color="auto"/>
              <w:bottom w:val="single" w:sz="4" w:space="0" w:color="auto"/>
              <w:right w:val="single" w:sz="6" w:space="0" w:color="auto"/>
            </w:tcBorders>
          </w:tcPr>
          <w:p w14:paraId="683E6E5C" w14:textId="77777777" w:rsidR="00BA048B" w:rsidRPr="00486787" w:rsidRDefault="00BA048B" w:rsidP="00440BA3">
            <w:pPr>
              <w:rPr>
                <w:rFonts w:eastAsia="Calibri"/>
                <w:szCs w:val="24"/>
              </w:rPr>
            </w:pPr>
          </w:p>
          <w:p w14:paraId="3E1CB00A" w14:textId="77777777" w:rsidR="00BA048B" w:rsidRPr="00486787" w:rsidRDefault="00BA048B" w:rsidP="00440BA3">
            <w:pPr>
              <w:rPr>
                <w:rFonts w:eastAsia="Calibri"/>
                <w:szCs w:val="24"/>
              </w:rPr>
            </w:pPr>
          </w:p>
        </w:tc>
        <w:tc>
          <w:tcPr>
            <w:tcW w:w="810" w:type="dxa"/>
            <w:tcBorders>
              <w:top w:val="single" w:sz="6" w:space="0" w:color="auto"/>
              <w:left w:val="single" w:sz="6" w:space="0" w:color="auto"/>
              <w:bottom w:val="single" w:sz="4" w:space="0" w:color="auto"/>
              <w:right w:val="single" w:sz="4" w:space="0" w:color="auto"/>
            </w:tcBorders>
          </w:tcPr>
          <w:p w14:paraId="6D9A49B2" w14:textId="77777777" w:rsidR="00BA048B" w:rsidRPr="00486787" w:rsidRDefault="00BA048B" w:rsidP="00440BA3">
            <w:pPr>
              <w:rPr>
                <w:rFonts w:eastAsia="Calibri"/>
                <w:szCs w:val="24"/>
              </w:rPr>
            </w:pPr>
            <w:r w:rsidRPr="00486787">
              <w:rPr>
                <w:rFonts w:eastAsia="Calibri"/>
                <w:szCs w:val="24"/>
              </w:rPr>
              <w:t>No</w:t>
            </w:r>
          </w:p>
        </w:tc>
        <w:tc>
          <w:tcPr>
            <w:tcW w:w="840" w:type="dxa"/>
            <w:gridSpan w:val="3"/>
            <w:tcBorders>
              <w:top w:val="single" w:sz="6" w:space="0" w:color="auto"/>
              <w:left w:val="single" w:sz="4" w:space="0" w:color="auto"/>
              <w:bottom w:val="single" w:sz="4" w:space="0" w:color="auto"/>
              <w:right w:val="single" w:sz="6" w:space="0" w:color="auto"/>
            </w:tcBorders>
          </w:tcPr>
          <w:p w14:paraId="530A183D" w14:textId="77777777" w:rsidR="00BA048B" w:rsidRPr="00486787" w:rsidRDefault="00BA048B" w:rsidP="00440BA3">
            <w:pPr>
              <w:rPr>
                <w:rFonts w:eastAsia="Calibri"/>
                <w:szCs w:val="24"/>
              </w:rPr>
            </w:pPr>
          </w:p>
        </w:tc>
      </w:tr>
      <w:tr w:rsidR="00BA048B" w:rsidRPr="00486787" w14:paraId="28E3EEF3" w14:textId="77777777" w:rsidTr="00440BA3">
        <w:tc>
          <w:tcPr>
            <w:tcW w:w="9000" w:type="dxa"/>
            <w:gridSpan w:val="17"/>
            <w:tcBorders>
              <w:top w:val="nil"/>
              <w:left w:val="single" w:sz="6" w:space="0" w:color="auto"/>
              <w:bottom w:val="single" w:sz="4" w:space="0" w:color="auto"/>
              <w:right w:val="single" w:sz="6" w:space="0" w:color="auto"/>
            </w:tcBorders>
          </w:tcPr>
          <w:p w14:paraId="483A0371" w14:textId="77777777" w:rsidR="00BA048B" w:rsidRPr="00486787" w:rsidRDefault="00BA048B" w:rsidP="00440BA3">
            <w:pPr>
              <w:rPr>
                <w:rFonts w:eastAsia="Calibri"/>
                <w:szCs w:val="24"/>
              </w:rPr>
            </w:pPr>
            <w:r w:rsidRPr="00486787">
              <w:rPr>
                <w:rFonts w:eastAsia="Calibri"/>
                <w:szCs w:val="24"/>
              </w:rPr>
              <w:t>If yes, please give details. (Declarations are subject to the provisions of the Rehabilitation of Offenders Act 1974 as amended.)</w:t>
            </w:r>
          </w:p>
          <w:p w14:paraId="74A2E97A" w14:textId="77777777" w:rsidR="00BA048B" w:rsidRPr="00486787" w:rsidRDefault="00BA048B" w:rsidP="00440BA3">
            <w:pPr>
              <w:rPr>
                <w:rFonts w:eastAsia="Calibri"/>
                <w:szCs w:val="24"/>
              </w:rPr>
            </w:pPr>
          </w:p>
        </w:tc>
      </w:tr>
      <w:tr w:rsidR="00BA048B" w:rsidRPr="00486787" w14:paraId="3B5F94C0" w14:textId="77777777" w:rsidTr="00440BA3">
        <w:tc>
          <w:tcPr>
            <w:tcW w:w="9000" w:type="dxa"/>
            <w:gridSpan w:val="17"/>
            <w:tcBorders>
              <w:top w:val="single" w:sz="4" w:space="0" w:color="auto"/>
              <w:left w:val="single" w:sz="6" w:space="0" w:color="auto"/>
              <w:bottom w:val="nil"/>
              <w:right w:val="single" w:sz="6" w:space="0" w:color="auto"/>
            </w:tcBorders>
          </w:tcPr>
          <w:p w14:paraId="4B529D0B" w14:textId="77777777" w:rsidR="00BA048B" w:rsidRPr="00486787" w:rsidRDefault="00BA048B" w:rsidP="00440BA3">
            <w:pPr>
              <w:rPr>
                <w:rFonts w:eastAsia="Calibri"/>
                <w:szCs w:val="24"/>
              </w:rPr>
            </w:pPr>
          </w:p>
        </w:tc>
      </w:tr>
      <w:tr w:rsidR="00BA048B" w:rsidRPr="00486787" w14:paraId="3F42BF83" w14:textId="77777777" w:rsidTr="00440BA3">
        <w:tc>
          <w:tcPr>
            <w:tcW w:w="9000" w:type="dxa"/>
            <w:gridSpan w:val="17"/>
            <w:tcBorders>
              <w:top w:val="single" w:sz="4" w:space="0" w:color="auto"/>
              <w:left w:val="single" w:sz="6" w:space="0" w:color="auto"/>
              <w:bottom w:val="nil"/>
              <w:right w:val="single" w:sz="6" w:space="0" w:color="auto"/>
            </w:tcBorders>
          </w:tcPr>
          <w:p w14:paraId="5CDA56DA" w14:textId="77777777" w:rsidR="00BA048B" w:rsidRPr="00486787" w:rsidRDefault="00BA048B" w:rsidP="00440BA3">
            <w:pPr>
              <w:rPr>
                <w:rFonts w:eastAsia="Calibri"/>
                <w:b/>
                <w:szCs w:val="24"/>
              </w:rPr>
            </w:pPr>
            <w:r w:rsidRPr="00486787">
              <w:rPr>
                <w:rFonts w:eastAsia="Calibri"/>
                <w:b/>
                <w:szCs w:val="24"/>
              </w:rPr>
              <w:t>Data protection statement</w:t>
            </w:r>
          </w:p>
        </w:tc>
      </w:tr>
      <w:tr w:rsidR="00BA048B" w:rsidRPr="00486787" w14:paraId="3F76DE09" w14:textId="77777777" w:rsidTr="00440BA3">
        <w:tc>
          <w:tcPr>
            <w:tcW w:w="9000" w:type="dxa"/>
            <w:gridSpan w:val="17"/>
            <w:tcBorders>
              <w:top w:val="single" w:sz="6" w:space="0" w:color="auto"/>
              <w:left w:val="single" w:sz="6" w:space="0" w:color="auto"/>
              <w:bottom w:val="single" w:sz="4" w:space="0" w:color="auto"/>
              <w:right w:val="single" w:sz="6" w:space="0" w:color="auto"/>
            </w:tcBorders>
          </w:tcPr>
          <w:p w14:paraId="7EB9E804" w14:textId="77777777" w:rsidR="00BA048B" w:rsidRPr="00486787" w:rsidRDefault="00BA048B" w:rsidP="00440BA3">
            <w:pPr>
              <w:rPr>
                <w:rFonts w:eastAsia="Calibri"/>
                <w:szCs w:val="24"/>
              </w:rPr>
            </w:pPr>
            <w:r w:rsidRPr="00486787">
              <w:rPr>
                <w:rFonts w:eastAsia="Calibri"/>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D06E314" w14:textId="77777777" w:rsidR="00BA048B" w:rsidRPr="00486787" w:rsidRDefault="00BA048B" w:rsidP="00440BA3">
            <w:pPr>
              <w:rPr>
                <w:rFonts w:eastAsia="Calibri"/>
                <w:szCs w:val="24"/>
              </w:rPr>
            </w:pPr>
          </w:p>
          <w:p w14:paraId="4C425965" w14:textId="77777777" w:rsidR="00BA048B" w:rsidRPr="00486787" w:rsidRDefault="00BA048B" w:rsidP="00440BA3">
            <w:pPr>
              <w:rPr>
                <w:rFonts w:eastAsia="Calibri"/>
                <w:szCs w:val="24"/>
              </w:rPr>
            </w:pPr>
            <w:r w:rsidRPr="00486787">
              <w:rPr>
                <w:rFonts w:eastAsia="Calibri"/>
                <w:szCs w:val="24"/>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286C5D72" w14:textId="77777777" w:rsidR="00BA048B" w:rsidRPr="00486787" w:rsidRDefault="00BA048B" w:rsidP="00440BA3">
            <w:pPr>
              <w:rPr>
                <w:rFonts w:eastAsia="Calibri"/>
                <w:szCs w:val="24"/>
              </w:rPr>
            </w:pPr>
          </w:p>
          <w:p w14:paraId="6049AB83" w14:textId="77777777" w:rsidR="00BA048B" w:rsidRPr="00486787" w:rsidRDefault="00BA048B" w:rsidP="00440BA3">
            <w:pPr>
              <w:rPr>
                <w:rFonts w:eastAsia="Calibri"/>
                <w:szCs w:val="24"/>
              </w:rPr>
            </w:pPr>
            <w:r w:rsidRPr="00486787">
              <w:rPr>
                <w:rFonts w:eastAsia="Calibri"/>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0545BD46" w14:textId="77777777" w:rsidR="00BA048B" w:rsidRPr="00486787" w:rsidRDefault="00BA048B" w:rsidP="00440BA3">
            <w:pPr>
              <w:rPr>
                <w:rFonts w:eastAsia="Calibri"/>
                <w:szCs w:val="24"/>
              </w:rPr>
            </w:pPr>
          </w:p>
          <w:p w14:paraId="5F7AE37F" w14:textId="77777777" w:rsidR="00BA048B" w:rsidRPr="00486787" w:rsidRDefault="00BA048B" w:rsidP="00440BA3">
            <w:pPr>
              <w:rPr>
                <w:rFonts w:eastAsia="Calibri"/>
                <w:szCs w:val="24"/>
              </w:rPr>
            </w:pPr>
            <w:r w:rsidRPr="00486787">
              <w:rPr>
                <w:rFonts w:eastAsia="Calibri"/>
                <w:szCs w:val="24"/>
              </w:rPr>
              <w:t>By signing this application form we will be assuming that you agree to the processing of sensitive personal data (as described above), in accordance with our registration with the Information Commissioner.</w:t>
            </w:r>
          </w:p>
          <w:p w14:paraId="08765A67" w14:textId="77777777" w:rsidR="00BA048B" w:rsidRPr="00486787" w:rsidRDefault="00BA048B" w:rsidP="00440BA3">
            <w:pPr>
              <w:rPr>
                <w:rFonts w:eastAsia="Calibri"/>
                <w:szCs w:val="24"/>
              </w:rPr>
            </w:pPr>
          </w:p>
        </w:tc>
      </w:tr>
      <w:tr w:rsidR="00BA048B" w:rsidRPr="00486787" w14:paraId="42B83C56" w14:textId="77777777" w:rsidTr="00440BA3">
        <w:tc>
          <w:tcPr>
            <w:tcW w:w="9000" w:type="dxa"/>
            <w:gridSpan w:val="17"/>
            <w:tcBorders>
              <w:top w:val="single" w:sz="4" w:space="0" w:color="auto"/>
              <w:left w:val="single" w:sz="6" w:space="0" w:color="auto"/>
              <w:bottom w:val="single" w:sz="6" w:space="0" w:color="auto"/>
              <w:right w:val="single" w:sz="6" w:space="0" w:color="auto"/>
            </w:tcBorders>
          </w:tcPr>
          <w:p w14:paraId="4E30D716" w14:textId="77777777" w:rsidR="00BA048B" w:rsidRPr="00486787" w:rsidRDefault="00BA048B" w:rsidP="00440BA3">
            <w:pPr>
              <w:rPr>
                <w:rFonts w:eastAsia="Calibri"/>
                <w:b/>
                <w:szCs w:val="24"/>
              </w:rPr>
            </w:pPr>
          </w:p>
        </w:tc>
      </w:tr>
      <w:tr w:rsidR="00BA048B" w:rsidRPr="00486787" w14:paraId="6FC6E3AB" w14:textId="77777777" w:rsidTr="00440BA3">
        <w:tc>
          <w:tcPr>
            <w:tcW w:w="9000" w:type="dxa"/>
            <w:gridSpan w:val="17"/>
            <w:tcBorders>
              <w:top w:val="single" w:sz="4" w:space="0" w:color="auto"/>
              <w:left w:val="single" w:sz="6" w:space="0" w:color="auto"/>
              <w:bottom w:val="single" w:sz="6" w:space="0" w:color="auto"/>
              <w:right w:val="single" w:sz="6" w:space="0" w:color="auto"/>
            </w:tcBorders>
          </w:tcPr>
          <w:p w14:paraId="30EF84D0" w14:textId="77777777" w:rsidR="00BA048B" w:rsidRPr="00486787" w:rsidRDefault="00BA048B" w:rsidP="00440BA3">
            <w:pPr>
              <w:rPr>
                <w:rFonts w:eastAsia="Calibri"/>
                <w:b/>
                <w:szCs w:val="24"/>
              </w:rPr>
            </w:pPr>
            <w:r w:rsidRPr="00486787">
              <w:rPr>
                <w:rFonts w:eastAsia="Calibri"/>
                <w:b/>
                <w:szCs w:val="24"/>
              </w:rPr>
              <w:t>Declaration</w:t>
            </w:r>
          </w:p>
        </w:tc>
      </w:tr>
      <w:tr w:rsidR="00BA048B" w:rsidRPr="00486787" w14:paraId="1F5AB7D0" w14:textId="77777777" w:rsidTr="00440BA3">
        <w:tc>
          <w:tcPr>
            <w:tcW w:w="9000" w:type="dxa"/>
            <w:gridSpan w:val="17"/>
            <w:tcBorders>
              <w:top w:val="single" w:sz="6" w:space="0" w:color="auto"/>
              <w:left w:val="single" w:sz="6" w:space="0" w:color="auto"/>
              <w:bottom w:val="single" w:sz="6" w:space="0" w:color="auto"/>
              <w:right w:val="single" w:sz="6" w:space="0" w:color="auto"/>
            </w:tcBorders>
          </w:tcPr>
          <w:p w14:paraId="3C191B98" w14:textId="77777777" w:rsidR="00BA048B" w:rsidRPr="00486787" w:rsidRDefault="00BA048B" w:rsidP="00440BA3">
            <w:pPr>
              <w:rPr>
                <w:rFonts w:eastAsia="Calibri"/>
                <w:szCs w:val="24"/>
              </w:rPr>
            </w:pPr>
            <w:r w:rsidRPr="00486787">
              <w:rPr>
                <w:rFonts w:eastAsia="Calibri"/>
                <w:szCs w:val="24"/>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p>
          <w:p w14:paraId="2A447574" w14:textId="77777777" w:rsidR="00BA048B" w:rsidRPr="00486787" w:rsidRDefault="00BA048B" w:rsidP="00440BA3">
            <w:pPr>
              <w:rPr>
                <w:rFonts w:eastAsia="Calibri"/>
                <w:szCs w:val="24"/>
              </w:rPr>
            </w:pPr>
          </w:p>
        </w:tc>
      </w:tr>
      <w:tr w:rsidR="00BA048B" w:rsidRPr="00486787" w14:paraId="312F34FB" w14:textId="77777777" w:rsidTr="00440BA3">
        <w:trPr>
          <w:cantSplit/>
        </w:trPr>
        <w:tc>
          <w:tcPr>
            <w:tcW w:w="2190" w:type="dxa"/>
            <w:gridSpan w:val="2"/>
            <w:tcBorders>
              <w:top w:val="nil"/>
              <w:left w:val="single" w:sz="6" w:space="0" w:color="auto"/>
              <w:bottom w:val="nil"/>
              <w:right w:val="single" w:sz="6" w:space="0" w:color="auto"/>
            </w:tcBorders>
          </w:tcPr>
          <w:p w14:paraId="764A63C7" w14:textId="77777777" w:rsidR="00BA048B" w:rsidRPr="00486787" w:rsidRDefault="00BA048B" w:rsidP="00440BA3">
            <w:pPr>
              <w:rPr>
                <w:rFonts w:eastAsia="Calibri"/>
                <w:szCs w:val="24"/>
              </w:rPr>
            </w:pPr>
            <w:r w:rsidRPr="00486787">
              <w:rPr>
                <w:rFonts w:eastAsia="Calibri"/>
                <w:szCs w:val="24"/>
              </w:rPr>
              <w:t>Signed:</w:t>
            </w:r>
          </w:p>
        </w:tc>
        <w:tc>
          <w:tcPr>
            <w:tcW w:w="2298" w:type="dxa"/>
            <w:gridSpan w:val="3"/>
            <w:tcBorders>
              <w:top w:val="nil"/>
              <w:left w:val="single" w:sz="6" w:space="0" w:color="auto"/>
              <w:bottom w:val="nil"/>
              <w:right w:val="single" w:sz="6" w:space="0" w:color="auto"/>
            </w:tcBorders>
          </w:tcPr>
          <w:p w14:paraId="1EE2B27F" w14:textId="77777777" w:rsidR="00BA048B" w:rsidRPr="00486787" w:rsidRDefault="00BA048B" w:rsidP="00440BA3">
            <w:pPr>
              <w:rPr>
                <w:rFonts w:eastAsia="Calibri"/>
                <w:szCs w:val="24"/>
              </w:rPr>
            </w:pPr>
          </w:p>
        </w:tc>
        <w:tc>
          <w:tcPr>
            <w:tcW w:w="2298" w:type="dxa"/>
            <w:gridSpan w:val="7"/>
            <w:tcBorders>
              <w:top w:val="nil"/>
              <w:left w:val="single" w:sz="6" w:space="0" w:color="auto"/>
              <w:bottom w:val="nil"/>
              <w:right w:val="single" w:sz="6" w:space="0" w:color="auto"/>
            </w:tcBorders>
          </w:tcPr>
          <w:p w14:paraId="79E66682" w14:textId="77777777" w:rsidR="00BA048B" w:rsidRPr="00486787" w:rsidRDefault="00BA048B" w:rsidP="00440BA3">
            <w:pPr>
              <w:rPr>
                <w:rFonts w:eastAsia="Calibri"/>
                <w:szCs w:val="24"/>
              </w:rPr>
            </w:pPr>
            <w:r w:rsidRPr="00486787">
              <w:rPr>
                <w:rFonts w:eastAsia="Calibri"/>
                <w:szCs w:val="24"/>
              </w:rPr>
              <w:t>Date:</w:t>
            </w:r>
          </w:p>
        </w:tc>
        <w:tc>
          <w:tcPr>
            <w:tcW w:w="2214" w:type="dxa"/>
            <w:gridSpan w:val="5"/>
            <w:tcBorders>
              <w:top w:val="nil"/>
              <w:left w:val="single" w:sz="6" w:space="0" w:color="auto"/>
              <w:bottom w:val="nil"/>
              <w:right w:val="single" w:sz="6" w:space="0" w:color="auto"/>
            </w:tcBorders>
          </w:tcPr>
          <w:p w14:paraId="16F78828" w14:textId="77777777" w:rsidR="00BA048B" w:rsidRPr="00486787" w:rsidRDefault="00BA048B" w:rsidP="00440BA3">
            <w:pPr>
              <w:rPr>
                <w:rFonts w:eastAsia="Calibri"/>
                <w:szCs w:val="24"/>
              </w:rPr>
            </w:pPr>
          </w:p>
        </w:tc>
      </w:tr>
      <w:tr w:rsidR="00BA048B" w:rsidRPr="00486787" w14:paraId="3E865B15" w14:textId="77777777" w:rsidTr="00440BA3">
        <w:trPr>
          <w:trHeight w:val="1216"/>
        </w:trPr>
        <w:tc>
          <w:tcPr>
            <w:tcW w:w="9000" w:type="dxa"/>
            <w:gridSpan w:val="17"/>
            <w:tcBorders>
              <w:top w:val="single" w:sz="6" w:space="0" w:color="auto"/>
              <w:left w:val="single" w:sz="6" w:space="0" w:color="auto"/>
              <w:bottom w:val="single" w:sz="6" w:space="0" w:color="auto"/>
              <w:right w:val="single" w:sz="6" w:space="0" w:color="auto"/>
            </w:tcBorders>
          </w:tcPr>
          <w:p w14:paraId="7B1061D6" w14:textId="77777777" w:rsidR="00BA048B" w:rsidRPr="00486787" w:rsidRDefault="00BA048B" w:rsidP="00440BA3">
            <w:pPr>
              <w:rPr>
                <w:rFonts w:eastAsia="Calibri"/>
                <w:szCs w:val="24"/>
              </w:rPr>
            </w:pPr>
            <w:r w:rsidRPr="00486787">
              <w:rPr>
                <w:rFonts w:eastAsia="Calibri"/>
                <w:szCs w:val="24"/>
              </w:rPr>
              <w:t xml:space="preserve">Please return your completed application form to </w:t>
            </w:r>
            <w:r w:rsidRPr="00486787">
              <w:rPr>
                <w:rFonts w:eastAsia="Calibri"/>
                <w:i/>
                <w:szCs w:val="24"/>
              </w:rPr>
              <w:t>[insert name and address]</w:t>
            </w:r>
            <w:r w:rsidRPr="00486787">
              <w:rPr>
                <w:rFonts w:eastAsia="Calibri"/>
                <w:szCs w:val="24"/>
              </w:rPr>
              <w:t xml:space="preserve">. </w:t>
            </w:r>
          </w:p>
        </w:tc>
      </w:tr>
      <w:tr w:rsidR="00BA048B" w:rsidRPr="00486787" w14:paraId="7EB11509" w14:textId="77777777" w:rsidTr="00440BA3">
        <w:trPr>
          <w:trHeight w:val="1468"/>
        </w:trPr>
        <w:tc>
          <w:tcPr>
            <w:tcW w:w="9000" w:type="dxa"/>
            <w:gridSpan w:val="17"/>
            <w:tcBorders>
              <w:top w:val="single" w:sz="6" w:space="0" w:color="auto"/>
              <w:left w:val="single" w:sz="6" w:space="0" w:color="auto"/>
              <w:bottom w:val="single" w:sz="6" w:space="0" w:color="auto"/>
              <w:right w:val="single" w:sz="6" w:space="0" w:color="auto"/>
            </w:tcBorders>
          </w:tcPr>
          <w:p w14:paraId="436116B6" w14:textId="77777777" w:rsidR="00BA048B" w:rsidRPr="00486787" w:rsidRDefault="00BA048B" w:rsidP="00440BA3">
            <w:pPr>
              <w:rPr>
                <w:rFonts w:eastAsia="Calibri"/>
                <w:szCs w:val="24"/>
              </w:rPr>
            </w:pPr>
            <w:r w:rsidRPr="00486787">
              <w:rPr>
                <w:rFonts w:eastAsia="Calibri"/>
                <w:szCs w:val="24"/>
              </w:rPr>
              <w:t xml:space="preserve">(Please continue on a separate sheet if necessary, giving page number and title heading.) </w:t>
            </w:r>
          </w:p>
        </w:tc>
      </w:tr>
    </w:tbl>
    <w:p w14:paraId="6A810110" w14:textId="77777777" w:rsidR="00BA048B" w:rsidRPr="00486787" w:rsidRDefault="00BA048B" w:rsidP="00BA048B">
      <w:pPr>
        <w:rPr>
          <w:szCs w:val="24"/>
        </w:rPr>
      </w:pPr>
    </w:p>
    <w:p w14:paraId="49A58BA7" w14:textId="77777777" w:rsidR="0025284C" w:rsidRDefault="0025284C" w:rsidP="0025284C">
      <w:pPr>
        <w:pStyle w:val="BodyText"/>
      </w:pPr>
    </w:p>
    <w:p w14:paraId="6EEB534B" w14:textId="77777777" w:rsidR="0025284C" w:rsidRDefault="0025284C" w:rsidP="0025284C">
      <w:pPr>
        <w:pStyle w:val="BodyText"/>
      </w:pPr>
    </w:p>
    <w:p w14:paraId="54E744FA" w14:textId="77777777" w:rsidR="00BC3C27" w:rsidRDefault="00BC3C27" w:rsidP="0025284C">
      <w:pPr>
        <w:pStyle w:val="BodyText"/>
      </w:pPr>
    </w:p>
    <w:p w14:paraId="474E17D7" w14:textId="77777777" w:rsidR="00BC3C27" w:rsidRDefault="00BC3C27" w:rsidP="0025284C">
      <w:pPr>
        <w:pStyle w:val="BodyText"/>
      </w:pPr>
    </w:p>
    <w:p w14:paraId="19F577F6" w14:textId="77777777" w:rsidR="00BC3C27" w:rsidRDefault="00BC3C27" w:rsidP="0025284C">
      <w:pPr>
        <w:pStyle w:val="BodyText"/>
      </w:pPr>
    </w:p>
    <w:p w14:paraId="7907DE92" w14:textId="77777777" w:rsidR="00BC3C27" w:rsidRDefault="00BC3C27" w:rsidP="0025284C">
      <w:pPr>
        <w:pStyle w:val="BodyText"/>
      </w:pPr>
    </w:p>
    <w:p w14:paraId="3DF28ECF" w14:textId="77777777" w:rsidR="00BC3C27" w:rsidRDefault="00BC3C27" w:rsidP="0025284C">
      <w:pPr>
        <w:pStyle w:val="BodyText"/>
      </w:pPr>
    </w:p>
    <w:p w14:paraId="1D5D7A23" w14:textId="77777777" w:rsidR="00BC3C27" w:rsidRDefault="00BC3C27" w:rsidP="0025284C">
      <w:pPr>
        <w:pStyle w:val="BodyText"/>
      </w:pPr>
    </w:p>
    <w:p w14:paraId="26234983" w14:textId="77777777" w:rsidR="00BC3C27" w:rsidRDefault="00BC3C27" w:rsidP="0025284C">
      <w:pPr>
        <w:pStyle w:val="BodyText"/>
      </w:pPr>
    </w:p>
    <w:p w14:paraId="32C7F44B" w14:textId="77777777" w:rsidR="00BC3C27" w:rsidRDefault="00BC3C27" w:rsidP="0025284C">
      <w:pPr>
        <w:pStyle w:val="BodyText"/>
      </w:pPr>
    </w:p>
    <w:p w14:paraId="3BF3A296" w14:textId="77777777" w:rsidR="00BC3C27" w:rsidRDefault="00BC3C27" w:rsidP="0025284C">
      <w:pPr>
        <w:pStyle w:val="BodyText"/>
      </w:pPr>
    </w:p>
    <w:p w14:paraId="745027FC" w14:textId="140472DB" w:rsidR="00BA048B" w:rsidRDefault="00BA048B" w:rsidP="0025284C">
      <w:pPr>
        <w:pStyle w:val="BodyText"/>
      </w:pPr>
    </w:p>
    <w:p w14:paraId="31FEB8CE" w14:textId="77777777" w:rsidR="00BA048B" w:rsidRDefault="00BA048B" w:rsidP="0025284C">
      <w:pPr>
        <w:pStyle w:val="BodyText"/>
      </w:pPr>
    </w:p>
    <w:p w14:paraId="24553214" w14:textId="77777777" w:rsidR="00BA048B" w:rsidRDefault="00BA048B" w:rsidP="0025284C">
      <w:pPr>
        <w:pStyle w:val="BodyText"/>
      </w:pPr>
    </w:p>
    <w:p w14:paraId="4D1B90DE" w14:textId="77777777" w:rsidR="007871CB" w:rsidRPr="00215862" w:rsidRDefault="007871CB" w:rsidP="0037328C">
      <w:pPr>
        <w:pStyle w:val="Heading7"/>
        <w:numPr>
          <w:ilvl w:val="0"/>
          <w:numId w:val="0"/>
        </w:numPr>
        <w:ind w:left="1980" w:hanging="1271"/>
        <w:rPr>
          <w:rFonts w:ascii="Times New Roman" w:hAnsi="Times New Roman"/>
          <w:sz w:val="40"/>
          <w:szCs w:val="40"/>
        </w:rPr>
      </w:pPr>
      <w:r w:rsidRPr="00215862">
        <w:rPr>
          <w:rFonts w:ascii="Times New Roman" w:hAnsi="Times New Roman"/>
          <w:sz w:val="40"/>
          <w:szCs w:val="40"/>
        </w:rPr>
        <w:t>Equality of Opportunity - Monitoring Information</w:t>
      </w:r>
    </w:p>
    <w:p w14:paraId="35916C3E" w14:textId="77777777" w:rsidR="007871CB" w:rsidRPr="00360155" w:rsidRDefault="007871CB" w:rsidP="007871CB">
      <w:pPr>
        <w:widowControl w:val="0"/>
        <w:ind w:left="567"/>
      </w:pPr>
    </w:p>
    <w:p w14:paraId="26F246F7" w14:textId="77777777" w:rsidR="007871CB" w:rsidRPr="00BC3C27" w:rsidRDefault="007871CB" w:rsidP="00A53C52">
      <w:pPr>
        <w:widowControl w:val="0"/>
        <w:rPr>
          <w:szCs w:val="24"/>
        </w:rPr>
      </w:pPr>
      <w:r w:rsidRPr="00BC3C27">
        <w:rPr>
          <w:szCs w:val="24"/>
        </w:rPr>
        <w:t>The Company is committed to EQUAL OPPORTUNITY for all applicants applying for jobs.</w:t>
      </w:r>
    </w:p>
    <w:p w14:paraId="37992D4D" w14:textId="77777777" w:rsidR="007871CB" w:rsidRPr="00BC3C27" w:rsidRDefault="007871CB" w:rsidP="00A53C52">
      <w:pPr>
        <w:widowControl w:val="0"/>
        <w:rPr>
          <w:szCs w:val="24"/>
        </w:rPr>
      </w:pPr>
      <w:r w:rsidRPr="00BC3C27">
        <w:rPr>
          <w:szCs w:val="24"/>
        </w:rPr>
        <w:t>For these reasons Applicants are requested to complete and submit this questionnaire along with their Application.</w:t>
      </w:r>
    </w:p>
    <w:p w14:paraId="0A6BA5F6" w14:textId="77777777" w:rsidR="007871CB" w:rsidRPr="00BC3C27" w:rsidRDefault="007871CB" w:rsidP="00A53C52">
      <w:pPr>
        <w:widowControl w:val="0"/>
        <w:rPr>
          <w:szCs w:val="24"/>
        </w:rPr>
      </w:pPr>
      <w:r w:rsidRPr="00BC3C27">
        <w:rPr>
          <w:szCs w:val="24"/>
        </w:rPr>
        <w:t xml:space="preserve">The information given will be detached for monitoring purposes and will be treated in </w:t>
      </w:r>
      <w:r w:rsidRPr="00BC3C27">
        <w:rPr>
          <w:b/>
          <w:szCs w:val="24"/>
          <w:u w:val="single"/>
        </w:rPr>
        <w:t>strict confidence</w:t>
      </w:r>
      <w:r w:rsidRPr="00BC3C27">
        <w:rPr>
          <w:szCs w:val="24"/>
        </w:rPr>
        <w:t>.</w:t>
      </w:r>
    </w:p>
    <w:p w14:paraId="5ECA90AD" w14:textId="77777777" w:rsidR="007871CB" w:rsidRPr="00BC3C27" w:rsidRDefault="007871CB" w:rsidP="00A53C52">
      <w:pPr>
        <w:widowControl w:val="0"/>
        <w:rPr>
          <w:szCs w:val="24"/>
        </w:rPr>
      </w:pPr>
    </w:p>
    <w:p w14:paraId="1C1D3389" w14:textId="77777777" w:rsidR="007871CB" w:rsidRPr="00BC3C27" w:rsidRDefault="007871CB" w:rsidP="00A53C52">
      <w:pPr>
        <w:widowControl w:val="0"/>
        <w:rPr>
          <w:szCs w:val="24"/>
        </w:rPr>
      </w:pPr>
      <w:r w:rsidRPr="00BC3C27">
        <w:rPr>
          <w:b/>
          <w:szCs w:val="24"/>
          <w:u w:val="single"/>
        </w:rPr>
        <w:t>Ethnic Origin -</w:t>
      </w:r>
      <w:r w:rsidRPr="00BC3C27">
        <w:rPr>
          <w:szCs w:val="24"/>
        </w:rPr>
        <w:t xml:space="preserve">  </w:t>
      </w:r>
      <w:r w:rsidRPr="00BC3C27">
        <w:rPr>
          <w:szCs w:val="24"/>
        </w:rPr>
        <w:tab/>
        <w:t xml:space="preserve">Choose one section below then tick appropriate box to indicate how you would describe your ethnic origin. </w:t>
      </w:r>
    </w:p>
    <w:p w14:paraId="274EDDD2" w14:textId="77777777" w:rsidR="007871CB" w:rsidRPr="00360155" w:rsidRDefault="007871CB" w:rsidP="00A53C52">
      <w:pPr>
        <w:widowControl w:val="0"/>
        <w:rPr>
          <w:sz w:val="22"/>
        </w:rPr>
      </w:pPr>
    </w:p>
    <w:tbl>
      <w:tblPr>
        <w:tblW w:w="0" w:type="auto"/>
        <w:tblInd w:w="108" w:type="dxa"/>
        <w:tblLayout w:type="fixed"/>
        <w:tblLook w:val="0000" w:firstRow="0" w:lastRow="0" w:firstColumn="0" w:lastColumn="0" w:noHBand="0" w:noVBand="0"/>
      </w:tblPr>
      <w:tblGrid>
        <w:gridCol w:w="1276"/>
        <w:gridCol w:w="851"/>
        <w:gridCol w:w="4745"/>
        <w:gridCol w:w="2200"/>
      </w:tblGrid>
      <w:tr w:rsidR="007871CB" w:rsidRPr="00360155" w14:paraId="30BE3AFA" w14:textId="77777777" w:rsidTr="00A53C52">
        <w:tc>
          <w:tcPr>
            <w:tcW w:w="1276" w:type="dxa"/>
          </w:tcPr>
          <w:p w14:paraId="17A08CF8" w14:textId="77777777" w:rsidR="007871CB" w:rsidRPr="00360155" w:rsidRDefault="007871CB" w:rsidP="00A53C52">
            <w:pPr>
              <w:widowControl w:val="0"/>
              <w:rPr>
                <w:sz w:val="22"/>
              </w:rPr>
            </w:pPr>
            <w:r w:rsidRPr="00360155">
              <w:rPr>
                <w:sz w:val="22"/>
              </w:rPr>
              <w:t>(a)</w:t>
            </w:r>
          </w:p>
        </w:tc>
        <w:tc>
          <w:tcPr>
            <w:tcW w:w="851" w:type="dxa"/>
          </w:tcPr>
          <w:p w14:paraId="054CCB1B" w14:textId="77777777" w:rsidR="007871CB" w:rsidRPr="00360155" w:rsidRDefault="007871CB" w:rsidP="00A53C52">
            <w:pPr>
              <w:widowControl w:val="0"/>
              <w:rPr>
                <w:sz w:val="22"/>
              </w:rPr>
            </w:pPr>
            <w:r w:rsidRPr="00360155">
              <w:rPr>
                <w:sz w:val="22"/>
              </w:rPr>
              <w:t>White</w:t>
            </w:r>
          </w:p>
        </w:tc>
        <w:tc>
          <w:tcPr>
            <w:tcW w:w="4745" w:type="dxa"/>
          </w:tcPr>
          <w:p w14:paraId="6E188972" w14:textId="77777777" w:rsidR="007871CB" w:rsidRPr="00360155" w:rsidRDefault="007871CB" w:rsidP="00A53C52">
            <w:pPr>
              <w:widowControl w:val="0"/>
              <w:rPr>
                <w:sz w:val="22"/>
              </w:rPr>
            </w:pPr>
          </w:p>
        </w:tc>
        <w:tc>
          <w:tcPr>
            <w:tcW w:w="2200" w:type="dxa"/>
          </w:tcPr>
          <w:p w14:paraId="3E5DD4EC" w14:textId="77777777" w:rsidR="007871CB" w:rsidRPr="00360155" w:rsidRDefault="007871CB" w:rsidP="00A53C52">
            <w:pPr>
              <w:widowControl w:val="0"/>
              <w:rPr>
                <w:sz w:val="22"/>
              </w:rPr>
            </w:pPr>
          </w:p>
        </w:tc>
      </w:tr>
      <w:tr w:rsidR="007871CB" w:rsidRPr="00360155" w14:paraId="3EF0F8D8" w14:textId="77777777" w:rsidTr="00A53C52">
        <w:tc>
          <w:tcPr>
            <w:tcW w:w="1276" w:type="dxa"/>
          </w:tcPr>
          <w:p w14:paraId="0CE9491D" w14:textId="77777777" w:rsidR="007871CB" w:rsidRPr="00360155" w:rsidRDefault="007871CB" w:rsidP="00A53C52">
            <w:pPr>
              <w:widowControl w:val="0"/>
              <w:rPr>
                <w:sz w:val="22"/>
              </w:rPr>
            </w:pPr>
          </w:p>
        </w:tc>
        <w:tc>
          <w:tcPr>
            <w:tcW w:w="851" w:type="dxa"/>
          </w:tcPr>
          <w:p w14:paraId="6CA68B2A" w14:textId="77777777" w:rsidR="007871CB" w:rsidRPr="00360155" w:rsidRDefault="007871CB" w:rsidP="00A53C52">
            <w:pPr>
              <w:widowControl w:val="0"/>
              <w:rPr>
                <w:sz w:val="22"/>
              </w:rPr>
            </w:pPr>
            <w:r w:rsidRPr="00360155">
              <w:rPr>
                <w:sz w:val="22"/>
              </w:rPr>
              <w:sym w:font="Wingdings" w:char="F06F"/>
            </w:r>
          </w:p>
        </w:tc>
        <w:tc>
          <w:tcPr>
            <w:tcW w:w="4745" w:type="dxa"/>
          </w:tcPr>
          <w:p w14:paraId="4C35BBD9" w14:textId="77777777" w:rsidR="007871CB" w:rsidRPr="00360155" w:rsidRDefault="007871CB" w:rsidP="00A53C52">
            <w:pPr>
              <w:widowControl w:val="0"/>
              <w:rPr>
                <w:sz w:val="22"/>
              </w:rPr>
            </w:pPr>
            <w:r w:rsidRPr="00360155">
              <w:rPr>
                <w:sz w:val="22"/>
              </w:rPr>
              <w:t>British</w:t>
            </w:r>
          </w:p>
        </w:tc>
        <w:tc>
          <w:tcPr>
            <w:tcW w:w="2200" w:type="dxa"/>
          </w:tcPr>
          <w:p w14:paraId="44745BC2" w14:textId="77777777" w:rsidR="007871CB" w:rsidRPr="00360155" w:rsidRDefault="007871CB" w:rsidP="00A53C52">
            <w:pPr>
              <w:widowControl w:val="0"/>
              <w:rPr>
                <w:sz w:val="22"/>
              </w:rPr>
            </w:pPr>
          </w:p>
        </w:tc>
      </w:tr>
      <w:tr w:rsidR="007871CB" w:rsidRPr="00360155" w14:paraId="27E37B15" w14:textId="77777777" w:rsidTr="00A53C52">
        <w:tc>
          <w:tcPr>
            <w:tcW w:w="1276" w:type="dxa"/>
          </w:tcPr>
          <w:p w14:paraId="3D87485E" w14:textId="77777777" w:rsidR="007871CB" w:rsidRPr="00360155" w:rsidRDefault="007871CB" w:rsidP="00A53C52">
            <w:pPr>
              <w:widowControl w:val="0"/>
              <w:rPr>
                <w:sz w:val="22"/>
              </w:rPr>
            </w:pPr>
          </w:p>
        </w:tc>
        <w:tc>
          <w:tcPr>
            <w:tcW w:w="851" w:type="dxa"/>
          </w:tcPr>
          <w:p w14:paraId="09F00615" w14:textId="77777777" w:rsidR="007871CB" w:rsidRPr="00360155" w:rsidRDefault="007871CB" w:rsidP="00A53C52">
            <w:pPr>
              <w:widowControl w:val="0"/>
              <w:rPr>
                <w:sz w:val="22"/>
              </w:rPr>
            </w:pPr>
            <w:r w:rsidRPr="00360155">
              <w:rPr>
                <w:sz w:val="22"/>
              </w:rPr>
              <w:sym w:font="Wingdings" w:char="F06F"/>
            </w:r>
          </w:p>
        </w:tc>
        <w:tc>
          <w:tcPr>
            <w:tcW w:w="4745" w:type="dxa"/>
          </w:tcPr>
          <w:p w14:paraId="5826157D" w14:textId="77777777" w:rsidR="007871CB" w:rsidRPr="00360155" w:rsidRDefault="007871CB" w:rsidP="00A53C52">
            <w:pPr>
              <w:widowControl w:val="0"/>
              <w:rPr>
                <w:sz w:val="22"/>
              </w:rPr>
            </w:pPr>
            <w:r w:rsidRPr="00360155">
              <w:rPr>
                <w:sz w:val="22"/>
              </w:rPr>
              <w:t>European</w:t>
            </w:r>
          </w:p>
        </w:tc>
        <w:tc>
          <w:tcPr>
            <w:tcW w:w="2200" w:type="dxa"/>
          </w:tcPr>
          <w:p w14:paraId="48134FA6" w14:textId="77777777" w:rsidR="007871CB" w:rsidRPr="00360155" w:rsidRDefault="007871CB" w:rsidP="00A53C52">
            <w:pPr>
              <w:widowControl w:val="0"/>
              <w:rPr>
                <w:sz w:val="22"/>
              </w:rPr>
            </w:pPr>
          </w:p>
        </w:tc>
      </w:tr>
      <w:tr w:rsidR="007871CB" w:rsidRPr="00360155" w14:paraId="7D81C8DA" w14:textId="77777777" w:rsidTr="00A53C52">
        <w:tc>
          <w:tcPr>
            <w:tcW w:w="1276" w:type="dxa"/>
          </w:tcPr>
          <w:p w14:paraId="5CF59E0F" w14:textId="77777777" w:rsidR="007871CB" w:rsidRPr="00360155" w:rsidRDefault="007871CB" w:rsidP="00A53C52">
            <w:pPr>
              <w:widowControl w:val="0"/>
              <w:rPr>
                <w:sz w:val="22"/>
              </w:rPr>
            </w:pPr>
          </w:p>
        </w:tc>
        <w:tc>
          <w:tcPr>
            <w:tcW w:w="851" w:type="dxa"/>
          </w:tcPr>
          <w:p w14:paraId="55BD7F96" w14:textId="77777777" w:rsidR="007871CB" w:rsidRPr="00360155" w:rsidRDefault="007871CB" w:rsidP="00A53C52">
            <w:pPr>
              <w:widowControl w:val="0"/>
              <w:rPr>
                <w:sz w:val="22"/>
              </w:rPr>
            </w:pPr>
            <w:r w:rsidRPr="00360155">
              <w:rPr>
                <w:sz w:val="22"/>
              </w:rPr>
              <w:sym w:font="Wingdings" w:char="F06F"/>
            </w:r>
          </w:p>
        </w:tc>
        <w:tc>
          <w:tcPr>
            <w:tcW w:w="4745" w:type="dxa"/>
          </w:tcPr>
          <w:p w14:paraId="61D48B09" w14:textId="77777777" w:rsidR="007871CB" w:rsidRPr="00360155" w:rsidRDefault="007871CB" w:rsidP="00A53C52">
            <w:pPr>
              <w:widowControl w:val="0"/>
              <w:rPr>
                <w:sz w:val="22"/>
              </w:rPr>
            </w:pPr>
            <w:r w:rsidRPr="00360155">
              <w:rPr>
                <w:sz w:val="22"/>
              </w:rPr>
              <w:t>Any other White background - please specify [e.g. Travellers]</w:t>
            </w:r>
          </w:p>
        </w:tc>
        <w:tc>
          <w:tcPr>
            <w:tcW w:w="2200" w:type="dxa"/>
            <w:tcBorders>
              <w:bottom w:val="dotted" w:sz="4" w:space="0" w:color="auto"/>
            </w:tcBorders>
          </w:tcPr>
          <w:p w14:paraId="31E6C78A" w14:textId="77777777" w:rsidR="007871CB" w:rsidRPr="00360155" w:rsidRDefault="007871CB" w:rsidP="00A53C52">
            <w:pPr>
              <w:widowControl w:val="0"/>
              <w:rPr>
                <w:sz w:val="22"/>
              </w:rPr>
            </w:pPr>
          </w:p>
        </w:tc>
      </w:tr>
      <w:tr w:rsidR="007871CB" w:rsidRPr="00360155" w14:paraId="475E933F" w14:textId="77777777" w:rsidTr="00A53C52">
        <w:tc>
          <w:tcPr>
            <w:tcW w:w="1276" w:type="dxa"/>
          </w:tcPr>
          <w:p w14:paraId="77035D96" w14:textId="77777777" w:rsidR="007871CB" w:rsidRPr="00360155" w:rsidRDefault="007871CB" w:rsidP="00A53C52">
            <w:pPr>
              <w:widowControl w:val="0"/>
              <w:rPr>
                <w:sz w:val="22"/>
              </w:rPr>
            </w:pPr>
          </w:p>
        </w:tc>
        <w:tc>
          <w:tcPr>
            <w:tcW w:w="851" w:type="dxa"/>
          </w:tcPr>
          <w:p w14:paraId="572A3036" w14:textId="77777777" w:rsidR="007871CB" w:rsidRPr="00360155" w:rsidRDefault="007871CB" w:rsidP="00A53C52">
            <w:pPr>
              <w:widowControl w:val="0"/>
              <w:rPr>
                <w:sz w:val="22"/>
              </w:rPr>
            </w:pPr>
          </w:p>
        </w:tc>
        <w:tc>
          <w:tcPr>
            <w:tcW w:w="4745" w:type="dxa"/>
          </w:tcPr>
          <w:p w14:paraId="0888770A" w14:textId="77777777" w:rsidR="007871CB" w:rsidRPr="00360155" w:rsidRDefault="007871CB" w:rsidP="00A53C52">
            <w:pPr>
              <w:widowControl w:val="0"/>
              <w:rPr>
                <w:sz w:val="22"/>
              </w:rPr>
            </w:pPr>
          </w:p>
        </w:tc>
        <w:tc>
          <w:tcPr>
            <w:tcW w:w="2200" w:type="dxa"/>
          </w:tcPr>
          <w:p w14:paraId="764B71ED" w14:textId="77777777" w:rsidR="007871CB" w:rsidRPr="00360155" w:rsidRDefault="007871CB" w:rsidP="00A53C52">
            <w:pPr>
              <w:widowControl w:val="0"/>
              <w:rPr>
                <w:sz w:val="22"/>
              </w:rPr>
            </w:pPr>
          </w:p>
        </w:tc>
      </w:tr>
      <w:tr w:rsidR="007871CB" w:rsidRPr="00360155" w14:paraId="12F6A83B" w14:textId="77777777" w:rsidTr="00A53C52">
        <w:tc>
          <w:tcPr>
            <w:tcW w:w="1276" w:type="dxa"/>
          </w:tcPr>
          <w:p w14:paraId="1243C55C" w14:textId="77777777" w:rsidR="007871CB" w:rsidRPr="00360155" w:rsidRDefault="007871CB" w:rsidP="00A53C52">
            <w:pPr>
              <w:widowControl w:val="0"/>
              <w:rPr>
                <w:sz w:val="22"/>
              </w:rPr>
            </w:pPr>
            <w:r w:rsidRPr="00360155">
              <w:rPr>
                <w:sz w:val="22"/>
              </w:rPr>
              <w:t>(b)</w:t>
            </w:r>
          </w:p>
        </w:tc>
        <w:tc>
          <w:tcPr>
            <w:tcW w:w="851" w:type="dxa"/>
          </w:tcPr>
          <w:p w14:paraId="4CF71C5C" w14:textId="77777777" w:rsidR="007871CB" w:rsidRPr="00360155" w:rsidRDefault="007871CB" w:rsidP="00A53C52">
            <w:pPr>
              <w:widowControl w:val="0"/>
              <w:rPr>
                <w:sz w:val="22"/>
              </w:rPr>
            </w:pPr>
            <w:r w:rsidRPr="00360155">
              <w:rPr>
                <w:sz w:val="22"/>
              </w:rPr>
              <w:t>Mixed</w:t>
            </w:r>
          </w:p>
        </w:tc>
        <w:tc>
          <w:tcPr>
            <w:tcW w:w="4745" w:type="dxa"/>
          </w:tcPr>
          <w:p w14:paraId="3F07C944" w14:textId="77777777" w:rsidR="007871CB" w:rsidRPr="00360155" w:rsidRDefault="007871CB" w:rsidP="00A53C52">
            <w:pPr>
              <w:widowControl w:val="0"/>
              <w:rPr>
                <w:sz w:val="22"/>
              </w:rPr>
            </w:pPr>
          </w:p>
        </w:tc>
        <w:tc>
          <w:tcPr>
            <w:tcW w:w="2200" w:type="dxa"/>
          </w:tcPr>
          <w:p w14:paraId="28C1195C" w14:textId="77777777" w:rsidR="007871CB" w:rsidRPr="00360155" w:rsidRDefault="007871CB" w:rsidP="00A53C52">
            <w:pPr>
              <w:widowControl w:val="0"/>
              <w:rPr>
                <w:sz w:val="22"/>
              </w:rPr>
            </w:pPr>
          </w:p>
        </w:tc>
      </w:tr>
      <w:tr w:rsidR="007871CB" w:rsidRPr="00360155" w14:paraId="562990CB" w14:textId="77777777" w:rsidTr="00A53C52">
        <w:tc>
          <w:tcPr>
            <w:tcW w:w="1276" w:type="dxa"/>
          </w:tcPr>
          <w:p w14:paraId="1BA08FB1" w14:textId="77777777" w:rsidR="007871CB" w:rsidRPr="00360155" w:rsidRDefault="007871CB" w:rsidP="00A53C52">
            <w:pPr>
              <w:widowControl w:val="0"/>
              <w:rPr>
                <w:sz w:val="22"/>
              </w:rPr>
            </w:pPr>
          </w:p>
        </w:tc>
        <w:tc>
          <w:tcPr>
            <w:tcW w:w="851" w:type="dxa"/>
          </w:tcPr>
          <w:p w14:paraId="79B52BE0" w14:textId="77777777" w:rsidR="007871CB" w:rsidRPr="00360155" w:rsidRDefault="007871CB" w:rsidP="00A53C52">
            <w:pPr>
              <w:widowControl w:val="0"/>
              <w:rPr>
                <w:sz w:val="22"/>
              </w:rPr>
            </w:pPr>
            <w:r w:rsidRPr="00360155">
              <w:rPr>
                <w:sz w:val="22"/>
              </w:rPr>
              <w:sym w:font="Wingdings" w:char="F06F"/>
            </w:r>
          </w:p>
        </w:tc>
        <w:tc>
          <w:tcPr>
            <w:tcW w:w="4745" w:type="dxa"/>
          </w:tcPr>
          <w:p w14:paraId="36612185" w14:textId="77777777" w:rsidR="007871CB" w:rsidRPr="00360155" w:rsidRDefault="007871CB" w:rsidP="00A53C52">
            <w:pPr>
              <w:widowControl w:val="0"/>
              <w:rPr>
                <w:sz w:val="22"/>
              </w:rPr>
            </w:pPr>
            <w:r w:rsidRPr="00360155">
              <w:rPr>
                <w:sz w:val="22"/>
              </w:rPr>
              <w:t>White and Asian</w:t>
            </w:r>
          </w:p>
        </w:tc>
        <w:tc>
          <w:tcPr>
            <w:tcW w:w="2200" w:type="dxa"/>
          </w:tcPr>
          <w:p w14:paraId="474FA995" w14:textId="77777777" w:rsidR="007871CB" w:rsidRPr="00360155" w:rsidRDefault="007871CB" w:rsidP="00A53C52">
            <w:pPr>
              <w:widowControl w:val="0"/>
              <w:rPr>
                <w:sz w:val="22"/>
              </w:rPr>
            </w:pPr>
          </w:p>
        </w:tc>
      </w:tr>
      <w:tr w:rsidR="007871CB" w:rsidRPr="00360155" w14:paraId="52C19050" w14:textId="77777777" w:rsidTr="00A53C52">
        <w:tc>
          <w:tcPr>
            <w:tcW w:w="1276" w:type="dxa"/>
          </w:tcPr>
          <w:p w14:paraId="13A4A985" w14:textId="77777777" w:rsidR="007871CB" w:rsidRPr="00360155" w:rsidRDefault="007871CB" w:rsidP="00A53C52">
            <w:pPr>
              <w:widowControl w:val="0"/>
              <w:rPr>
                <w:sz w:val="22"/>
              </w:rPr>
            </w:pPr>
          </w:p>
        </w:tc>
        <w:tc>
          <w:tcPr>
            <w:tcW w:w="851" w:type="dxa"/>
          </w:tcPr>
          <w:p w14:paraId="2F080AC4" w14:textId="77777777" w:rsidR="007871CB" w:rsidRPr="00360155" w:rsidRDefault="007871CB" w:rsidP="00A53C52">
            <w:pPr>
              <w:widowControl w:val="0"/>
              <w:rPr>
                <w:sz w:val="22"/>
              </w:rPr>
            </w:pPr>
            <w:r w:rsidRPr="00360155">
              <w:rPr>
                <w:sz w:val="22"/>
              </w:rPr>
              <w:sym w:font="Wingdings" w:char="F06F"/>
            </w:r>
          </w:p>
        </w:tc>
        <w:tc>
          <w:tcPr>
            <w:tcW w:w="4745" w:type="dxa"/>
          </w:tcPr>
          <w:p w14:paraId="6291C490" w14:textId="77777777" w:rsidR="007871CB" w:rsidRPr="00360155" w:rsidRDefault="007871CB" w:rsidP="00A53C52">
            <w:pPr>
              <w:widowControl w:val="0"/>
              <w:rPr>
                <w:sz w:val="22"/>
              </w:rPr>
            </w:pPr>
            <w:r w:rsidRPr="00360155">
              <w:rPr>
                <w:sz w:val="22"/>
              </w:rPr>
              <w:t>White and Black African</w:t>
            </w:r>
          </w:p>
        </w:tc>
        <w:tc>
          <w:tcPr>
            <w:tcW w:w="2200" w:type="dxa"/>
          </w:tcPr>
          <w:p w14:paraId="0D2EAD78" w14:textId="77777777" w:rsidR="007871CB" w:rsidRPr="00360155" w:rsidRDefault="007871CB" w:rsidP="00A53C52">
            <w:pPr>
              <w:widowControl w:val="0"/>
              <w:rPr>
                <w:sz w:val="22"/>
              </w:rPr>
            </w:pPr>
          </w:p>
        </w:tc>
      </w:tr>
      <w:tr w:rsidR="007871CB" w:rsidRPr="00360155" w14:paraId="44A6A51E" w14:textId="77777777" w:rsidTr="00A53C52">
        <w:tc>
          <w:tcPr>
            <w:tcW w:w="1276" w:type="dxa"/>
          </w:tcPr>
          <w:p w14:paraId="66CA1DFC" w14:textId="77777777" w:rsidR="007871CB" w:rsidRPr="00360155" w:rsidRDefault="007871CB" w:rsidP="00A53C52">
            <w:pPr>
              <w:widowControl w:val="0"/>
              <w:rPr>
                <w:sz w:val="22"/>
              </w:rPr>
            </w:pPr>
          </w:p>
        </w:tc>
        <w:tc>
          <w:tcPr>
            <w:tcW w:w="851" w:type="dxa"/>
          </w:tcPr>
          <w:p w14:paraId="72ED2CFA" w14:textId="77777777" w:rsidR="007871CB" w:rsidRPr="00360155" w:rsidRDefault="007871CB" w:rsidP="00A53C52">
            <w:pPr>
              <w:widowControl w:val="0"/>
              <w:rPr>
                <w:sz w:val="22"/>
              </w:rPr>
            </w:pPr>
            <w:r w:rsidRPr="00360155">
              <w:rPr>
                <w:sz w:val="22"/>
              </w:rPr>
              <w:sym w:font="Wingdings" w:char="F06F"/>
            </w:r>
          </w:p>
        </w:tc>
        <w:tc>
          <w:tcPr>
            <w:tcW w:w="4745" w:type="dxa"/>
          </w:tcPr>
          <w:p w14:paraId="0FE36A42" w14:textId="77777777" w:rsidR="007871CB" w:rsidRPr="00360155" w:rsidRDefault="007871CB" w:rsidP="00A53C52">
            <w:pPr>
              <w:widowControl w:val="0"/>
              <w:rPr>
                <w:sz w:val="22"/>
              </w:rPr>
            </w:pPr>
            <w:r w:rsidRPr="00360155">
              <w:rPr>
                <w:sz w:val="22"/>
              </w:rPr>
              <w:t>White and Black Caribbean</w:t>
            </w:r>
          </w:p>
        </w:tc>
        <w:tc>
          <w:tcPr>
            <w:tcW w:w="2200" w:type="dxa"/>
          </w:tcPr>
          <w:p w14:paraId="22702E22" w14:textId="77777777" w:rsidR="007871CB" w:rsidRPr="00360155" w:rsidRDefault="007871CB" w:rsidP="00A53C52">
            <w:pPr>
              <w:widowControl w:val="0"/>
              <w:rPr>
                <w:sz w:val="22"/>
              </w:rPr>
            </w:pPr>
          </w:p>
        </w:tc>
      </w:tr>
      <w:tr w:rsidR="007871CB" w:rsidRPr="00360155" w14:paraId="7916EF33" w14:textId="77777777" w:rsidTr="00A53C52">
        <w:tc>
          <w:tcPr>
            <w:tcW w:w="1276" w:type="dxa"/>
          </w:tcPr>
          <w:p w14:paraId="481956C6" w14:textId="77777777" w:rsidR="007871CB" w:rsidRPr="00360155" w:rsidRDefault="007871CB" w:rsidP="00A53C52">
            <w:pPr>
              <w:widowControl w:val="0"/>
              <w:rPr>
                <w:sz w:val="22"/>
              </w:rPr>
            </w:pPr>
          </w:p>
        </w:tc>
        <w:tc>
          <w:tcPr>
            <w:tcW w:w="851" w:type="dxa"/>
          </w:tcPr>
          <w:p w14:paraId="0F22D2D5" w14:textId="77777777" w:rsidR="007871CB" w:rsidRPr="00360155" w:rsidRDefault="007871CB" w:rsidP="00A53C52">
            <w:pPr>
              <w:widowControl w:val="0"/>
              <w:rPr>
                <w:sz w:val="22"/>
              </w:rPr>
            </w:pPr>
            <w:r w:rsidRPr="00360155">
              <w:rPr>
                <w:sz w:val="22"/>
              </w:rPr>
              <w:sym w:font="Wingdings" w:char="F06F"/>
            </w:r>
          </w:p>
        </w:tc>
        <w:tc>
          <w:tcPr>
            <w:tcW w:w="4745" w:type="dxa"/>
          </w:tcPr>
          <w:p w14:paraId="45FEF43E" w14:textId="77777777" w:rsidR="007871CB" w:rsidRPr="00360155" w:rsidRDefault="007871CB" w:rsidP="00A53C52">
            <w:pPr>
              <w:widowControl w:val="0"/>
              <w:rPr>
                <w:sz w:val="22"/>
              </w:rPr>
            </w:pPr>
            <w:r w:rsidRPr="00360155">
              <w:rPr>
                <w:sz w:val="22"/>
              </w:rPr>
              <w:t>Any other mixed background - please specify</w:t>
            </w:r>
          </w:p>
        </w:tc>
        <w:tc>
          <w:tcPr>
            <w:tcW w:w="2200" w:type="dxa"/>
            <w:tcBorders>
              <w:bottom w:val="dotted" w:sz="4" w:space="0" w:color="auto"/>
            </w:tcBorders>
          </w:tcPr>
          <w:p w14:paraId="60ECD792" w14:textId="77777777" w:rsidR="007871CB" w:rsidRPr="00360155" w:rsidRDefault="007871CB" w:rsidP="00A53C52">
            <w:pPr>
              <w:widowControl w:val="0"/>
              <w:rPr>
                <w:sz w:val="22"/>
              </w:rPr>
            </w:pPr>
          </w:p>
        </w:tc>
      </w:tr>
      <w:tr w:rsidR="007871CB" w:rsidRPr="00360155" w14:paraId="41C9F293" w14:textId="77777777" w:rsidTr="00A53C52">
        <w:tc>
          <w:tcPr>
            <w:tcW w:w="1276" w:type="dxa"/>
          </w:tcPr>
          <w:p w14:paraId="7FE37EB2" w14:textId="77777777" w:rsidR="007871CB" w:rsidRPr="00360155" w:rsidRDefault="007871CB" w:rsidP="00A53C52">
            <w:pPr>
              <w:widowControl w:val="0"/>
              <w:rPr>
                <w:sz w:val="22"/>
              </w:rPr>
            </w:pPr>
          </w:p>
        </w:tc>
        <w:tc>
          <w:tcPr>
            <w:tcW w:w="851" w:type="dxa"/>
          </w:tcPr>
          <w:p w14:paraId="55806694" w14:textId="77777777" w:rsidR="007871CB" w:rsidRPr="00360155" w:rsidRDefault="007871CB" w:rsidP="00A53C52">
            <w:pPr>
              <w:widowControl w:val="0"/>
              <w:rPr>
                <w:sz w:val="22"/>
              </w:rPr>
            </w:pPr>
          </w:p>
        </w:tc>
        <w:tc>
          <w:tcPr>
            <w:tcW w:w="4745" w:type="dxa"/>
          </w:tcPr>
          <w:p w14:paraId="39EC159B" w14:textId="77777777" w:rsidR="007871CB" w:rsidRPr="00360155" w:rsidRDefault="007871CB" w:rsidP="00A53C52">
            <w:pPr>
              <w:widowControl w:val="0"/>
              <w:rPr>
                <w:sz w:val="22"/>
              </w:rPr>
            </w:pPr>
          </w:p>
        </w:tc>
        <w:tc>
          <w:tcPr>
            <w:tcW w:w="2200" w:type="dxa"/>
          </w:tcPr>
          <w:p w14:paraId="3105ACFB" w14:textId="77777777" w:rsidR="007871CB" w:rsidRPr="00360155" w:rsidRDefault="007871CB" w:rsidP="00A53C52">
            <w:pPr>
              <w:widowControl w:val="0"/>
              <w:rPr>
                <w:sz w:val="22"/>
              </w:rPr>
            </w:pPr>
          </w:p>
        </w:tc>
      </w:tr>
      <w:tr w:rsidR="007871CB" w:rsidRPr="00360155" w14:paraId="62F8F453" w14:textId="77777777" w:rsidTr="00A53C52">
        <w:trPr>
          <w:cantSplit/>
        </w:trPr>
        <w:tc>
          <w:tcPr>
            <w:tcW w:w="1276" w:type="dxa"/>
          </w:tcPr>
          <w:p w14:paraId="7B6BBFA0" w14:textId="77777777" w:rsidR="007871CB" w:rsidRPr="00360155" w:rsidRDefault="007871CB" w:rsidP="00A53C52">
            <w:pPr>
              <w:widowControl w:val="0"/>
              <w:rPr>
                <w:sz w:val="22"/>
              </w:rPr>
            </w:pPr>
            <w:r w:rsidRPr="00360155">
              <w:rPr>
                <w:sz w:val="22"/>
              </w:rPr>
              <w:t>(c)</w:t>
            </w:r>
          </w:p>
        </w:tc>
        <w:tc>
          <w:tcPr>
            <w:tcW w:w="5596" w:type="dxa"/>
            <w:gridSpan w:val="2"/>
          </w:tcPr>
          <w:p w14:paraId="6FA34F3D" w14:textId="77777777" w:rsidR="007871CB" w:rsidRPr="00360155" w:rsidRDefault="007871CB" w:rsidP="00A53C52">
            <w:pPr>
              <w:widowControl w:val="0"/>
              <w:rPr>
                <w:sz w:val="22"/>
              </w:rPr>
            </w:pPr>
            <w:r w:rsidRPr="00360155">
              <w:rPr>
                <w:sz w:val="22"/>
              </w:rPr>
              <w:t>Asian or Asian British</w:t>
            </w:r>
          </w:p>
        </w:tc>
        <w:tc>
          <w:tcPr>
            <w:tcW w:w="2200" w:type="dxa"/>
          </w:tcPr>
          <w:p w14:paraId="6723C993" w14:textId="77777777" w:rsidR="007871CB" w:rsidRPr="00360155" w:rsidRDefault="007871CB" w:rsidP="00A53C52">
            <w:pPr>
              <w:widowControl w:val="0"/>
              <w:rPr>
                <w:sz w:val="22"/>
              </w:rPr>
            </w:pPr>
          </w:p>
        </w:tc>
      </w:tr>
      <w:tr w:rsidR="007871CB" w:rsidRPr="00360155" w14:paraId="2E1BC6D1" w14:textId="77777777" w:rsidTr="00A53C52">
        <w:tc>
          <w:tcPr>
            <w:tcW w:w="1276" w:type="dxa"/>
          </w:tcPr>
          <w:p w14:paraId="03C211E3" w14:textId="77777777" w:rsidR="007871CB" w:rsidRPr="00360155" w:rsidRDefault="007871CB" w:rsidP="00A53C52">
            <w:pPr>
              <w:widowControl w:val="0"/>
              <w:rPr>
                <w:sz w:val="22"/>
              </w:rPr>
            </w:pPr>
          </w:p>
        </w:tc>
        <w:tc>
          <w:tcPr>
            <w:tcW w:w="851" w:type="dxa"/>
          </w:tcPr>
          <w:p w14:paraId="4734DD00" w14:textId="77777777" w:rsidR="007871CB" w:rsidRPr="00360155" w:rsidRDefault="007871CB" w:rsidP="00A53C52">
            <w:pPr>
              <w:widowControl w:val="0"/>
              <w:rPr>
                <w:sz w:val="22"/>
              </w:rPr>
            </w:pPr>
            <w:r w:rsidRPr="00360155">
              <w:rPr>
                <w:sz w:val="22"/>
              </w:rPr>
              <w:sym w:font="Wingdings" w:char="F06F"/>
            </w:r>
          </w:p>
        </w:tc>
        <w:tc>
          <w:tcPr>
            <w:tcW w:w="4745" w:type="dxa"/>
          </w:tcPr>
          <w:p w14:paraId="520F10EE" w14:textId="77777777" w:rsidR="007871CB" w:rsidRPr="00360155" w:rsidRDefault="007871CB" w:rsidP="00A53C52">
            <w:pPr>
              <w:widowControl w:val="0"/>
              <w:rPr>
                <w:sz w:val="22"/>
              </w:rPr>
            </w:pPr>
            <w:r w:rsidRPr="00360155">
              <w:rPr>
                <w:sz w:val="22"/>
              </w:rPr>
              <w:t>Bangladeshi</w:t>
            </w:r>
          </w:p>
        </w:tc>
        <w:tc>
          <w:tcPr>
            <w:tcW w:w="2200" w:type="dxa"/>
          </w:tcPr>
          <w:p w14:paraId="270962B0" w14:textId="77777777" w:rsidR="007871CB" w:rsidRPr="00360155" w:rsidRDefault="007871CB" w:rsidP="00A53C52">
            <w:pPr>
              <w:widowControl w:val="0"/>
              <w:rPr>
                <w:sz w:val="22"/>
              </w:rPr>
            </w:pPr>
          </w:p>
        </w:tc>
      </w:tr>
      <w:tr w:rsidR="007871CB" w:rsidRPr="00360155" w14:paraId="07CED14C" w14:textId="77777777" w:rsidTr="00A53C52">
        <w:tc>
          <w:tcPr>
            <w:tcW w:w="1276" w:type="dxa"/>
          </w:tcPr>
          <w:p w14:paraId="7AA70156" w14:textId="77777777" w:rsidR="007871CB" w:rsidRPr="00360155" w:rsidRDefault="007871CB" w:rsidP="00A53C52">
            <w:pPr>
              <w:widowControl w:val="0"/>
              <w:rPr>
                <w:sz w:val="22"/>
              </w:rPr>
            </w:pPr>
          </w:p>
        </w:tc>
        <w:tc>
          <w:tcPr>
            <w:tcW w:w="851" w:type="dxa"/>
          </w:tcPr>
          <w:p w14:paraId="73EB3008" w14:textId="77777777" w:rsidR="007871CB" w:rsidRPr="00360155" w:rsidRDefault="007871CB" w:rsidP="00A53C52">
            <w:pPr>
              <w:widowControl w:val="0"/>
              <w:rPr>
                <w:sz w:val="22"/>
              </w:rPr>
            </w:pPr>
            <w:r w:rsidRPr="00360155">
              <w:rPr>
                <w:sz w:val="22"/>
              </w:rPr>
              <w:sym w:font="Wingdings" w:char="F06F"/>
            </w:r>
          </w:p>
        </w:tc>
        <w:tc>
          <w:tcPr>
            <w:tcW w:w="4745" w:type="dxa"/>
          </w:tcPr>
          <w:p w14:paraId="209EA369" w14:textId="77777777" w:rsidR="007871CB" w:rsidRPr="00360155" w:rsidRDefault="007871CB" w:rsidP="00A53C52">
            <w:pPr>
              <w:widowControl w:val="0"/>
              <w:rPr>
                <w:sz w:val="22"/>
              </w:rPr>
            </w:pPr>
            <w:r w:rsidRPr="00360155">
              <w:rPr>
                <w:sz w:val="22"/>
              </w:rPr>
              <w:t>Indian</w:t>
            </w:r>
          </w:p>
        </w:tc>
        <w:tc>
          <w:tcPr>
            <w:tcW w:w="2200" w:type="dxa"/>
          </w:tcPr>
          <w:p w14:paraId="00EFBA68" w14:textId="77777777" w:rsidR="007871CB" w:rsidRPr="00360155" w:rsidRDefault="007871CB" w:rsidP="00A53C52">
            <w:pPr>
              <w:widowControl w:val="0"/>
              <w:rPr>
                <w:sz w:val="22"/>
              </w:rPr>
            </w:pPr>
          </w:p>
        </w:tc>
      </w:tr>
      <w:tr w:rsidR="007871CB" w:rsidRPr="00360155" w14:paraId="66E02D9C" w14:textId="77777777" w:rsidTr="00A53C52">
        <w:tc>
          <w:tcPr>
            <w:tcW w:w="1276" w:type="dxa"/>
          </w:tcPr>
          <w:p w14:paraId="243FF5DA" w14:textId="77777777" w:rsidR="007871CB" w:rsidRPr="00360155" w:rsidRDefault="007871CB" w:rsidP="00A53C52">
            <w:pPr>
              <w:widowControl w:val="0"/>
              <w:rPr>
                <w:sz w:val="22"/>
              </w:rPr>
            </w:pPr>
          </w:p>
        </w:tc>
        <w:tc>
          <w:tcPr>
            <w:tcW w:w="851" w:type="dxa"/>
          </w:tcPr>
          <w:p w14:paraId="44C775BD" w14:textId="77777777" w:rsidR="007871CB" w:rsidRPr="00360155" w:rsidRDefault="007871CB" w:rsidP="00A53C52">
            <w:pPr>
              <w:widowControl w:val="0"/>
              <w:rPr>
                <w:sz w:val="22"/>
              </w:rPr>
            </w:pPr>
            <w:r w:rsidRPr="00360155">
              <w:rPr>
                <w:sz w:val="22"/>
              </w:rPr>
              <w:sym w:font="Wingdings" w:char="F06F"/>
            </w:r>
          </w:p>
        </w:tc>
        <w:tc>
          <w:tcPr>
            <w:tcW w:w="4745" w:type="dxa"/>
          </w:tcPr>
          <w:p w14:paraId="32FCA512" w14:textId="77777777" w:rsidR="007871CB" w:rsidRPr="00360155" w:rsidRDefault="007871CB" w:rsidP="00A53C52">
            <w:pPr>
              <w:widowControl w:val="0"/>
              <w:rPr>
                <w:sz w:val="22"/>
              </w:rPr>
            </w:pPr>
            <w:r w:rsidRPr="00360155">
              <w:rPr>
                <w:sz w:val="22"/>
              </w:rPr>
              <w:t>Kashmiri</w:t>
            </w:r>
          </w:p>
        </w:tc>
        <w:tc>
          <w:tcPr>
            <w:tcW w:w="2200" w:type="dxa"/>
          </w:tcPr>
          <w:p w14:paraId="215577C3" w14:textId="77777777" w:rsidR="007871CB" w:rsidRPr="00360155" w:rsidRDefault="007871CB" w:rsidP="00A53C52">
            <w:pPr>
              <w:widowControl w:val="0"/>
              <w:rPr>
                <w:sz w:val="22"/>
              </w:rPr>
            </w:pPr>
          </w:p>
        </w:tc>
      </w:tr>
      <w:tr w:rsidR="007871CB" w:rsidRPr="00360155" w14:paraId="435BCB22" w14:textId="77777777" w:rsidTr="00A53C52">
        <w:tc>
          <w:tcPr>
            <w:tcW w:w="1276" w:type="dxa"/>
          </w:tcPr>
          <w:p w14:paraId="4142953C" w14:textId="77777777" w:rsidR="007871CB" w:rsidRPr="00360155" w:rsidRDefault="007871CB" w:rsidP="00A53C52">
            <w:pPr>
              <w:widowControl w:val="0"/>
              <w:rPr>
                <w:sz w:val="22"/>
              </w:rPr>
            </w:pPr>
          </w:p>
        </w:tc>
        <w:tc>
          <w:tcPr>
            <w:tcW w:w="851" w:type="dxa"/>
          </w:tcPr>
          <w:p w14:paraId="3263F74A" w14:textId="77777777" w:rsidR="007871CB" w:rsidRPr="00360155" w:rsidRDefault="007871CB" w:rsidP="00A53C52">
            <w:pPr>
              <w:widowControl w:val="0"/>
              <w:rPr>
                <w:sz w:val="22"/>
              </w:rPr>
            </w:pPr>
            <w:r w:rsidRPr="00360155">
              <w:rPr>
                <w:sz w:val="22"/>
              </w:rPr>
              <w:sym w:font="Wingdings" w:char="F06F"/>
            </w:r>
          </w:p>
        </w:tc>
        <w:tc>
          <w:tcPr>
            <w:tcW w:w="4745" w:type="dxa"/>
          </w:tcPr>
          <w:p w14:paraId="40129937" w14:textId="77777777" w:rsidR="007871CB" w:rsidRPr="00360155" w:rsidRDefault="007871CB" w:rsidP="00A53C52">
            <w:pPr>
              <w:widowControl w:val="0"/>
              <w:rPr>
                <w:sz w:val="22"/>
              </w:rPr>
            </w:pPr>
            <w:r w:rsidRPr="00360155">
              <w:rPr>
                <w:sz w:val="22"/>
              </w:rPr>
              <w:t>Pakistani</w:t>
            </w:r>
          </w:p>
        </w:tc>
        <w:tc>
          <w:tcPr>
            <w:tcW w:w="2200" w:type="dxa"/>
          </w:tcPr>
          <w:p w14:paraId="248CA9D3" w14:textId="77777777" w:rsidR="007871CB" w:rsidRPr="00360155" w:rsidRDefault="007871CB" w:rsidP="00A53C52">
            <w:pPr>
              <w:widowControl w:val="0"/>
              <w:rPr>
                <w:sz w:val="22"/>
              </w:rPr>
            </w:pPr>
          </w:p>
        </w:tc>
      </w:tr>
      <w:tr w:rsidR="007871CB" w:rsidRPr="00360155" w14:paraId="6FD68293" w14:textId="77777777" w:rsidTr="00A53C52">
        <w:tc>
          <w:tcPr>
            <w:tcW w:w="1276" w:type="dxa"/>
          </w:tcPr>
          <w:p w14:paraId="338CBC22" w14:textId="77777777" w:rsidR="007871CB" w:rsidRPr="00360155" w:rsidRDefault="007871CB" w:rsidP="00A53C52">
            <w:pPr>
              <w:widowControl w:val="0"/>
              <w:rPr>
                <w:sz w:val="22"/>
              </w:rPr>
            </w:pPr>
          </w:p>
        </w:tc>
        <w:tc>
          <w:tcPr>
            <w:tcW w:w="851" w:type="dxa"/>
          </w:tcPr>
          <w:p w14:paraId="391A2397" w14:textId="77777777" w:rsidR="007871CB" w:rsidRPr="00360155" w:rsidRDefault="007871CB" w:rsidP="00A53C52">
            <w:pPr>
              <w:widowControl w:val="0"/>
              <w:rPr>
                <w:sz w:val="22"/>
              </w:rPr>
            </w:pPr>
            <w:r w:rsidRPr="00360155">
              <w:rPr>
                <w:sz w:val="22"/>
              </w:rPr>
              <w:sym w:font="Wingdings" w:char="F06F"/>
            </w:r>
          </w:p>
        </w:tc>
        <w:tc>
          <w:tcPr>
            <w:tcW w:w="4745" w:type="dxa"/>
          </w:tcPr>
          <w:p w14:paraId="3AD43D62" w14:textId="77777777" w:rsidR="007871CB" w:rsidRPr="00360155" w:rsidRDefault="007871CB" w:rsidP="00A53C52">
            <w:pPr>
              <w:widowControl w:val="0"/>
              <w:rPr>
                <w:sz w:val="22"/>
              </w:rPr>
            </w:pPr>
            <w:r w:rsidRPr="00360155">
              <w:rPr>
                <w:sz w:val="22"/>
              </w:rPr>
              <w:t>Any other Asian background - please specify</w:t>
            </w:r>
          </w:p>
        </w:tc>
        <w:tc>
          <w:tcPr>
            <w:tcW w:w="2200" w:type="dxa"/>
            <w:tcBorders>
              <w:bottom w:val="dotted" w:sz="4" w:space="0" w:color="auto"/>
            </w:tcBorders>
          </w:tcPr>
          <w:p w14:paraId="7B43B728" w14:textId="77777777" w:rsidR="007871CB" w:rsidRPr="00360155" w:rsidRDefault="007871CB" w:rsidP="00A53C52">
            <w:pPr>
              <w:widowControl w:val="0"/>
              <w:rPr>
                <w:sz w:val="22"/>
              </w:rPr>
            </w:pPr>
          </w:p>
        </w:tc>
      </w:tr>
      <w:tr w:rsidR="007871CB" w:rsidRPr="00360155" w14:paraId="4B28B695" w14:textId="77777777" w:rsidTr="00A53C52">
        <w:tc>
          <w:tcPr>
            <w:tcW w:w="1276" w:type="dxa"/>
          </w:tcPr>
          <w:p w14:paraId="135C23C9" w14:textId="77777777" w:rsidR="007871CB" w:rsidRPr="00360155" w:rsidRDefault="007871CB" w:rsidP="00A53C52">
            <w:pPr>
              <w:widowControl w:val="0"/>
              <w:rPr>
                <w:sz w:val="22"/>
              </w:rPr>
            </w:pPr>
          </w:p>
        </w:tc>
        <w:tc>
          <w:tcPr>
            <w:tcW w:w="851" w:type="dxa"/>
          </w:tcPr>
          <w:p w14:paraId="50D59C87" w14:textId="77777777" w:rsidR="007871CB" w:rsidRPr="00360155" w:rsidRDefault="007871CB" w:rsidP="00A53C52">
            <w:pPr>
              <w:widowControl w:val="0"/>
              <w:rPr>
                <w:sz w:val="22"/>
              </w:rPr>
            </w:pPr>
          </w:p>
        </w:tc>
        <w:tc>
          <w:tcPr>
            <w:tcW w:w="4745" w:type="dxa"/>
          </w:tcPr>
          <w:p w14:paraId="2DE2BDF6" w14:textId="77777777" w:rsidR="007871CB" w:rsidRPr="00360155" w:rsidRDefault="007871CB" w:rsidP="00A53C52">
            <w:pPr>
              <w:widowControl w:val="0"/>
              <w:rPr>
                <w:sz w:val="22"/>
              </w:rPr>
            </w:pPr>
          </w:p>
        </w:tc>
        <w:tc>
          <w:tcPr>
            <w:tcW w:w="2200" w:type="dxa"/>
          </w:tcPr>
          <w:p w14:paraId="6E9E54D1" w14:textId="77777777" w:rsidR="007871CB" w:rsidRPr="00360155" w:rsidRDefault="007871CB" w:rsidP="00A53C52">
            <w:pPr>
              <w:widowControl w:val="0"/>
              <w:rPr>
                <w:sz w:val="22"/>
              </w:rPr>
            </w:pPr>
          </w:p>
        </w:tc>
      </w:tr>
      <w:tr w:rsidR="007871CB" w:rsidRPr="00360155" w14:paraId="778E9870" w14:textId="77777777" w:rsidTr="00A53C52">
        <w:trPr>
          <w:cantSplit/>
        </w:trPr>
        <w:tc>
          <w:tcPr>
            <w:tcW w:w="1276" w:type="dxa"/>
          </w:tcPr>
          <w:p w14:paraId="73F15841" w14:textId="77777777" w:rsidR="007871CB" w:rsidRPr="00360155" w:rsidRDefault="007871CB" w:rsidP="00A53C52">
            <w:pPr>
              <w:widowControl w:val="0"/>
              <w:rPr>
                <w:sz w:val="22"/>
              </w:rPr>
            </w:pPr>
            <w:r w:rsidRPr="00360155">
              <w:rPr>
                <w:sz w:val="22"/>
              </w:rPr>
              <w:t>(d)</w:t>
            </w:r>
          </w:p>
        </w:tc>
        <w:tc>
          <w:tcPr>
            <w:tcW w:w="5596" w:type="dxa"/>
            <w:gridSpan w:val="2"/>
          </w:tcPr>
          <w:p w14:paraId="0CD3A58F" w14:textId="77777777" w:rsidR="007871CB" w:rsidRPr="00360155" w:rsidRDefault="007871CB" w:rsidP="00A53C52">
            <w:pPr>
              <w:widowControl w:val="0"/>
              <w:rPr>
                <w:sz w:val="22"/>
              </w:rPr>
            </w:pPr>
            <w:r w:rsidRPr="00360155">
              <w:rPr>
                <w:sz w:val="22"/>
              </w:rPr>
              <w:t>Black or Black British</w:t>
            </w:r>
          </w:p>
        </w:tc>
        <w:tc>
          <w:tcPr>
            <w:tcW w:w="2200" w:type="dxa"/>
          </w:tcPr>
          <w:p w14:paraId="2E8320D0" w14:textId="77777777" w:rsidR="007871CB" w:rsidRPr="00360155" w:rsidRDefault="007871CB" w:rsidP="00A53C52">
            <w:pPr>
              <w:widowControl w:val="0"/>
              <w:rPr>
                <w:sz w:val="22"/>
              </w:rPr>
            </w:pPr>
          </w:p>
        </w:tc>
      </w:tr>
      <w:tr w:rsidR="007871CB" w:rsidRPr="00360155" w14:paraId="7715D2BF" w14:textId="77777777" w:rsidTr="00A53C52">
        <w:tc>
          <w:tcPr>
            <w:tcW w:w="1276" w:type="dxa"/>
          </w:tcPr>
          <w:p w14:paraId="347AE877" w14:textId="77777777" w:rsidR="007871CB" w:rsidRPr="00360155" w:rsidRDefault="007871CB" w:rsidP="00A53C52">
            <w:pPr>
              <w:widowControl w:val="0"/>
              <w:rPr>
                <w:sz w:val="22"/>
              </w:rPr>
            </w:pPr>
          </w:p>
        </w:tc>
        <w:tc>
          <w:tcPr>
            <w:tcW w:w="851" w:type="dxa"/>
          </w:tcPr>
          <w:p w14:paraId="6A34E6BC" w14:textId="77777777" w:rsidR="007871CB" w:rsidRPr="00360155" w:rsidRDefault="007871CB" w:rsidP="00A53C52">
            <w:pPr>
              <w:widowControl w:val="0"/>
              <w:rPr>
                <w:sz w:val="22"/>
              </w:rPr>
            </w:pPr>
            <w:r w:rsidRPr="00360155">
              <w:rPr>
                <w:sz w:val="22"/>
              </w:rPr>
              <w:sym w:font="Wingdings" w:char="F06F"/>
            </w:r>
          </w:p>
        </w:tc>
        <w:tc>
          <w:tcPr>
            <w:tcW w:w="4745" w:type="dxa"/>
          </w:tcPr>
          <w:p w14:paraId="0A849B68" w14:textId="77777777" w:rsidR="007871CB" w:rsidRPr="00360155" w:rsidRDefault="007871CB" w:rsidP="00A53C52">
            <w:pPr>
              <w:widowControl w:val="0"/>
              <w:rPr>
                <w:sz w:val="22"/>
              </w:rPr>
            </w:pPr>
            <w:r w:rsidRPr="00360155">
              <w:rPr>
                <w:sz w:val="22"/>
              </w:rPr>
              <w:t>African</w:t>
            </w:r>
          </w:p>
        </w:tc>
        <w:tc>
          <w:tcPr>
            <w:tcW w:w="2200" w:type="dxa"/>
          </w:tcPr>
          <w:p w14:paraId="1C4AA7D8" w14:textId="77777777" w:rsidR="007871CB" w:rsidRPr="00360155" w:rsidRDefault="007871CB" w:rsidP="00A53C52">
            <w:pPr>
              <w:widowControl w:val="0"/>
              <w:rPr>
                <w:sz w:val="22"/>
              </w:rPr>
            </w:pPr>
          </w:p>
        </w:tc>
      </w:tr>
      <w:tr w:rsidR="007871CB" w:rsidRPr="00360155" w14:paraId="4143F719" w14:textId="77777777" w:rsidTr="00A53C52">
        <w:tc>
          <w:tcPr>
            <w:tcW w:w="1276" w:type="dxa"/>
          </w:tcPr>
          <w:p w14:paraId="1B42DBF4" w14:textId="77777777" w:rsidR="007871CB" w:rsidRPr="00360155" w:rsidRDefault="007871CB" w:rsidP="00A53C52">
            <w:pPr>
              <w:widowControl w:val="0"/>
              <w:rPr>
                <w:sz w:val="22"/>
              </w:rPr>
            </w:pPr>
          </w:p>
        </w:tc>
        <w:tc>
          <w:tcPr>
            <w:tcW w:w="851" w:type="dxa"/>
          </w:tcPr>
          <w:p w14:paraId="6EFCEF23" w14:textId="77777777" w:rsidR="007871CB" w:rsidRPr="00360155" w:rsidRDefault="007871CB" w:rsidP="00A53C52">
            <w:pPr>
              <w:widowControl w:val="0"/>
              <w:rPr>
                <w:sz w:val="22"/>
              </w:rPr>
            </w:pPr>
            <w:r w:rsidRPr="00360155">
              <w:rPr>
                <w:sz w:val="22"/>
              </w:rPr>
              <w:sym w:font="Wingdings" w:char="F06F"/>
            </w:r>
          </w:p>
        </w:tc>
        <w:tc>
          <w:tcPr>
            <w:tcW w:w="4745" w:type="dxa"/>
          </w:tcPr>
          <w:p w14:paraId="786F0733" w14:textId="77777777" w:rsidR="007871CB" w:rsidRPr="00360155" w:rsidRDefault="007871CB" w:rsidP="00A53C52">
            <w:pPr>
              <w:widowControl w:val="0"/>
              <w:rPr>
                <w:sz w:val="22"/>
              </w:rPr>
            </w:pPr>
            <w:r w:rsidRPr="00360155">
              <w:rPr>
                <w:sz w:val="22"/>
              </w:rPr>
              <w:t>Caribbean</w:t>
            </w:r>
          </w:p>
        </w:tc>
        <w:tc>
          <w:tcPr>
            <w:tcW w:w="2200" w:type="dxa"/>
          </w:tcPr>
          <w:p w14:paraId="56742889" w14:textId="77777777" w:rsidR="007871CB" w:rsidRPr="00360155" w:rsidRDefault="007871CB" w:rsidP="00A53C52">
            <w:pPr>
              <w:widowControl w:val="0"/>
              <w:rPr>
                <w:sz w:val="22"/>
              </w:rPr>
            </w:pPr>
          </w:p>
        </w:tc>
      </w:tr>
      <w:tr w:rsidR="007871CB" w:rsidRPr="00360155" w14:paraId="74B8D595" w14:textId="77777777" w:rsidTr="00A53C52">
        <w:tc>
          <w:tcPr>
            <w:tcW w:w="1276" w:type="dxa"/>
          </w:tcPr>
          <w:p w14:paraId="676B4010" w14:textId="77777777" w:rsidR="007871CB" w:rsidRPr="00360155" w:rsidRDefault="007871CB" w:rsidP="00A53C52">
            <w:pPr>
              <w:widowControl w:val="0"/>
              <w:rPr>
                <w:sz w:val="22"/>
              </w:rPr>
            </w:pPr>
          </w:p>
        </w:tc>
        <w:tc>
          <w:tcPr>
            <w:tcW w:w="851" w:type="dxa"/>
          </w:tcPr>
          <w:p w14:paraId="188598AE" w14:textId="77777777" w:rsidR="007871CB" w:rsidRPr="00360155" w:rsidRDefault="007871CB" w:rsidP="00A53C52">
            <w:pPr>
              <w:widowControl w:val="0"/>
              <w:rPr>
                <w:sz w:val="22"/>
              </w:rPr>
            </w:pPr>
            <w:r w:rsidRPr="00360155">
              <w:rPr>
                <w:sz w:val="22"/>
              </w:rPr>
              <w:sym w:font="Wingdings" w:char="F06F"/>
            </w:r>
          </w:p>
        </w:tc>
        <w:tc>
          <w:tcPr>
            <w:tcW w:w="4745" w:type="dxa"/>
          </w:tcPr>
          <w:p w14:paraId="583F1025" w14:textId="77777777" w:rsidR="007871CB" w:rsidRPr="00360155" w:rsidRDefault="007871CB" w:rsidP="00A53C52">
            <w:pPr>
              <w:widowControl w:val="0"/>
              <w:rPr>
                <w:sz w:val="22"/>
              </w:rPr>
            </w:pPr>
            <w:r w:rsidRPr="00360155">
              <w:rPr>
                <w:sz w:val="22"/>
              </w:rPr>
              <w:t>Any other Black background - please specify</w:t>
            </w:r>
          </w:p>
        </w:tc>
        <w:tc>
          <w:tcPr>
            <w:tcW w:w="2200" w:type="dxa"/>
            <w:tcBorders>
              <w:bottom w:val="dotted" w:sz="4" w:space="0" w:color="auto"/>
            </w:tcBorders>
          </w:tcPr>
          <w:p w14:paraId="065B397B" w14:textId="77777777" w:rsidR="007871CB" w:rsidRPr="00360155" w:rsidRDefault="007871CB" w:rsidP="00A53C52">
            <w:pPr>
              <w:widowControl w:val="0"/>
              <w:rPr>
                <w:sz w:val="22"/>
              </w:rPr>
            </w:pPr>
          </w:p>
        </w:tc>
      </w:tr>
      <w:tr w:rsidR="007871CB" w:rsidRPr="00360155" w14:paraId="528A7F05" w14:textId="77777777" w:rsidTr="00A53C52">
        <w:tc>
          <w:tcPr>
            <w:tcW w:w="1276" w:type="dxa"/>
          </w:tcPr>
          <w:p w14:paraId="71E6B448" w14:textId="77777777" w:rsidR="007871CB" w:rsidRPr="00360155" w:rsidRDefault="007871CB" w:rsidP="00A53C52">
            <w:pPr>
              <w:widowControl w:val="0"/>
              <w:rPr>
                <w:sz w:val="22"/>
              </w:rPr>
            </w:pPr>
          </w:p>
        </w:tc>
        <w:tc>
          <w:tcPr>
            <w:tcW w:w="851" w:type="dxa"/>
          </w:tcPr>
          <w:p w14:paraId="3A9F1170" w14:textId="77777777" w:rsidR="007871CB" w:rsidRPr="00360155" w:rsidRDefault="007871CB" w:rsidP="00A53C52">
            <w:pPr>
              <w:widowControl w:val="0"/>
              <w:rPr>
                <w:sz w:val="22"/>
              </w:rPr>
            </w:pPr>
          </w:p>
        </w:tc>
        <w:tc>
          <w:tcPr>
            <w:tcW w:w="4745" w:type="dxa"/>
          </w:tcPr>
          <w:p w14:paraId="036CC318" w14:textId="77777777" w:rsidR="007871CB" w:rsidRPr="00360155" w:rsidRDefault="007871CB" w:rsidP="00A53C52">
            <w:pPr>
              <w:widowControl w:val="0"/>
              <w:rPr>
                <w:sz w:val="22"/>
              </w:rPr>
            </w:pPr>
          </w:p>
        </w:tc>
        <w:tc>
          <w:tcPr>
            <w:tcW w:w="2200" w:type="dxa"/>
          </w:tcPr>
          <w:p w14:paraId="7E85152E" w14:textId="77777777" w:rsidR="007871CB" w:rsidRPr="00360155" w:rsidRDefault="007871CB" w:rsidP="00A53C52">
            <w:pPr>
              <w:widowControl w:val="0"/>
              <w:rPr>
                <w:sz w:val="22"/>
              </w:rPr>
            </w:pPr>
          </w:p>
        </w:tc>
      </w:tr>
      <w:tr w:rsidR="007871CB" w:rsidRPr="00360155" w14:paraId="030BB2FF" w14:textId="77777777" w:rsidTr="00A53C52">
        <w:trPr>
          <w:cantSplit/>
        </w:trPr>
        <w:tc>
          <w:tcPr>
            <w:tcW w:w="1276" w:type="dxa"/>
          </w:tcPr>
          <w:p w14:paraId="2637BFA8" w14:textId="77777777" w:rsidR="007871CB" w:rsidRPr="00360155" w:rsidRDefault="007871CB" w:rsidP="00A53C52">
            <w:pPr>
              <w:widowControl w:val="0"/>
              <w:rPr>
                <w:sz w:val="22"/>
              </w:rPr>
            </w:pPr>
            <w:r w:rsidRPr="00360155">
              <w:rPr>
                <w:sz w:val="22"/>
              </w:rPr>
              <w:t>(e)</w:t>
            </w:r>
          </w:p>
        </w:tc>
        <w:tc>
          <w:tcPr>
            <w:tcW w:w="5596" w:type="dxa"/>
            <w:gridSpan w:val="2"/>
          </w:tcPr>
          <w:p w14:paraId="43C04588" w14:textId="77777777" w:rsidR="007871CB" w:rsidRPr="00360155" w:rsidRDefault="007871CB" w:rsidP="00A53C52">
            <w:pPr>
              <w:widowControl w:val="0"/>
              <w:rPr>
                <w:sz w:val="22"/>
              </w:rPr>
            </w:pPr>
            <w:r w:rsidRPr="00360155">
              <w:rPr>
                <w:sz w:val="22"/>
              </w:rPr>
              <w:t>Chinese or other ethnic group</w:t>
            </w:r>
          </w:p>
        </w:tc>
        <w:tc>
          <w:tcPr>
            <w:tcW w:w="2200" w:type="dxa"/>
          </w:tcPr>
          <w:p w14:paraId="42384068" w14:textId="77777777" w:rsidR="007871CB" w:rsidRPr="00360155" w:rsidRDefault="007871CB" w:rsidP="00A53C52">
            <w:pPr>
              <w:widowControl w:val="0"/>
              <w:rPr>
                <w:sz w:val="22"/>
              </w:rPr>
            </w:pPr>
          </w:p>
        </w:tc>
      </w:tr>
      <w:tr w:rsidR="007871CB" w:rsidRPr="00360155" w14:paraId="67E97851" w14:textId="77777777" w:rsidTr="00A53C52">
        <w:tc>
          <w:tcPr>
            <w:tcW w:w="1276" w:type="dxa"/>
          </w:tcPr>
          <w:p w14:paraId="72DE929C" w14:textId="77777777" w:rsidR="007871CB" w:rsidRPr="00360155" w:rsidRDefault="007871CB" w:rsidP="00A53C52">
            <w:pPr>
              <w:widowControl w:val="0"/>
              <w:rPr>
                <w:sz w:val="22"/>
              </w:rPr>
            </w:pPr>
          </w:p>
        </w:tc>
        <w:tc>
          <w:tcPr>
            <w:tcW w:w="851" w:type="dxa"/>
          </w:tcPr>
          <w:p w14:paraId="5FAB70CB" w14:textId="77777777" w:rsidR="007871CB" w:rsidRPr="00360155" w:rsidRDefault="007871CB" w:rsidP="00A53C52">
            <w:pPr>
              <w:widowControl w:val="0"/>
              <w:rPr>
                <w:sz w:val="22"/>
              </w:rPr>
            </w:pPr>
            <w:r w:rsidRPr="00360155">
              <w:rPr>
                <w:sz w:val="22"/>
              </w:rPr>
              <w:sym w:font="Wingdings" w:char="F06F"/>
            </w:r>
          </w:p>
        </w:tc>
        <w:tc>
          <w:tcPr>
            <w:tcW w:w="4745" w:type="dxa"/>
          </w:tcPr>
          <w:p w14:paraId="4F1311E8" w14:textId="77777777" w:rsidR="007871CB" w:rsidRPr="00360155" w:rsidRDefault="007871CB" w:rsidP="00A53C52">
            <w:pPr>
              <w:widowControl w:val="0"/>
              <w:rPr>
                <w:sz w:val="22"/>
              </w:rPr>
            </w:pPr>
            <w:r w:rsidRPr="00360155">
              <w:rPr>
                <w:sz w:val="22"/>
              </w:rPr>
              <w:t>Chinese</w:t>
            </w:r>
          </w:p>
        </w:tc>
        <w:tc>
          <w:tcPr>
            <w:tcW w:w="2200" w:type="dxa"/>
          </w:tcPr>
          <w:p w14:paraId="29A2DC48" w14:textId="77777777" w:rsidR="007871CB" w:rsidRPr="00360155" w:rsidRDefault="007871CB" w:rsidP="00A53C52">
            <w:pPr>
              <w:widowControl w:val="0"/>
              <w:rPr>
                <w:sz w:val="22"/>
              </w:rPr>
            </w:pPr>
          </w:p>
        </w:tc>
      </w:tr>
      <w:tr w:rsidR="007871CB" w:rsidRPr="00360155" w14:paraId="59DF69F0" w14:textId="77777777" w:rsidTr="00A53C52">
        <w:tc>
          <w:tcPr>
            <w:tcW w:w="1276" w:type="dxa"/>
          </w:tcPr>
          <w:p w14:paraId="02B9A42E" w14:textId="77777777" w:rsidR="007871CB" w:rsidRPr="00360155" w:rsidRDefault="007871CB" w:rsidP="00A53C52">
            <w:pPr>
              <w:widowControl w:val="0"/>
              <w:rPr>
                <w:sz w:val="22"/>
              </w:rPr>
            </w:pPr>
          </w:p>
        </w:tc>
        <w:tc>
          <w:tcPr>
            <w:tcW w:w="851" w:type="dxa"/>
          </w:tcPr>
          <w:p w14:paraId="26DC29A4" w14:textId="77777777" w:rsidR="007871CB" w:rsidRPr="00360155" w:rsidRDefault="007871CB" w:rsidP="00A53C52">
            <w:pPr>
              <w:widowControl w:val="0"/>
              <w:rPr>
                <w:sz w:val="22"/>
              </w:rPr>
            </w:pPr>
            <w:r w:rsidRPr="00360155">
              <w:rPr>
                <w:sz w:val="22"/>
              </w:rPr>
              <w:sym w:font="Wingdings" w:char="F06F"/>
            </w:r>
          </w:p>
        </w:tc>
        <w:tc>
          <w:tcPr>
            <w:tcW w:w="4745" w:type="dxa"/>
          </w:tcPr>
          <w:p w14:paraId="67364382" w14:textId="77777777" w:rsidR="007871CB" w:rsidRPr="00360155" w:rsidRDefault="007871CB" w:rsidP="00A53C52">
            <w:pPr>
              <w:widowControl w:val="0"/>
              <w:rPr>
                <w:sz w:val="22"/>
              </w:rPr>
            </w:pPr>
            <w:r w:rsidRPr="00360155">
              <w:rPr>
                <w:sz w:val="22"/>
              </w:rPr>
              <w:t>Any other - please specify</w:t>
            </w:r>
          </w:p>
        </w:tc>
        <w:tc>
          <w:tcPr>
            <w:tcW w:w="2200" w:type="dxa"/>
            <w:tcBorders>
              <w:bottom w:val="dotted" w:sz="4" w:space="0" w:color="auto"/>
            </w:tcBorders>
          </w:tcPr>
          <w:p w14:paraId="27C8B549" w14:textId="77777777" w:rsidR="007871CB" w:rsidRPr="00360155" w:rsidRDefault="007871CB" w:rsidP="00A53C52">
            <w:pPr>
              <w:widowControl w:val="0"/>
              <w:rPr>
                <w:sz w:val="22"/>
              </w:rPr>
            </w:pPr>
          </w:p>
        </w:tc>
      </w:tr>
    </w:tbl>
    <w:p w14:paraId="6AF013C5" w14:textId="77777777" w:rsidR="007871CB" w:rsidRPr="00360155" w:rsidRDefault="007871CB" w:rsidP="00A53C52">
      <w:pPr>
        <w:widowControl w:val="0"/>
        <w:rPr>
          <w:sz w:val="22"/>
        </w:rPr>
      </w:pPr>
    </w:p>
    <w:tbl>
      <w:tblPr>
        <w:tblW w:w="9072" w:type="dxa"/>
        <w:tblInd w:w="108" w:type="dxa"/>
        <w:tblLayout w:type="fixed"/>
        <w:tblLook w:val="0000" w:firstRow="0" w:lastRow="0" w:firstColumn="0" w:lastColumn="0" w:noHBand="0" w:noVBand="0"/>
      </w:tblPr>
      <w:tblGrid>
        <w:gridCol w:w="1985"/>
        <w:gridCol w:w="1417"/>
        <w:gridCol w:w="426"/>
        <w:gridCol w:w="42"/>
        <w:gridCol w:w="241"/>
        <w:gridCol w:w="1985"/>
        <w:gridCol w:w="992"/>
        <w:gridCol w:w="1984"/>
      </w:tblGrid>
      <w:tr w:rsidR="007871CB" w:rsidRPr="00360155" w14:paraId="1E32C21C" w14:textId="77777777" w:rsidTr="00A53C52">
        <w:trPr>
          <w:cantSplit/>
        </w:trPr>
        <w:tc>
          <w:tcPr>
            <w:tcW w:w="3828" w:type="dxa"/>
            <w:gridSpan w:val="3"/>
          </w:tcPr>
          <w:p w14:paraId="173368E0" w14:textId="77777777" w:rsidR="007871CB" w:rsidRPr="00360155" w:rsidRDefault="007871CB" w:rsidP="00A53C52">
            <w:pPr>
              <w:widowControl w:val="0"/>
              <w:spacing w:before="120" w:after="120"/>
              <w:rPr>
                <w:sz w:val="22"/>
              </w:rPr>
            </w:pPr>
            <w:r w:rsidRPr="00360155">
              <w:rPr>
                <w:b/>
                <w:sz w:val="22"/>
                <w:u w:val="single"/>
              </w:rPr>
              <w:t>Nationality</w:t>
            </w:r>
            <w:r w:rsidRPr="00360155">
              <w:rPr>
                <w:sz w:val="22"/>
              </w:rPr>
              <w:t xml:space="preserve"> - My nationality is</w:t>
            </w:r>
          </w:p>
        </w:tc>
        <w:tc>
          <w:tcPr>
            <w:tcW w:w="5244" w:type="dxa"/>
            <w:gridSpan w:val="5"/>
            <w:tcBorders>
              <w:bottom w:val="dotted" w:sz="4" w:space="0" w:color="auto"/>
            </w:tcBorders>
          </w:tcPr>
          <w:p w14:paraId="2A4B1A0A" w14:textId="77777777" w:rsidR="007871CB" w:rsidRPr="00360155" w:rsidRDefault="007871CB" w:rsidP="00A53C52">
            <w:pPr>
              <w:widowControl w:val="0"/>
              <w:spacing w:before="120" w:after="120"/>
              <w:rPr>
                <w:sz w:val="22"/>
              </w:rPr>
            </w:pPr>
          </w:p>
        </w:tc>
      </w:tr>
      <w:tr w:rsidR="007871CB" w:rsidRPr="00360155" w14:paraId="6099939E" w14:textId="77777777" w:rsidTr="00A53C52">
        <w:trPr>
          <w:cantSplit/>
        </w:trPr>
        <w:tc>
          <w:tcPr>
            <w:tcW w:w="3870" w:type="dxa"/>
            <w:gridSpan w:val="4"/>
          </w:tcPr>
          <w:p w14:paraId="1C4D62CC" w14:textId="77777777" w:rsidR="007871CB" w:rsidRPr="00360155" w:rsidRDefault="007871CB" w:rsidP="00A53C52">
            <w:pPr>
              <w:widowControl w:val="0"/>
              <w:spacing w:before="120" w:after="120"/>
              <w:rPr>
                <w:b/>
                <w:sz w:val="22"/>
                <w:szCs w:val="22"/>
                <w:u w:val="single"/>
              </w:rPr>
            </w:pPr>
            <w:r w:rsidRPr="00360155">
              <w:rPr>
                <w:b/>
                <w:sz w:val="22"/>
                <w:szCs w:val="22"/>
                <w:u w:val="single"/>
              </w:rPr>
              <w:t>Date of Birth</w:t>
            </w:r>
          </w:p>
        </w:tc>
        <w:tc>
          <w:tcPr>
            <w:tcW w:w="5202" w:type="dxa"/>
            <w:gridSpan w:val="4"/>
            <w:tcBorders>
              <w:bottom w:val="dotted" w:sz="4" w:space="0" w:color="auto"/>
            </w:tcBorders>
          </w:tcPr>
          <w:p w14:paraId="5FD3EF8B" w14:textId="77777777" w:rsidR="007871CB" w:rsidRPr="00360155" w:rsidRDefault="007871CB" w:rsidP="00A53C52">
            <w:pPr>
              <w:widowControl w:val="0"/>
              <w:spacing w:before="120" w:after="120"/>
              <w:rPr>
                <w:sz w:val="22"/>
              </w:rPr>
            </w:pPr>
          </w:p>
        </w:tc>
      </w:tr>
      <w:tr w:rsidR="007871CB" w:rsidRPr="00360155" w14:paraId="77C0A5D0" w14:textId="77777777" w:rsidTr="00A53C52">
        <w:trPr>
          <w:cantSplit/>
        </w:trPr>
        <w:tc>
          <w:tcPr>
            <w:tcW w:w="1985" w:type="dxa"/>
          </w:tcPr>
          <w:p w14:paraId="7EC0F25B" w14:textId="77777777" w:rsidR="007871CB" w:rsidRPr="00360155" w:rsidRDefault="007871CB" w:rsidP="00A53C52">
            <w:pPr>
              <w:pStyle w:val="Heading8"/>
              <w:ind w:left="0" w:firstLine="0"/>
              <w:rPr>
                <w:rFonts w:ascii="Times New Roman" w:hAnsi="Times New Roman"/>
              </w:rPr>
            </w:pPr>
            <w:r w:rsidRPr="00360155">
              <w:rPr>
                <w:rFonts w:ascii="Times New Roman" w:hAnsi="Times New Roman"/>
              </w:rPr>
              <w:t>Gender</w:t>
            </w:r>
          </w:p>
        </w:tc>
        <w:tc>
          <w:tcPr>
            <w:tcW w:w="1417" w:type="dxa"/>
          </w:tcPr>
          <w:p w14:paraId="4B1E84B8" w14:textId="77777777" w:rsidR="007871CB" w:rsidRPr="00360155" w:rsidRDefault="007871CB" w:rsidP="00A53C52">
            <w:pPr>
              <w:widowControl w:val="0"/>
              <w:spacing w:before="120" w:after="120"/>
              <w:rPr>
                <w:sz w:val="22"/>
              </w:rPr>
            </w:pPr>
            <w:r w:rsidRPr="00360155">
              <w:rPr>
                <w:sz w:val="22"/>
              </w:rPr>
              <w:sym w:font="Wingdings" w:char="F06F"/>
            </w:r>
            <w:r w:rsidRPr="00360155">
              <w:rPr>
                <w:sz w:val="22"/>
              </w:rPr>
              <w:t xml:space="preserve"> Male</w:t>
            </w:r>
          </w:p>
        </w:tc>
        <w:tc>
          <w:tcPr>
            <w:tcW w:w="5670" w:type="dxa"/>
            <w:gridSpan w:val="6"/>
            <w:tcBorders>
              <w:top w:val="dotted" w:sz="4" w:space="0" w:color="auto"/>
            </w:tcBorders>
          </w:tcPr>
          <w:p w14:paraId="6CD663D4" w14:textId="77777777" w:rsidR="007871CB" w:rsidRPr="00360155" w:rsidRDefault="007871CB" w:rsidP="00A53C52">
            <w:pPr>
              <w:widowControl w:val="0"/>
              <w:spacing w:before="120" w:after="120"/>
              <w:rPr>
                <w:sz w:val="22"/>
              </w:rPr>
            </w:pPr>
            <w:r w:rsidRPr="00360155">
              <w:rPr>
                <w:sz w:val="22"/>
              </w:rPr>
              <w:sym w:font="Wingdings" w:char="F06F"/>
            </w:r>
            <w:r w:rsidRPr="00360155">
              <w:rPr>
                <w:sz w:val="22"/>
              </w:rPr>
              <w:t xml:space="preserve"> Female</w:t>
            </w:r>
          </w:p>
        </w:tc>
      </w:tr>
      <w:tr w:rsidR="007871CB" w:rsidRPr="00360155" w14:paraId="03D35EFB" w14:textId="77777777" w:rsidTr="00A53C52">
        <w:trPr>
          <w:cantSplit/>
        </w:trPr>
        <w:tc>
          <w:tcPr>
            <w:tcW w:w="6096" w:type="dxa"/>
            <w:gridSpan w:val="6"/>
          </w:tcPr>
          <w:p w14:paraId="34A608AF" w14:textId="77777777" w:rsidR="007871CB" w:rsidRPr="00360155" w:rsidRDefault="007871CB" w:rsidP="00A53C52">
            <w:pPr>
              <w:widowControl w:val="0"/>
              <w:spacing w:before="120" w:after="120"/>
              <w:rPr>
                <w:sz w:val="22"/>
              </w:rPr>
            </w:pPr>
            <w:r w:rsidRPr="00360155">
              <w:rPr>
                <w:b/>
                <w:sz w:val="22"/>
                <w:u w:val="single"/>
              </w:rPr>
              <w:t>Disability</w:t>
            </w:r>
            <w:r w:rsidRPr="00360155">
              <w:rPr>
                <w:sz w:val="22"/>
              </w:rPr>
              <w:t xml:space="preserve"> - Do you consider yourself to be disabled?</w:t>
            </w:r>
          </w:p>
        </w:tc>
        <w:tc>
          <w:tcPr>
            <w:tcW w:w="992" w:type="dxa"/>
          </w:tcPr>
          <w:p w14:paraId="60A7FF9C" w14:textId="77777777" w:rsidR="007871CB" w:rsidRPr="00360155" w:rsidRDefault="007871CB" w:rsidP="00A53C52">
            <w:pPr>
              <w:widowControl w:val="0"/>
              <w:spacing w:before="120" w:after="120"/>
              <w:rPr>
                <w:sz w:val="22"/>
              </w:rPr>
            </w:pPr>
            <w:r w:rsidRPr="00360155">
              <w:rPr>
                <w:sz w:val="22"/>
              </w:rPr>
              <w:sym w:font="Wingdings" w:char="F06F"/>
            </w:r>
            <w:r w:rsidRPr="00360155">
              <w:rPr>
                <w:sz w:val="22"/>
              </w:rPr>
              <w:t xml:space="preserve"> Yes</w:t>
            </w:r>
          </w:p>
        </w:tc>
        <w:tc>
          <w:tcPr>
            <w:tcW w:w="1984" w:type="dxa"/>
          </w:tcPr>
          <w:p w14:paraId="2805DBF0" w14:textId="77777777" w:rsidR="007871CB" w:rsidRPr="00360155" w:rsidRDefault="007871CB" w:rsidP="00A53C52">
            <w:pPr>
              <w:widowControl w:val="0"/>
              <w:spacing w:before="120" w:after="120"/>
              <w:rPr>
                <w:sz w:val="22"/>
              </w:rPr>
            </w:pPr>
            <w:r w:rsidRPr="00360155">
              <w:rPr>
                <w:sz w:val="22"/>
              </w:rPr>
              <w:sym w:font="Wingdings" w:char="F06F"/>
            </w:r>
            <w:r w:rsidRPr="00360155">
              <w:rPr>
                <w:sz w:val="22"/>
              </w:rPr>
              <w:t xml:space="preserve"> No</w:t>
            </w:r>
          </w:p>
        </w:tc>
      </w:tr>
      <w:tr w:rsidR="007871CB" w:rsidRPr="00360155" w14:paraId="1B1CBE40" w14:textId="77777777" w:rsidTr="00A53C52">
        <w:trPr>
          <w:cantSplit/>
        </w:trPr>
        <w:tc>
          <w:tcPr>
            <w:tcW w:w="4111" w:type="dxa"/>
            <w:gridSpan w:val="5"/>
          </w:tcPr>
          <w:p w14:paraId="5EEF8006" w14:textId="77777777" w:rsidR="007871CB" w:rsidRPr="00BC3C27" w:rsidRDefault="007871CB" w:rsidP="00A53C52">
            <w:pPr>
              <w:pStyle w:val="Heading8"/>
              <w:numPr>
                <w:ilvl w:val="0"/>
                <w:numId w:val="0"/>
              </w:numPr>
              <w:rPr>
                <w:rFonts w:ascii="Times New Roman" w:hAnsi="Times New Roman"/>
                <w:b/>
                <w:i w:val="0"/>
                <w:sz w:val="22"/>
                <w:szCs w:val="22"/>
                <w:u w:val="single"/>
              </w:rPr>
            </w:pPr>
            <w:r w:rsidRPr="00BC3C27">
              <w:rPr>
                <w:rFonts w:ascii="Times New Roman" w:hAnsi="Times New Roman"/>
                <w:b/>
                <w:i w:val="0"/>
                <w:sz w:val="22"/>
                <w:szCs w:val="22"/>
                <w:u w:val="single"/>
              </w:rPr>
              <w:t>Source of Introduction (please tick relevant box)</w:t>
            </w:r>
          </w:p>
        </w:tc>
        <w:tc>
          <w:tcPr>
            <w:tcW w:w="4961" w:type="dxa"/>
            <w:gridSpan w:val="3"/>
          </w:tcPr>
          <w:p w14:paraId="250F52E7" w14:textId="77777777" w:rsidR="007871CB" w:rsidRPr="00360155" w:rsidRDefault="007871CB" w:rsidP="00A53C52">
            <w:pPr>
              <w:widowControl w:val="0"/>
              <w:spacing w:before="120" w:after="120"/>
              <w:rPr>
                <w:sz w:val="22"/>
              </w:rPr>
            </w:pPr>
            <w:r w:rsidRPr="00360155">
              <w:rPr>
                <w:sz w:val="22"/>
              </w:rPr>
              <w:t xml:space="preserve">Friends/family </w:t>
            </w:r>
            <w:r w:rsidRPr="00360155">
              <w:rPr>
                <w:sz w:val="22"/>
              </w:rPr>
              <w:sym w:font="Wingdings" w:char="F06F"/>
            </w:r>
            <w:r w:rsidRPr="00360155">
              <w:rPr>
                <w:sz w:val="22"/>
              </w:rPr>
              <w:t xml:space="preserve">           Job Centre        </w:t>
            </w:r>
            <w:r w:rsidRPr="00360155">
              <w:rPr>
                <w:sz w:val="22"/>
              </w:rPr>
              <w:sym w:font="Wingdings" w:char="F06F"/>
            </w:r>
            <w:r w:rsidRPr="00360155">
              <w:rPr>
                <w:sz w:val="22"/>
              </w:rPr>
              <w:t xml:space="preserve">             Other </w:t>
            </w:r>
            <w:r w:rsidRPr="00360155">
              <w:rPr>
                <w:sz w:val="22"/>
              </w:rPr>
              <w:sym w:font="Wingdings" w:char="F06F"/>
            </w:r>
          </w:p>
          <w:p w14:paraId="57EC30E6" w14:textId="77777777" w:rsidR="007871CB" w:rsidRPr="00360155" w:rsidRDefault="007871CB" w:rsidP="00A53C52">
            <w:pPr>
              <w:widowControl w:val="0"/>
              <w:spacing w:before="120" w:after="120"/>
              <w:rPr>
                <w:sz w:val="22"/>
              </w:rPr>
            </w:pPr>
            <w:r w:rsidRPr="00360155">
              <w:rPr>
                <w:sz w:val="22"/>
              </w:rPr>
              <w:t xml:space="preserve">Local press     </w:t>
            </w:r>
            <w:r w:rsidRPr="00360155">
              <w:rPr>
                <w:sz w:val="22"/>
              </w:rPr>
              <w:sym w:font="Wingdings" w:char="F06F"/>
            </w:r>
            <w:r w:rsidRPr="00360155">
              <w:rPr>
                <w:sz w:val="22"/>
              </w:rPr>
              <w:t xml:space="preserve">           In house advert </w:t>
            </w:r>
            <w:r w:rsidRPr="00360155">
              <w:rPr>
                <w:sz w:val="22"/>
              </w:rPr>
              <w:sym w:font="Wingdings" w:char="F06F"/>
            </w:r>
          </w:p>
        </w:tc>
      </w:tr>
    </w:tbl>
    <w:p w14:paraId="38BB56CC" w14:textId="77777777" w:rsidR="007871CB" w:rsidRPr="00360155" w:rsidRDefault="007871CB" w:rsidP="00A53C52">
      <w:pPr>
        <w:widowControl w:val="0"/>
        <w:rPr>
          <w:sz w:val="22"/>
        </w:rPr>
      </w:pPr>
      <w:r w:rsidRPr="00360155">
        <w:rPr>
          <w:sz w:val="22"/>
        </w:rPr>
        <w:t xml:space="preserve"> </w:t>
      </w:r>
    </w:p>
    <w:p w14:paraId="05FD96C5" w14:textId="77777777" w:rsidR="007871CB" w:rsidRDefault="007871CB" w:rsidP="007871CB">
      <w:pPr>
        <w:widowControl w:val="0"/>
        <w:ind w:left="567"/>
        <w:jc w:val="center"/>
        <w:rPr>
          <w:b/>
          <w:sz w:val="22"/>
        </w:rPr>
      </w:pPr>
    </w:p>
    <w:p w14:paraId="6C8DC20E" w14:textId="77777777" w:rsidR="007871CB" w:rsidRPr="00BC3C27" w:rsidRDefault="007871CB" w:rsidP="007871CB">
      <w:pPr>
        <w:widowControl w:val="0"/>
        <w:ind w:left="567"/>
        <w:jc w:val="center"/>
        <w:rPr>
          <w:b/>
          <w:szCs w:val="24"/>
        </w:rPr>
      </w:pPr>
      <w:r w:rsidRPr="00BC3C27">
        <w:rPr>
          <w:b/>
          <w:szCs w:val="24"/>
        </w:rPr>
        <w:t>EQUALITY OF OPPORTUNITY</w:t>
      </w:r>
    </w:p>
    <w:p w14:paraId="155A7FA9" w14:textId="77777777" w:rsidR="007871CB" w:rsidRPr="00360155" w:rsidRDefault="007871CB" w:rsidP="007871CB">
      <w:pPr>
        <w:widowControl w:val="0"/>
        <w:ind w:left="567"/>
        <w:rPr>
          <w:sz w:val="22"/>
        </w:rPr>
      </w:pPr>
    </w:p>
    <w:p w14:paraId="4BE03183" w14:textId="77777777" w:rsidR="007871CB" w:rsidRPr="00BC3C27" w:rsidRDefault="007871CB" w:rsidP="00A53C52">
      <w:pPr>
        <w:pStyle w:val="BodyTextIndent"/>
        <w:ind w:left="0"/>
        <w:rPr>
          <w:sz w:val="24"/>
          <w:szCs w:val="24"/>
        </w:rPr>
      </w:pPr>
      <w:r w:rsidRPr="00BC3C27">
        <w:rPr>
          <w:sz w:val="24"/>
          <w:szCs w:val="24"/>
        </w:rPr>
        <w:t xml:space="preserve">The Company is committed to a policy of ensuring that all job applicants and employees receive equality of opportunity. </w:t>
      </w:r>
    </w:p>
    <w:p w14:paraId="72D8547D" w14:textId="77777777" w:rsidR="007871CB" w:rsidRPr="00BC3C27" w:rsidRDefault="007871CB" w:rsidP="00A53C52">
      <w:pPr>
        <w:widowControl w:val="0"/>
        <w:rPr>
          <w:szCs w:val="24"/>
        </w:rPr>
      </w:pPr>
      <w:r w:rsidRPr="00BC3C27">
        <w:rPr>
          <w:szCs w:val="24"/>
        </w:rPr>
        <w:t xml:space="preserve">It is committed to pursue actively a positive strategy to ensure fair representation of disadvantaged groups at all levels within </w:t>
      </w:r>
      <w:proofErr w:type="spellStart"/>
      <w:r w:rsidRPr="00BC3C27">
        <w:rPr>
          <w:szCs w:val="24"/>
        </w:rPr>
        <w:t>it’s</w:t>
      </w:r>
      <w:proofErr w:type="spellEnd"/>
      <w:r w:rsidRPr="00BC3C27">
        <w:rPr>
          <w:szCs w:val="24"/>
        </w:rPr>
        <w:t xml:space="preserve"> employ</w:t>
      </w:r>
      <w:r w:rsidR="00287037">
        <w:rPr>
          <w:szCs w:val="24"/>
        </w:rPr>
        <w:t>ment</w:t>
      </w:r>
      <w:r w:rsidRPr="00BC3C27">
        <w:rPr>
          <w:szCs w:val="24"/>
        </w:rPr>
        <w:t xml:space="preserve">. </w:t>
      </w:r>
    </w:p>
    <w:p w14:paraId="702E40CF" w14:textId="77777777" w:rsidR="007871CB" w:rsidRPr="00BC3C27" w:rsidRDefault="007871CB" w:rsidP="00A53C52">
      <w:pPr>
        <w:widowControl w:val="0"/>
        <w:rPr>
          <w:szCs w:val="24"/>
        </w:rPr>
      </w:pPr>
    </w:p>
    <w:p w14:paraId="397939B7" w14:textId="77777777" w:rsidR="007871CB" w:rsidRPr="00BC3C27" w:rsidRDefault="007871CB" w:rsidP="00A53C52">
      <w:pPr>
        <w:widowControl w:val="0"/>
        <w:rPr>
          <w:szCs w:val="24"/>
        </w:rPr>
      </w:pPr>
      <w:r w:rsidRPr="00BC3C27">
        <w:rPr>
          <w:szCs w:val="24"/>
        </w:rPr>
        <w:t>No applicant or employee will receive less favourable treatment on the grounds of sex, sexual orientation, gender reassignment, race, religion and belief, disability, age, or marriage and civil partnership</w:t>
      </w:r>
      <w:r w:rsidRPr="00BC3C27" w:rsidDel="00DD15CB">
        <w:rPr>
          <w:szCs w:val="24"/>
        </w:rPr>
        <w:t xml:space="preserve"> </w:t>
      </w:r>
      <w:r w:rsidRPr="00BC3C27">
        <w:rPr>
          <w:szCs w:val="24"/>
        </w:rPr>
        <w:t>or will be disadvantaged by conditions or requirements which cannot be shown to be justifiable.</w:t>
      </w:r>
    </w:p>
    <w:p w14:paraId="7AA7E656" w14:textId="77777777" w:rsidR="007871CB" w:rsidRPr="00BC3C27" w:rsidRDefault="007871CB" w:rsidP="00A53C52">
      <w:pPr>
        <w:widowControl w:val="0"/>
        <w:rPr>
          <w:szCs w:val="24"/>
        </w:rPr>
      </w:pPr>
    </w:p>
    <w:p w14:paraId="163C6EAD" w14:textId="77777777" w:rsidR="007871CB" w:rsidRPr="00BC3C27" w:rsidRDefault="007871CB" w:rsidP="00A53C52">
      <w:pPr>
        <w:widowControl w:val="0"/>
        <w:rPr>
          <w:szCs w:val="24"/>
        </w:rPr>
      </w:pPr>
      <w:r w:rsidRPr="00BC3C27">
        <w:rPr>
          <w:szCs w:val="24"/>
        </w:rPr>
        <w:t>Selection criteria and procedures are regularly reviewed to ensure that individuals are selected, promoted and treated on the basis of their relevant merits and abilities. The Company will continue to review its personnel policies and practices generally and take appropriate action to make this policy fully effective.</w:t>
      </w:r>
    </w:p>
    <w:p w14:paraId="276E9906" w14:textId="77777777" w:rsidR="007871CB" w:rsidRPr="00BC3C27" w:rsidRDefault="007871CB" w:rsidP="00A53C52">
      <w:pPr>
        <w:widowControl w:val="0"/>
        <w:rPr>
          <w:szCs w:val="24"/>
        </w:rPr>
      </w:pPr>
    </w:p>
    <w:p w14:paraId="58F13B2B" w14:textId="77777777" w:rsidR="007871CB" w:rsidRPr="00BC3C27" w:rsidRDefault="007871CB" w:rsidP="00A53C52">
      <w:pPr>
        <w:widowControl w:val="0"/>
        <w:rPr>
          <w:szCs w:val="24"/>
        </w:rPr>
      </w:pPr>
      <w:r w:rsidRPr="00BC3C27">
        <w:rPr>
          <w:szCs w:val="24"/>
        </w:rPr>
        <w:t>The information will not be used for any other purpose than monitoring of the Equal Opportunities Policy. The analysis will be carried out by the Personnel Department and all information supplied will be kept strictly confidential.</w:t>
      </w:r>
    </w:p>
    <w:p w14:paraId="3977BF1B" w14:textId="77777777" w:rsidR="0025284C" w:rsidRDefault="0025284C" w:rsidP="00BC3C27">
      <w:pPr>
        <w:pStyle w:val="BodyText"/>
        <w:ind w:left="284"/>
        <w:rPr>
          <w:sz w:val="24"/>
          <w:szCs w:val="24"/>
        </w:rPr>
      </w:pPr>
    </w:p>
    <w:p w14:paraId="41EB4A85" w14:textId="77777777" w:rsidR="005A2F3A" w:rsidRDefault="005A2F3A" w:rsidP="00BC3C27">
      <w:pPr>
        <w:pStyle w:val="BodyText"/>
        <w:ind w:left="284"/>
        <w:rPr>
          <w:sz w:val="24"/>
          <w:szCs w:val="24"/>
        </w:rPr>
      </w:pPr>
    </w:p>
    <w:p w14:paraId="7A96B6BD" w14:textId="77777777" w:rsidR="005A2F3A" w:rsidRDefault="005A2F3A" w:rsidP="00BC3C27">
      <w:pPr>
        <w:pStyle w:val="BodyText"/>
        <w:ind w:left="284"/>
        <w:rPr>
          <w:sz w:val="24"/>
          <w:szCs w:val="24"/>
        </w:rPr>
      </w:pPr>
    </w:p>
    <w:p w14:paraId="02ED7C7B" w14:textId="77777777" w:rsidR="005A2F3A" w:rsidRDefault="005A2F3A" w:rsidP="00BC3C27">
      <w:pPr>
        <w:pStyle w:val="BodyText"/>
        <w:ind w:left="284"/>
        <w:rPr>
          <w:sz w:val="24"/>
          <w:szCs w:val="24"/>
        </w:rPr>
      </w:pPr>
    </w:p>
    <w:p w14:paraId="6BCD2C0F" w14:textId="77777777" w:rsidR="005A2F3A" w:rsidRDefault="005A2F3A" w:rsidP="00BC3C27">
      <w:pPr>
        <w:pStyle w:val="BodyText"/>
        <w:ind w:left="284"/>
        <w:rPr>
          <w:sz w:val="24"/>
          <w:szCs w:val="24"/>
        </w:rPr>
      </w:pPr>
    </w:p>
    <w:p w14:paraId="39203031" w14:textId="77777777" w:rsidR="005A2F3A" w:rsidRDefault="005A2F3A" w:rsidP="00BC3C27">
      <w:pPr>
        <w:pStyle w:val="BodyText"/>
        <w:ind w:left="284"/>
        <w:rPr>
          <w:sz w:val="24"/>
          <w:szCs w:val="24"/>
        </w:rPr>
      </w:pPr>
    </w:p>
    <w:p w14:paraId="22E59235" w14:textId="77777777" w:rsidR="005A2F3A" w:rsidRDefault="005A2F3A" w:rsidP="00BC3C27">
      <w:pPr>
        <w:pStyle w:val="BodyText"/>
        <w:ind w:left="284"/>
        <w:rPr>
          <w:sz w:val="24"/>
          <w:szCs w:val="24"/>
        </w:rPr>
      </w:pPr>
    </w:p>
    <w:p w14:paraId="5C26BCE4" w14:textId="77777777" w:rsidR="005A2F3A" w:rsidRDefault="005A2F3A" w:rsidP="00BC3C27">
      <w:pPr>
        <w:pStyle w:val="BodyText"/>
        <w:ind w:left="284"/>
        <w:rPr>
          <w:sz w:val="24"/>
          <w:szCs w:val="24"/>
        </w:rPr>
      </w:pPr>
    </w:p>
    <w:p w14:paraId="55295529" w14:textId="77777777" w:rsidR="005A2F3A" w:rsidRDefault="005A2F3A" w:rsidP="00BC3C27">
      <w:pPr>
        <w:pStyle w:val="BodyText"/>
        <w:ind w:left="284"/>
        <w:rPr>
          <w:sz w:val="24"/>
          <w:szCs w:val="24"/>
        </w:rPr>
      </w:pPr>
    </w:p>
    <w:p w14:paraId="2DB4FA09" w14:textId="77777777" w:rsidR="005A2F3A" w:rsidRDefault="005A2F3A" w:rsidP="00BC3C27">
      <w:pPr>
        <w:pStyle w:val="BodyText"/>
        <w:ind w:left="284"/>
        <w:rPr>
          <w:sz w:val="24"/>
          <w:szCs w:val="24"/>
        </w:rPr>
      </w:pPr>
    </w:p>
    <w:p w14:paraId="12E8F394" w14:textId="77777777" w:rsidR="005A2F3A" w:rsidRDefault="005A2F3A" w:rsidP="00BC3C27">
      <w:pPr>
        <w:pStyle w:val="BodyText"/>
        <w:ind w:left="284"/>
        <w:rPr>
          <w:sz w:val="24"/>
          <w:szCs w:val="24"/>
        </w:rPr>
      </w:pPr>
    </w:p>
    <w:p w14:paraId="0DD5331C" w14:textId="77777777" w:rsidR="005A2F3A" w:rsidRDefault="005A2F3A" w:rsidP="00BC3C27">
      <w:pPr>
        <w:pStyle w:val="BodyText"/>
        <w:ind w:left="284"/>
        <w:rPr>
          <w:sz w:val="24"/>
          <w:szCs w:val="24"/>
        </w:rPr>
      </w:pPr>
    </w:p>
    <w:p w14:paraId="47167171" w14:textId="77777777" w:rsidR="005A2F3A" w:rsidRDefault="005A2F3A" w:rsidP="00BC3C27">
      <w:pPr>
        <w:pStyle w:val="BodyText"/>
        <w:ind w:left="284"/>
        <w:rPr>
          <w:sz w:val="24"/>
          <w:szCs w:val="24"/>
        </w:rPr>
      </w:pPr>
    </w:p>
    <w:p w14:paraId="430AE5B3" w14:textId="77777777" w:rsidR="005A2F3A" w:rsidRDefault="005A2F3A" w:rsidP="00BC3C27">
      <w:pPr>
        <w:pStyle w:val="BodyText"/>
        <w:ind w:left="284"/>
        <w:rPr>
          <w:sz w:val="24"/>
          <w:szCs w:val="24"/>
        </w:rPr>
      </w:pPr>
    </w:p>
    <w:p w14:paraId="141AE237" w14:textId="77777777" w:rsidR="0037328C" w:rsidRDefault="0037328C" w:rsidP="00BC3C27">
      <w:pPr>
        <w:pStyle w:val="BodyText"/>
        <w:ind w:left="284"/>
        <w:rPr>
          <w:sz w:val="24"/>
          <w:szCs w:val="24"/>
        </w:rPr>
      </w:pPr>
    </w:p>
    <w:p w14:paraId="666517D1" w14:textId="77777777" w:rsidR="0037328C" w:rsidRDefault="0037328C" w:rsidP="00BC3C27">
      <w:pPr>
        <w:pStyle w:val="BodyText"/>
        <w:ind w:left="284"/>
        <w:rPr>
          <w:sz w:val="24"/>
          <w:szCs w:val="24"/>
        </w:rPr>
      </w:pPr>
    </w:p>
    <w:p w14:paraId="4F4FA3D6" w14:textId="77777777" w:rsidR="005A2F3A" w:rsidRDefault="005A2F3A" w:rsidP="00BC3C27">
      <w:pPr>
        <w:pStyle w:val="BodyText"/>
        <w:ind w:left="284"/>
        <w:rPr>
          <w:sz w:val="24"/>
          <w:szCs w:val="24"/>
        </w:rPr>
      </w:pPr>
    </w:p>
    <w:p w14:paraId="3D4D2CB2" w14:textId="609FC497" w:rsidR="005A2F3A" w:rsidRDefault="005A2F3A" w:rsidP="005A2F3A">
      <w:pPr>
        <w:pStyle w:val="NormalWeb"/>
        <w:spacing w:before="120" w:beforeAutospacing="0" w:after="120" w:afterAutospacing="0"/>
        <w:rPr>
          <w:rStyle w:val="Strong"/>
          <w:sz w:val="40"/>
          <w:szCs w:val="40"/>
          <w:lang w:val="en"/>
        </w:rPr>
      </w:pPr>
      <w:r>
        <w:rPr>
          <w:rStyle w:val="Strong"/>
          <w:sz w:val="40"/>
          <w:szCs w:val="40"/>
          <w:lang w:val="en"/>
        </w:rPr>
        <w:t xml:space="preserve">List of </w:t>
      </w:r>
      <w:r w:rsidR="00F6456B">
        <w:rPr>
          <w:rStyle w:val="Strong"/>
          <w:sz w:val="40"/>
          <w:szCs w:val="40"/>
          <w:lang w:val="en"/>
        </w:rPr>
        <w:t xml:space="preserve">Acceptable </w:t>
      </w:r>
      <w:r>
        <w:rPr>
          <w:rStyle w:val="Strong"/>
          <w:sz w:val="40"/>
          <w:szCs w:val="40"/>
          <w:lang w:val="en"/>
        </w:rPr>
        <w:t xml:space="preserve">Documents for </w:t>
      </w:r>
      <w:r w:rsidR="00F6456B">
        <w:rPr>
          <w:rStyle w:val="Strong"/>
          <w:sz w:val="40"/>
          <w:szCs w:val="40"/>
          <w:lang w:val="en"/>
        </w:rPr>
        <w:t>Right to Work Checks</w:t>
      </w:r>
    </w:p>
    <w:p w14:paraId="3E1DE241" w14:textId="77777777" w:rsidR="00F6456B" w:rsidRDefault="00F6456B" w:rsidP="00F6456B">
      <w:pPr>
        <w:pStyle w:val="BodyText"/>
        <w:spacing w:before="112"/>
        <w:ind w:left="218" w:right="639"/>
      </w:pPr>
      <w:r>
        <w:t xml:space="preserve">The documents that are considered acceptable for demonstrating right to work in the UK are set out in two lists – </w:t>
      </w:r>
      <w:r>
        <w:rPr>
          <w:b/>
        </w:rPr>
        <w:t>List A and List B</w:t>
      </w:r>
      <w:r>
        <w:t>. These are shown in Tables 4 and 5 below.</w:t>
      </w:r>
    </w:p>
    <w:p w14:paraId="1B7DBF2B" w14:textId="77777777" w:rsidR="00F6456B" w:rsidRDefault="00F6456B" w:rsidP="00F6456B">
      <w:pPr>
        <w:pStyle w:val="BodyText"/>
        <w:ind w:left="218" w:right="901"/>
      </w:pPr>
      <w:r>
        <w:rPr>
          <w:b/>
        </w:rPr>
        <w:t xml:space="preserve">List A </w:t>
      </w:r>
      <w:r>
        <w:t xml:space="preserve">contains the range of documents which may be accepted for checking purposes for a person who has a permanent right to work in the UK. If you follow the prescribed right to work checks you will establish a </w:t>
      </w:r>
      <w:r>
        <w:rPr>
          <w:b/>
        </w:rPr>
        <w:t xml:space="preserve">continuous statutory excuse </w:t>
      </w:r>
      <w:r>
        <w:t>for the duration of that person’s employment with you.</w:t>
      </w:r>
    </w:p>
    <w:p w14:paraId="421B8925" w14:textId="77777777" w:rsidR="00F6456B" w:rsidRDefault="00F6456B" w:rsidP="00F6456B">
      <w:pPr>
        <w:pStyle w:val="BodyText"/>
        <w:ind w:left="218" w:right="914"/>
      </w:pPr>
      <w:r>
        <w:rPr>
          <w:noProof/>
        </w:rPr>
        <mc:AlternateContent>
          <mc:Choice Requires="wps">
            <w:drawing>
              <wp:anchor distT="0" distB="0" distL="0" distR="0" simplePos="0" relativeHeight="251677696" behindDoc="0" locked="0" layoutInCell="1" allowOverlap="1" wp14:anchorId="356936F2" wp14:editId="206DA7F9">
                <wp:simplePos x="0" y="0"/>
                <wp:positionH relativeFrom="page">
                  <wp:posOffset>832485</wp:posOffset>
                </wp:positionH>
                <wp:positionV relativeFrom="paragraph">
                  <wp:posOffset>860425</wp:posOffset>
                </wp:positionV>
                <wp:extent cx="6010910" cy="387350"/>
                <wp:effectExtent l="13335" t="5715" r="5080" b="6985"/>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87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98CF5" w14:textId="77777777" w:rsidR="00D63691" w:rsidRDefault="00D63691" w:rsidP="00F6456B">
                            <w:pPr>
                              <w:ind w:left="103"/>
                              <w:rPr>
                                <w:b/>
                                <w:sz w:val="28"/>
                              </w:rPr>
                            </w:pPr>
                            <w:r>
                              <w:rPr>
                                <w:b/>
                                <w:sz w:val="28"/>
                              </w:rPr>
                              <w:t>List A – Acceptable documents to establish a continuous statutory excuse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36F2" id="Text Box 18" o:spid="_x0000_s1028" type="#_x0000_t202" style="position:absolute;left:0;text-align:left;margin-left:65.55pt;margin-top:67.75pt;width:473.3pt;height:30.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" filled="f" strokeweight=".48pt">
                <v:textbox inset="0,0,0,0">
                  <w:txbxContent>
                    <w:p w14:paraId="2BA98CF5" w14:textId="77777777" w:rsidR="00D63691" w:rsidRDefault="00D63691" w:rsidP="00F6456B">
                      <w:pPr>
                        <w:ind w:left="103"/>
                        <w:rPr>
                          <w:b/>
                          <w:sz w:val="28"/>
                        </w:rPr>
                      </w:pPr>
                      <w:r>
                        <w:rPr>
                          <w:b/>
                          <w:sz w:val="28"/>
                        </w:rPr>
                        <w:t>List A – Acceptable documents to establish a continuous statutory excuse</w:t>
                      </w:r>
                    </w:p>
                  </w:txbxContent>
                </v:textbox>
                <w10:wrap type="topAndBottom" anchorx="page"/>
              </v:shape>
            </w:pict>
          </mc:Fallback>
        </mc:AlternateContent>
      </w:r>
      <w:r>
        <w:rPr>
          <w:b/>
        </w:rPr>
        <w:t xml:space="preserve">List B </w:t>
      </w:r>
      <w:r>
        <w:t xml:space="preserve">contains the range of documents which may be accepted for checking purposes for a person who has a temporary right to work in the UK. If you follow the prescribed right to work checks, you will establish a </w:t>
      </w:r>
      <w:r>
        <w:rPr>
          <w:b/>
        </w:rPr>
        <w:t>time-limited statutory excuse</w:t>
      </w:r>
      <w:r>
        <w:t>. You will be required to carry out a follow-up check as set out below.</w:t>
      </w:r>
    </w:p>
    <w:p w14:paraId="1612E9C9" w14:textId="53CCE43F" w:rsidR="00F6456B" w:rsidRPr="00F6456B" w:rsidRDefault="00F6456B" w:rsidP="00F6456B">
      <w:pPr>
        <w:pStyle w:val="Heading2"/>
        <w:spacing w:line="287" w:lineRule="exact"/>
        <w:ind w:left="4385"/>
        <w:rPr>
          <w:rFonts w:ascii="Times New Roman" w:hAnsi="Times New Roman"/>
        </w:rPr>
      </w:pPr>
      <w:r w:rsidRPr="00F6456B">
        <w:rPr>
          <w:rFonts w:ascii="Times New Roman" w:hAnsi="Times New Roman"/>
          <w:u w:val="thick"/>
        </w:rPr>
        <w:t>List A</w:t>
      </w:r>
    </w:p>
    <w:p w14:paraId="6E9F7625" w14:textId="77777777" w:rsidR="00F6456B" w:rsidRDefault="00F6456B" w:rsidP="00F6456B">
      <w:pPr>
        <w:pStyle w:val="ListParagraph"/>
        <w:widowControl w:val="0"/>
        <w:numPr>
          <w:ilvl w:val="0"/>
          <w:numId w:val="134"/>
        </w:numPr>
        <w:tabs>
          <w:tab w:val="left" w:pos="579"/>
        </w:tabs>
        <w:autoSpaceDE w:val="0"/>
        <w:autoSpaceDN w:val="0"/>
        <w:ind w:right="692"/>
        <w:contextualSpacing w:val="0"/>
      </w:pPr>
      <w:r>
        <w:t>A passport showing the holder, or a person named in the passport as the child of the holder, is a British citizen or a citizen of the UK and Colonies having the right of abode in the</w:t>
      </w:r>
      <w:r>
        <w:rPr>
          <w:spacing w:val="-1"/>
        </w:rPr>
        <w:t xml:space="preserve"> </w:t>
      </w:r>
      <w:r>
        <w:t>UK.</w:t>
      </w:r>
    </w:p>
    <w:p w14:paraId="76845722" w14:textId="77777777" w:rsidR="00F6456B" w:rsidRDefault="00F6456B" w:rsidP="00F6456B">
      <w:pPr>
        <w:pStyle w:val="ListParagraph"/>
        <w:widowControl w:val="0"/>
        <w:numPr>
          <w:ilvl w:val="0"/>
          <w:numId w:val="134"/>
        </w:numPr>
        <w:tabs>
          <w:tab w:val="left" w:pos="579"/>
        </w:tabs>
        <w:autoSpaceDE w:val="0"/>
        <w:autoSpaceDN w:val="0"/>
        <w:spacing w:before="117"/>
        <w:ind w:right="713"/>
        <w:contextualSpacing w:val="0"/>
      </w:pPr>
      <w:r>
        <w:t>A passport or national identity card showing the holder, or a person named in the</w:t>
      </w:r>
      <w:r>
        <w:rPr>
          <w:spacing w:val="-15"/>
        </w:rPr>
        <w:t xml:space="preserve"> </w:t>
      </w:r>
      <w:r>
        <w:t>passport as the child of the holder, is a national of a European Economic Area country or Switzerland.</w:t>
      </w:r>
    </w:p>
    <w:p w14:paraId="4E0FB08E" w14:textId="77777777" w:rsidR="00F6456B" w:rsidRDefault="00F6456B" w:rsidP="00F6456B">
      <w:pPr>
        <w:pStyle w:val="ListParagraph"/>
        <w:widowControl w:val="0"/>
        <w:numPr>
          <w:ilvl w:val="0"/>
          <w:numId w:val="134"/>
        </w:numPr>
        <w:tabs>
          <w:tab w:val="left" w:pos="579"/>
        </w:tabs>
        <w:autoSpaceDE w:val="0"/>
        <w:autoSpaceDN w:val="0"/>
        <w:spacing w:before="117"/>
        <w:ind w:right="1062"/>
        <w:contextualSpacing w:val="0"/>
      </w:pPr>
      <w:r>
        <w:t>A Registration Certificate or Document Certifying Permanent Residence issued by</w:t>
      </w:r>
      <w:r>
        <w:rPr>
          <w:spacing w:val="-21"/>
        </w:rPr>
        <w:t xml:space="preserve"> </w:t>
      </w:r>
      <w:r>
        <w:t>the Home Office to a national of a European Economic Area country or</w:t>
      </w:r>
      <w:r>
        <w:rPr>
          <w:spacing w:val="-12"/>
        </w:rPr>
        <w:t xml:space="preserve"> </w:t>
      </w:r>
      <w:r>
        <w:t>Switzerland.</w:t>
      </w:r>
    </w:p>
    <w:p w14:paraId="4AF52581" w14:textId="77777777" w:rsidR="00F6456B" w:rsidRDefault="00F6456B" w:rsidP="00F6456B">
      <w:pPr>
        <w:pStyle w:val="ListParagraph"/>
        <w:widowControl w:val="0"/>
        <w:numPr>
          <w:ilvl w:val="0"/>
          <w:numId w:val="134"/>
        </w:numPr>
        <w:tabs>
          <w:tab w:val="left" w:pos="579"/>
        </w:tabs>
        <w:autoSpaceDE w:val="0"/>
        <w:autoSpaceDN w:val="0"/>
        <w:spacing w:before="121"/>
        <w:ind w:right="1322"/>
        <w:contextualSpacing w:val="0"/>
      </w:pPr>
      <w:r>
        <w:t>A Permanent Residence Card issued by the Home Office to the family member of a national of a European Economic Area country or</w:t>
      </w:r>
      <w:r>
        <w:rPr>
          <w:spacing w:val="-9"/>
        </w:rPr>
        <w:t xml:space="preserve"> </w:t>
      </w:r>
      <w:r>
        <w:t>Switzerland.</w:t>
      </w:r>
    </w:p>
    <w:p w14:paraId="39ACB19C" w14:textId="77777777" w:rsidR="00F6456B" w:rsidRDefault="00F6456B" w:rsidP="00F6456B">
      <w:pPr>
        <w:pStyle w:val="ListParagraph"/>
        <w:widowControl w:val="0"/>
        <w:numPr>
          <w:ilvl w:val="0"/>
          <w:numId w:val="134"/>
        </w:numPr>
        <w:tabs>
          <w:tab w:val="left" w:pos="579"/>
        </w:tabs>
        <w:autoSpaceDE w:val="0"/>
        <w:autoSpaceDN w:val="0"/>
        <w:spacing w:before="120"/>
        <w:ind w:right="723"/>
        <w:contextualSpacing w:val="0"/>
        <w:jc w:val="both"/>
      </w:pPr>
      <w:r>
        <w:t xml:space="preserve">A </w:t>
      </w:r>
      <w:r>
        <w:rPr>
          <w:b/>
        </w:rPr>
        <w:t xml:space="preserve">current </w:t>
      </w:r>
      <w:r>
        <w:t>Biometric Immigration Document (Biometric Residence Permit) issued by the Home Office to the holder indicating that the person named is allowed to stay indefinitely in the UK, or has no time limit on their stay in the</w:t>
      </w:r>
      <w:r>
        <w:rPr>
          <w:spacing w:val="-8"/>
        </w:rPr>
        <w:t xml:space="preserve"> </w:t>
      </w:r>
      <w:r>
        <w:t>UK.</w:t>
      </w:r>
    </w:p>
    <w:p w14:paraId="1CBF2518" w14:textId="607A8D92" w:rsidR="00F6456B" w:rsidRPr="00F6456B" w:rsidRDefault="00F6456B" w:rsidP="00F6456B">
      <w:pPr>
        <w:pStyle w:val="NormalWeb"/>
        <w:numPr>
          <w:ilvl w:val="0"/>
          <w:numId w:val="134"/>
        </w:numPr>
        <w:spacing w:before="120" w:beforeAutospacing="0" w:after="120" w:afterAutospacing="0"/>
        <w:rPr>
          <w:bCs/>
          <w:lang w:val="en"/>
        </w:rPr>
      </w:pPr>
      <w:r>
        <w:t xml:space="preserve">A </w:t>
      </w:r>
      <w:r>
        <w:rPr>
          <w:b/>
        </w:rPr>
        <w:t xml:space="preserve">current </w:t>
      </w:r>
      <w:r>
        <w:t>passport endorsed to show that the holder is exempt from immigration</w:t>
      </w:r>
      <w:r>
        <w:rPr>
          <w:spacing w:val="-15"/>
        </w:rPr>
        <w:t xml:space="preserve"> </w:t>
      </w:r>
      <w:r>
        <w:t>control, is allowed to stay indefinitely in the UK, has the right of abode in the UK, or has no time limit on their stay in the</w:t>
      </w:r>
      <w:r>
        <w:rPr>
          <w:spacing w:val="-7"/>
        </w:rPr>
        <w:t xml:space="preserve"> </w:t>
      </w:r>
      <w:r>
        <w:t>UK.</w:t>
      </w:r>
    </w:p>
    <w:p w14:paraId="2F21691A" w14:textId="77777777" w:rsidR="00F6456B" w:rsidRDefault="00F6456B" w:rsidP="00F6456B">
      <w:pPr>
        <w:pStyle w:val="ListParagraph"/>
        <w:widowControl w:val="0"/>
        <w:numPr>
          <w:ilvl w:val="0"/>
          <w:numId w:val="134"/>
        </w:numPr>
        <w:tabs>
          <w:tab w:val="left" w:pos="579"/>
        </w:tabs>
        <w:autoSpaceDE w:val="0"/>
        <w:autoSpaceDN w:val="0"/>
        <w:spacing w:before="90"/>
        <w:ind w:right="700"/>
        <w:contextualSpacing w:val="0"/>
      </w:pPr>
      <w:r>
        <w:t xml:space="preserve">A </w:t>
      </w:r>
      <w:r>
        <w:rPr>
          <w:b/>
        </w:rPr>
        <w:t xml:space="preserve">current </w:t>
      </w:r>
      <w:r>
        <w:t>Immigration Status Document issued by the Home Office to the holder with</w:t>
      </w:r>
      <w:r>
        <w:rPr>
          <w:spacing w:val="-19"/>
        </w:rPr>
        <w:t xml:space="preserve"> </w:t>
      </w:r>
      <w:r>
        <w:t xml:space="preserve">an endorsement indicating that the named person is allowed to stay indefinitely in the UK, or has no time limit on their stay in the UK, </w:t>
      </w:r>
      <w:r>
        <w:rPr>
          <w:b/>
        </w:rPr>
        <w:t xml:space="preserve">together with </w:t>
      </w:r>
      <w:r>
        <w:t>an official document giving the person’s permanent National Insurance number and their name issued by a Government agency or a previous</w:t>
      </w:r>
      <w:r>
        <w:rPr>
          <w:spacing w:val="-7"/>
        </w:rPr>
        <w:t xml:space="preserve"> </w:t>
      </w:r>
      <w:r>
        <w:t>employer.</w:t>
      </w:r>
    </w:p>
    <w:p w14:paraId="5350A307" w14:textId="77777777" w:rsidR="00F6456B" w:rsidRDefault="00F6456B" w:rsidP="00F6456B">
      <w:pPr>
        <w:pStyle w:val="ListParagraph"/>
        <w:widowControl w:val="0"/>
        <w:numPr>
          <w:ilvl w:val="0"/>
          <w:numId w:val="134"/>
        </w:numPr>
        <w:tabs>
          <w:tab w:val="left" w:pos="579"/>
        </w:tabs>
        <w:autoSpaceDE w:val="0"/>
        <w:autoSpaceDN w:val="0"/>
        <w:spacing w:before="120"/>
        <w:ind w:right="681"/>
        <w:contextualSpacing w:val="0"/>
      </w:pPr>
      <w:r>
        <w:t xml:space="preserve">A </w:t>
      </w:r>
      <w:r>
        <w:rPr>
          <w:b/>
        </w:rPr>
        <w:t xml:space="preserve">full </w:t>
      </w:r>
      <w:r>
        <w:t xml:space="preserve">birth or adoption certificate issued in the UK which includes the name(s) of at least one of the holder’s parents or adoptive parents, </w:t>
      </w:r>
      <w:r>
        <w:rPr>
          <w:b/>
        </w:rPr>
        <w:t xml:space="preserve">together with </w:t>
      </w:r>
      <w:r>
        <w:t>an official document giving the person’s permanent National Insurance number and their name issued by a Government agency or a previous</w:t>
      </w:r>
      <w:r>
        <w:rPr>
          <w:spacing w:val="-4"/>
        </w:rPr>
        <w:t xml:space="preserve"> </w:t>
      </w:r>
      <w:r>
        <w:t>employer.</w:t>
      </w:r>
    </w:p>
    <w:p w14:paraId="5D1371A0" w14:textId="77777777" w:rsidR="00F6456B" w:rsidRDefault="00F6456B" w:rsidP="00F6456B">
      <w:pPr>
        <w:pStyle w:val="ListParagraph"/>
        <w:widowControl w:val="0"/>
        <w:numPr>
          <w:ilvl w:val="0"/>
          <w:numId w:val="134"/>
        </w:numPr>
        <w:tabs>
          <w:tab w:val="left" w:pos="579"/>
        </w:tabs>
        <w:autoSpaceDE w:val="0"/>
        <w:autoSpaceDN w:val="0"/>
        <w:spacing w:before="118"/>
        <w:ind w:right="983"/>
        <w:contextualSpacing w:val="0"/>
      </w:pPr>
      <w:r>
        <w:t xml:space="preserve">A birth or adoption certificate issued in the Channel Islands, the Isle of Man or Ireland, </w:t>
      </w:r>
      <w:r>
        <w:rPr>
          <w:b/>
        </w:rPr>
        <w:t xml:space="preserve">together with </w:t>
      </w:r>
      <w:r>
        <w:t>an official document giving the person’s permanent National Insurance number and their name issued by a Government agency or a previous</w:t>
      </w:r>
      <w:r>
        <w:rPr>
          <w:spacing w:val="-13"/>
        </w:rPr>
        <w:t xml:space="preserve"> </w:t>
      </w:r>
      <w:r>
        <w:t>employer.</w:t>
      </w:r>
    </w:p>
    <w:p w14:paraId="5895FED1" w14:textId="40A4D4CE" w:rsidR="00F6456B" w:rsidRDefault="00F6456B" w:rsidP="00F6456B">
      <w:pPr>
        <w:pStyle w:val="NormalWeb"/>
        <w:numPr>
          <w:ilvl w:val="0"/>
          <w:numId w:val="134"/>
        </w:numPr>
        <w:spacing w:before="120" w:beforeAutospacing="0" w:after="120" w:afterAutospacing="0"/>
        <w:rPr>
          <w:rStyle w:val="Strong"/>
          <w:b w:val="0"/>
          <w:lang w:val="en"/>
        </w:rPr>
      </w:pPr>
      <w:r>
        <w:t xml:space="preserve">A certificate of registration or naturalisation as a British citizen, </w:t>
      </w:r>
      <w:r>
        <w:rPr>
          <w:b/>
        </w:rPr>
        <w:t xml:space="preserve">together with </w:t>
      </w:r>
      <w:r>
        <w:t>an official document giving the person’s permanent National Insurance number and their name issued by a Government agency or a previous</w:t>
      </w:r>
      <w:r>
        <w:rPr>
          <w:spacing w:val="-11"/>
        </w:rPr>
        <w:t xml:space="preserve"> </w:t>
      </w:r>
      <w:r>
        <w:t>employer.</w:t>
      </w:r>
    </w:p>
    <w:p w14:paraId="58F82DBD" w14:textId="1B7F3717" w:rsidR="00F6456B" w:rsidRDefault="00F6456B" w:rsidP="00F6456B">
      <w:pPr>
        <w:pStyle w:val="NormalWeb"/>
        <w:spacing w:before="120" w:beforeAutospacing="0" w:after="120" w:afterAutospacing="0"/>
        <w:rPr>
          <w:rStyle w:val="Strong"/>
          <w:b w:val="0"/>
          <w:lang w:val="en"/>
        </w:rPr>
      </w:pPr>
      <w:r>
        <w:rPr>
          <w:noProof/>
        </w:rPr>
        <mc:AlternateContent>
          <mc:Choice Requires="wps">
            <w:drawing>
              <wp:anchor distT="0" distB="0" distL="0" distR="0" simplePos="0" relativeHeight="251679744" behindDoc="0" locked="0" layoutInCell="1" allowOverlap="1" wp14:anchorId="34009E2E" wp14:editId="55073536">
                <wp:simplePos x="0" y="0"/>
                <wp:positionH relativeFrom="page">
                  <wp:posOffset>914400</wp:posOffset>
                </wp:positionH>
                <wp:positionV relativeFrom="paragraph">
                  <wp:posOffset>328930</wp:posOffset>
                </wp:positionV>
                <wp:extent cx="5870575" cy="490855"/>
                <wp:effectExtent l="13335" t="5715" r="12065" b="8255"/>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490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F78313" w14:textId="77777777" w:rsidR="00D63691" w:rsidRDefault="00D63691" w:rsidP="00F6456B">
                            <w:pPr>
                              <w:ind w:left="103" w:right="256"/>
                              <w:rPr>
                                <w:b/>
                                <w:sz w:val="28"/>
                              </w:rPr>
                            </w:pPr>
                            <w:r>
                              <w:rPr>
                                <w:b/>
                                <w:sz w:val="28"/>
                              </w:rPr>
                              <w:t>List B – Acceptable documents to establish a statutory excuse for a limited period of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9E2E" id="_x0000_s1029" type="#_x0000_t202" style="position:absolute;margin-left:1in;margin-top:25.9pt;width:462.25pt;height:38.6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pg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" filled="f" strokeweight=".48pt">
                <v:textbox inset="0,0,0,0">
                  <w:txbxContent>
                    <w:p w14:paraId="69F78313" w14:textId="77777777" w:rsidR="00D63691" w:rsidRDefault="00D63691" w:rsidP="00F6456B">
                      <w:pPr>
                        <w:ind w:left="103" w:right="256"/>
                        <w:rPr>
                          <w:b/>
                          <w:sz w:val="28"/>
                        </w:rPr>
                      </w:pPr>
                      <w:r>
                        <w:rPr>
                          <w:b/>
                          <w:sz w:val="28"/>
                        </w:rPr>
                        <w:t xml:space="preserve">List B – Acceptable documents to establish a statutory excuse for a limited </w:t>
                      </w:r>
                      <w:proofErr w:type="gramStart"/>
                      <w:r>
                        <w:rPr>
                          <w:b/>
                          <w:sz w:val="28"/>
                        </w:rPr>
                        <w:t>period of time</w:t>
                      </w:r>
                      <w:proofErr w:type="gramEnd"/>
                    </w:p>
                  </w:txbxContent>
                </v:textbox>
                <w10:wrap type="topAndBottom" anchorx="page"/>
              </v:shape>
            </w:pict>
          </mc:Fallback>
        </mc:AlternateContent>
      </w:r>
    </w:p>
    <w:p w14:paraId="484824FE" w14:textId="77777777" w:rsidR="00F6456B" w:rsidRPr="00F6456B" w:rsidRDefault="00F6456B" w:rsidP="00F6456B">
      <w:pPr>
        <w:pStyle w:val="Heading2"/>
        <w:spacing w:line="291" w:lineRule="exact"/>
        <w:ind w:left="4392"/>
        <w:rPr>
          <w:rFonts w:ascii="Times New Roman" w:hAnsi="Times New Roman"/>
        </w:rPr>
      </w:pPr>
      <w:r w:rsidRPr="00F6456B">
        <w:rPr>
          <w:rFonts w:ascii="Times New Roman" w:hAnsi="Times New Roman"/>
          <w:u w:val="thick"/>
        </w:rPr>
        <w:t>List B</w:t>
      </w:r>
    </w:p>
    <w:p w14:paraId="12BFFF04" w14:textId="77777777" w:rsidR="00F6456B" w:rsidRPr="00F6456B" w:rsidRDefault="00F6456B" w:rsidP="00F6456B">
      <w:pPr>
        <w:pStyle w:val="Heading3"/>
        <w:spacing w:before="118"/>
        <w:ind w:right="639"/>
        <w:rPr>
          <w:b/>
          <w:sz w:val="24"/>
          <w:szCs w:val="24"/>
        </w:rPr>
      </w:pPr>
      <w:r w:rsidRPr="00F6456B">
        <w:rPr>
          <w:b/>
          <w:sz w:val="24"/>
          <w:szCs w:val="24"/>
        </w:rPr>
        <w:t>Group 1 – Documents where a time-limited statutory excuse lasts until the expiry date of leave</w:t>
      </w:r>
    </w:p>
    <w:p w14:paraId="6AA6EEA7" w14:textId="77777777" w:rsidR="00F6456B" w:rsidRDefault="00F6456B" w:rsidP="00F6456B">
      <w:pPr>
        <w:pStyle w:val="ListParagraph"/>
        <w:widowControl w:val="0"/>
        <w:numPr>
          <w:ilvl w:val="0"/>
          <w:numId w:val="135"/>
        </w:numPr>
        <w:tabs>
          <w:tab w:val="left" w:pos="579"/>
        </w:tabs>
        <w:autoSpaceDE w:val="0"/>
        <w:autoSpaceDN w:val="0"/>
        <w:spacing w:before="116"/>
        <w:ind w:right="931"/>
        <w:contextualSpacing w:val="0"/>
      </w:pPr>
      <w:r>
        <w:t xml:space="preserve">A </w:t>
      </w:r>
      <w:r>
        <w:rPr>
          <w:b/>
        </w:rPr>
        <w:t xml:space="preserve">current </w:t>
      </w:r>
      <w:r>
        <w:t>passport endorsed to show that the holder is allowed to stay in the UK and is currently allowed to do the type of work in</w:t>
      </w:r>
      <w:r>
        <w:rPr>
          <w:spacing w:val="-8"/>
        </w:rPr>
        <w:t xml:space="preserve"> </w:t>
      </w:r>
      <w:r>
        <w:t>question.</w:t>
      </w:r>
    </w:p>
    <w:p w14:paraId="211E7155" w14:textId="77777777" w:rsidR="00F6456B" w:rsidRDefault="00F6456B" w:rsidP="00F6456B">
      <w:pPr>
        <w:pStyle w:val="ListParagraph"/>
        <w:widowControl w:val="0"/>
        <w:numPr>
          <w:ilvl w:val="0"/>
          <w:numId w:val="135"/>
        </w:numPr>
        <w:tabs>
          <w:tab w:val="left" w:pos="579"/>
        </w:tabs>
        <w:autoSpaceDE w:val="0"/>
        <w:autoSpaceDN w:val="0"/>
        <w:spacing w:before="120"/>
        <w:ind w:right="722"/>
        <w:contextualSpacing w:val="0"/>
        <w:jc w:val="both"/>
      </w:pPr>
      <w:r>
        <w:t xml:space="preserve">A </w:t>
      </w:r>
      <w:r>
        <w:rPr>
          <w:b/>
        </w:rPr>
        <w:t xml:space="preserve">current </w:t>
      </w:r>
      <w:r>
        <w:t>Biometric Immigration Document (Biometric Residence Permit) issued by the Home Office to the holder which indicates that the named person can currently stay in</w:t>
      </w:r>
      <w:r>
        <w:rPr>
          <w:spacing w:val="-16"/>
        </w:rPr>
        <w:t xml:space="preserve"> </w:t>
      </w:r>
      <w:r>
        <w:t>the UK and is allowed to do the work in question.</w:t>
      </w:r>
    </w:p>
    <w:p w14:paraId="27EE9C9A" w14:textId="77777777" w:rsidR="00F6456B" w:rsidRDefault="00F6456B" w:rsidP="00F6456B">
      <w:pPr>
        <w:pStyle w:val="ListParagraph"/>
        <w:widowControl w:val="0"/>
        <w:numPr>
          <w:ilvl w:val="0"/>
          <w:numId w:val="135"/>
        </w:numPr>
        <w:tabs>
          <w:tab w:val="left" w:pos="579"/>
        </w:tabs>
        <w:autoSpaceDE w:val="0"/>
        <w:autoSpaceDN w:val="0"/>
        <w:spacing w:before="118"/>
        <w:ind w:right="898"/>
        <w:contextualSpacing w:val="0"/>
      </w:pPr>
      <w: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w:t>
      </w:r>
      <w:r>
        <w:rPr>
          <w:spacing w:val="-3"/>
        </w:rPr>
        <w:t xml:space="preserve"> </w:t>
      </w:r>
      <w:r>
        <w:t>residence.</w:t>
      </w:r>
    </w:p>
    <w:p w14:paraId="07FA87CE" w14:textId="77777777" w:rsidR="00F6456B" w:rsidRDefault="00F6456B" w:rsidP="00F6456B">
      <w:pPr>
        <w:pStyle w:val="ListParagraph"/>
        <w:widowControl w:val="0"/>
        <w:numPr>
          <w:ilvl w:val="0"/>
          <w:numId w:val="135"/>
        </w:numPr>
        <w:tabs>
          <w:tab w:val="left" w:pos="579"/>
        </w:tabs>
        <w:autoSpaceDE w:val="0"/>
        <w:autoSpaceDN w:val="0"/>
        <w:spacing w:before="120"/>
        <w:ind w:right="870"/>
        <w:contextualSpacing w:val="0"/>
      </w:pPr>
      <w: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w:t>
      </w:r>
      <w:r>
        <w:rPr>
          <w:spacing w:val="-11"/>
        </w:rPr>
        <w:t xml:space="preserve"> </w:t>
      </w:r>
      <w:r>
        <w:t>employer.</w:t>
      </w:r>
    </w:p>
    <w:p w14:paraId="640725C0" w14:textId="77777777" w:rsidR="00F6456B" w:rsidRDefault="00F6456B" w:rsidP="00F6456B">
      <w:pPr>
        <w:pStyle w:val="Heading3"/>
        <w:rPr>
          <w:b/>
          <w:sz w:val="24"/>
          <w:szCs w:val="24"/>
        </w:rPr>
      </w:pPr>
    </w:p>
    <w:p w14:paraId="3138A4BB" w14:textId="307A6F28" w:rsidR="00F6456B" w:rsidRPr="00F6456B" w:rsidRDefault="00F6456B" w:rsidP="00F6456B">
      <w:pPr>
        <w:pStyle w:val="Heading3"/>
        <w:rPr>
          <w:b/>
          <w:sz w:val="24"/>
          <w:szCs w:val="24"/>
        </w:rPr>
      </w:pPr>
      <w:r w:rsidRPr="00F6456B">
        <w:rPr>
          <w:b/>
          <w:sz w:val="24"/>
          <w:szCs w:val="24"/>
        </w:rPr>
        <w:t>Group 2 – Documents where a time-limited statutory excuse lasts for 6 months</w:t>
      </w:r>
    </w:p>
    <w:p w14:paraId="2025CFF9" w14:textId="77777777" w:rsidR="00A84BDF" w:rsidRDefault="00F6456B" w:rsidP="00616937">
      <w:pPr>
        <w:pStyle w:val="NormalWeb"/>
        <w:numPr>
          <w:ilvl w:val="0"/>
          <w:numId w:val="137"/>
        </w:numPr>
        <w:spacing w:before="120" w:beforeAutospacing="0" w:after="120" w:afterAutospacing="0"/>
      </w:pPr>
      <w:r>
        <w:t>A Certificate of Application issued by the Home Office under regulation 17(3) or 18A(2) of the Immigration (European Economic Area) Regulations 2006 to a family member of</w:t>
      </w:r>
      <w:r>
        <w:rPr>
          <w:spacing w:val="-18"/>
        </w:rPr>
        <w:t xml:space="preserve"> </w:t>
      </w:r>
      <w:r>
        <w:t xml:space="preserve">a national of a European Economic Area country or Switzerland stating that the holder is permitted to take employment which is less than 6 months old together with a </w:t>
      </w:r>
      <w:r>
        <w:rPr>
          <w:b/>
        </w:rPr>
        <w:t>Positive Verification Notice</w:t>
      </w:r>
      <w:r>
        <w:rPr>
          <w:b/>
          <w:vertAlign w:val="superscript"/>
        </w:rPr>
        <w:t>2</w:t>
      </w:r>
      <w:r>
        <w:rPr>
          <w:b/>
        </w:rPr>
        <w:t xml:space="preserve"> </w:t>
      </w:r>
      <w:r>
        <w:t>from the Home Office Employer Checking</w:t>
      </w:r>
      <w:r>
        <w:rPr>
          <w:spacing w:val="-7"/>
        </w:rPr>
        <w:t xml:space="preserve"> </w:t>
      </w:r>
      <w:r>
        <w:t>Service.</w:t>
      </w:r>
    </w:p>
    <w:p w14:paraId="431EBD78" w14:textId="6FA84A5C" w:rsidR="00616937" w:rsidRDefault="00616937" w:rsidP="00616937">
      <w:pPr>
        <w:pStyle w:val="ListParagraph"/>
        <w:widowControl w:val="0"/>
        <w:numPr>
          <w:ilvl w:val="0"/>
          <w:numId w:val="137"/>
        </w:numPr>
        <w:tabs>
          <w:tab w:val="left" w:pos="579"/>
        </w:tabs>
        <w:autoSpaceDE w:val="0"/>
        <w:autoSpaceDN w:val="0"/>
        <w:spacing w:before="90"/>
        <w:ind w:right="674"/>
        <w:contextualSpacing w:val="0"/>
        <w:rPr>
          <w:szCs w:val="24"/>
        </w:rPr>
      </w:pPr>
      <w:r>
        <w:rPr>
          <w:szCs w:val="24"/>
        </w:rPr>
        <w:t xml:space="preserve">  </w:t>
      </w:r>
      <w:r w:rsidRPr="00616937">
        <w:rPr>
          <w:szCs w:val="24"/>
        </w:rPr>
        <w:t>An Application Registration Card issued by the Home Office stating that the holder is permitted to take the employment in question, together with a Positive Verification Notice from the Home Office Employer Checking</w:t>
      </w:r>
      <w:r w:rsidRPr="00616937">
        <w:rPr>
          <w:spacing w:val="-6"/>
          <w:szCs w:val="24"/>
        </w:rPr>
        <w:t xml:space="preserve"> </w:t>
      </w:r>
      <w:r w:rsidRPr="00616937">
        <w:rPr>
          <w:szCs w:val="24"/>
        </w:rPr>
        <w:t>Service.</w:t>
      </w:r>
    </w:p>
    <w:p w14:paraId="3562C66C" w14:textId="62AD315F" w:rsidR="00616937" w:rsidRPr="00616937" w:rsidRDefault="00616937" w:rsidP="00616937">
      <w:pPr>
        <w:pStyle w:val="ListParagraph"/>
        <w:widowControl w:val="0"/>
        <w:numPr>
          <w:ilvl w:val="0"/>
          <w:numId w:val="137"/>
        </w:numPr>
        <w:tabs>
          <w:tab w:val="left" w:pos="579"/>
        </w:tabs>
        <w:autoSpaceDE w:val="0"/>
        <w:autoSpaceDN w:val="0"/>
        <w:spacing w:before="90"/>
        <w:ind w:right="674"/>
        <w:contextualSpacing w:val="0"/>
        <w:rPr>
          <w:szCs w:val="24"/>
        </w:rPr>
      </w:pPr>
      <w:r>
        <w:rPr>
          <w:szCs w:val="24"/>
        </w:rPr>
        <w:t xml:space="preserve">  </w:t>
      </w:r>
      <w:r w:rsidRPr="00616937">
        <w:rPr>
          <w:szCs w:val="24"/>
        </w:rPr>
        <w:t>A Positive Verification Notice issued by the Home Office Employer Checking Service</w:t>
      </w:r>
      <w:r w:rsidRPr="00616937">
        <w:rPr>
          <w:spacing w:val="-16"/>
          <w:szCs w:val="24"/>
        </w:rPr>
        <w:t xml:space="preserve"> </w:t>
      </w:r>
      <w:r w:rsidRPr="00616937">
        <w:rPr>
          <w:szCs w:val="24"/>
        </w:rPr>
        <w:t>to the employer or prospective employer which indicates that the named person may stay in the UK and is permitted to do the work in</w:t>
      </w:r>
      <w:r w:rsidRPr="00616937">
        <w:rPr>
          <w:spacing w:val="-1"/>
          <w:szCs w:val="24"/>
        </w:rPr>
        <w:t xml:space="preserve"> </w:t>
      </w:r>
      <w:r w:rsidRPr="00616937">
        <w:rPr>
          <w:szCs w:val="24"/>
        </w:rPr>
        <w:t>question</w:t>
      </w:r>
    </w:p>
    <w:p w14:paraId="767E1820" w14:textId="77777777" w:rsidR="00616937" w:rsidRDefault="00616937" w:rsidP="00616937">
      <w:pPr>
        <w:spacing w:before="95"/>
        <w:ind w:right="769"/>
        <w:rPr>
          <w:position w:val="9"/>
          <w:sz w:val="13"/>
        </w:rPr>
      </w:pPr>
    </w:p>
    <w:p w14:paraId="34F63550" w14:textId="44186240" w:rsidR="00616937" w:rsidRPr="00616937" w:rsidRDefault="00616937" w:rsidP="00616937">
      <w:pPr>
        <w:spacing w:before="95"/>
        <w:ind w:right="769"/>
        <w:rPr>
          <w:sz w:val="20"/>
        </w:rPr>
      </w:pPr>
      <w:r w:rsidRPr="00616937">
        <w:rPr>
          <w:position w:val="9"/>
          <w:sz w:val="13"/>
        </w:rPr>
        <w:t xml:space="preserve">2 </w:t>
      </w:r>
      <w:r w:rsidRPr="00616937">
        <w:rPr>
          <w:sz w:val="20"/>
        </w:rPr>
        <w:t>A ‘Positive Verification Notice’ is official correspondence from the Home Office Employer Checking Service which confirms that a named person has permission to undertake the work in question.</w:t>
      </w:r>
    </w:p>
    <w:p w14:paraId="7018DFD0" w14:textId="31E0AC43" w:rsidR="00616937" w:rsidRPr="00616937" w:rsidRDefault="00616937" w:rsidP="00616937">
      <w:pPr>
        <w:pStyle w:val="Heading2"/>
        <w:spacing w:after="0"/>
        <w:ind w:left="215"/>
        <w:rPr>
          <w:rFonts w:ascii="Times New Roman" w:hAnsi="Times New Roman"/>
          <w:szCs w:val="24"/>
        </w:rPr>
      </w:pPr>
      <w:r w:rsidRPr="00616937">
        <w:rPr>
          <w:rFonts w:ascii="Times New Roman" w:hAnsi="Times New Roman"/>
          <w:szCs w:val="24"/>
        </w:rPr>
        <w:t>Follow-up right to work checks</w:t>
      </w:r>
    </w:p>
    <w:p w14:paraId="054F27F3" w14:textId="12B3940B" w:rsidR="00616937" w:rsidRDefault="00616937" w:rsidP="00616937">
      <w:pPr>
        <w:pStyle w:val="BodyText"/>
        <w:spacing w:after="0"/>
        <w:ind w:left="215" w:right="1001"/>
        <w:rPr>
          <w:sz w:val="24"/>
          <w:szCs w:val="24"/>
        </w:rPr>
      </w:pPr>
      <w:r w:rsidRPr="00616937">
        <w:rPr>
          <w:sz w:val="24"/>
          <w:szCs w:val="24"/>
        </w:rPr>
        <w:t>If you conduct the prescribed right to work checks, you will establish a statutory excuse as follows:</w:t>
      </w:r>
    </w:p>
    <w:p w14:paraId="0E431349" w14:textId="77777777" w:rsidR="00616937" w:rsidRPr="00616937" w:rsidRDefault="00616937" w:rsidP="00616937">
      <w:pPr>
        <w:pStyle w:val="BodyText"/>
        <w:spacing w:after="0"/>
        <w:ind w:left="215" w:right="1001"/>
        <w:rPr>
          <w:sz w:val="10"/>
          <w:szCs w:val="24"/>
        </w:rPr>
      </w:pPr>
    </w:p>
    <w:p w14:paraId="48BC52A5" w14:textId="0802FC69" w:rsidR="00616937" w:rsidRDefault="00616937" w:rsidP="00616937">
      <w:pPr>
        <w:pStyle w:val="BodyText"/>
        <w:spacing w:after="0"/>
        <w:ind w:left="215" w:right="934"/>
        <w:rPr>
          <w:sz w:val="24"/>
          <w:szCs w:val="24"/>
        </w:rPr>
      </w:pPr>
      <w:r w:rsidRPr="00616937">
        <w:rPr>
          <w:b/>
          <w:sz w:val="24"/>
          <w:szCs w:val="24"/>
        </w:rPr>
        <w:t xml:space="preserve">In List A: </w:t>
      </w:r>
      <w:r w:rsidRPr="00616937">
        <w:rPr>
          <w:sz w:val="24"/>
          <w:szCs w:val="24"/>
        </w:rPr>
        <w:t>your statutory excuse will be for the whole duration of your employee’s employment with you because there are no restrictions on their permission to be in the UK. You do not have to repeat the right to work check.</w:t>
      </w:r>
    </w:p>
    <w:p w14:paraId="7599EAFC" w14:textId="77777777" w:rsidR="00616937" w:rsidRPr="00616937" w:rsidRDefault="00616937" w:rsidP="00616937">
      <w:pPr>
        <w:pStyle w:val="BodyText"/>
        <w:spacing w:after="0"/>
        <w:ind w:left="215" w:right="934"/>
        <w:rPr>
          <w:sz w:val="10"/>
          <w:szCs w:val="24"/>
        </w:rPr>
      </w:pPr>
    </w:p>
    <w:p w14:paraId="70453108" w14:textId="77777777" w:rsidR="00616937" w:rsidRPr="00616937" w:rsidRDefault="00616937" w:rsidP="00616937">
      <w:pPr>
        <w:pStyle w:val="BodyText"/>
        <w:spacing w:after="0"/>
        <w:ind w:left="215" w:right="901"/>
        <w:rPr>
          <w:sz w:val="24"/>
          <w:szCs w:val="24"/>
        </w:rPr>
      </w:pPr>
      <w:r w:rsidRPr="00616937">
        <w:rPr>
          <w:b/>
          <w:sz w:val="24"/>
          <w:szCs w:val="24"/>
        </w:rPr>
        <w:t>In List B</w:t>
      </w:r>
      <w:r w:rsidRPr="00616937">
        <w:rPr>
          <w:sz w:val="24"/>
          <w:szCs w:val="24"/>
        </w:rPr>
        <w:t>: your statutory excuse will be limited because your employee has restrictions on their permission to be in the UK and to do the work in question. In order to retain your excuse, you must undertake follow-up right to work checks as follows:</w:t>
      </w:r>
    </w:p>
    <w:p w14:paraId="2976E822" w14:textId="77777777" w:rsidR="00616937" w:rsidRPr="00616937" w:rsidRDefault="00616937" w:rsidP="00616937">
      <w:pPr>
        <w:pStyle w:val="Heading3"/>
        <w:spacing w:before="125"/>
        <w:rPr>
          <w:b/>
          <w:sz w:val="24"/>
          <w:szCs w:val="24"/>
        </w:rPr>
      </w:pPr>
      <w:r w:rsidRPr="00616937">
        <w:rPr>
          <w:b/>
          <w:sz w:val="24"/>
          <w:szCs w:val="24"/>
        </w:rPr>
        <w:t>Group 1 Documents:</w:t>
      </w:r>
    </w:p>
    <w:p w14:paraId="51B42D4D" w14:textId="77777777" w:rsidR="00616937" w:rsidRPr="00616937" w:rsidRDefault="00616937" w:rsidP="00616937">
      <w:pPr>
        <w:pStyle w:val="ListParagraph"/>
        <w:widowControl w:val="0"/>
        <w:numPr>
          <w:ilvl w:val="0"/>
          <w:numId w:val="138"/>
        </w:numPr>
        <w:tabs>
          <w:tab w:val="left" w:pos="576"/>
          <w:tab w:val="left" w:pos="577"/>
        </w:tabs>
        <w:autoSpaceDE w:val="0"/>
        <w:autoSpaceDN w:val="0"/>
        <w:spacing w:before="119" w:line="237" w:lineRule="auto"/>
        <w:ind w:right="658"/>
        <w:contextualSpacing w:val="0"/>
        <w:rPr>
          <w:szCs w:val="24"/>
        </w:rPr>
      </w:pPr>
      <w:r w:rsidRPr="00616937">
        <w:rPr>
          <w:szCs w:val="24"/>
        </w:rPr>
        <w:t xml:space="preserve">If your employee is able to produce a current document in this list, </w:t>
      </w:r>
      <w:r w:rsidRPr="00616937">
        <w:rPr>
          <w:spacing w:val="-3"/>
          <w:szCs w:val="24"/>
        </w:rPr>
        <w:t xml:space="preserve">you </w:t>
      </w:r>
      <w:r w:rsidRPr="00616937">
        <w:rPr>
          <w:szCs w:val="24"/>
        </w:rPr>
        <w:t>should make a follow-up check using this document. Your time-limited statutory excuse will continue for as long as your employee has permission to be in the UK and do the work in question, as evidenced by the document, or combination of documents, your employee produced for the right to work check.</w:t>
      </w:r>
    </w:p>
    <w:p w14:paraId="083AD1B8" w14:textId="77777777" w:rsidR="00616937" w:rsidRPr="00616937" w:rsidRDefault="00616937" w:rsidP="00616937">
      <w:pPr>
        <w:pStyle w:val="ListParagraph"/>
        <w:widowControl w:val="0"/>
        <w:numPr>
          <w:ilvl w:val="0"/>
          <w:numId w:val="138"/>
        </w:numPr>
        <w:tabs>
          <w:tab w:val="left" w:pos="576"/>
          <w:tab w:val="left" w:pos="577"/>
        </w:tabs>
        <w:autoSpaceDE w:val="0"/>
        <w:autoSpaceDN w:val="0"/>
        <w:spacing w:before="129"/>
        <w:ind w:right="678"/>
        <w:contextualSpacing w:val="0"/>
        <w:rPr>
          <w:szCs w:val="24"/>
        </w:rPr>
      </w:pPr>
      <w:r w:rsidRPr="00616937">
        <w:rPr>
          <w:szCs w:val="24"/>
        </w:rPr>
        <w:t>If however, at the point that permission expires, you are reasonably satisfied that your employee has an outstanding application or appeal to vary or extend their leave in the</w:t>
      </w:r>
      <w:r w:rsidRPr="00616937">
        <w:rPr>
          <w:spacing w:val="-16"/>
          <w:szCs w:val="24"/>
        </w:rPr>
        <w:t xml:space="preserve"> </w:t>
      </w:r>
      <w:r w:rsidRPr="00616937">
        <w:rPr>
          <w:szCs w:val="24"/>
        </w:rPr>
        <w:t>UK, your time-limited statutory excuse will continue from the expiry date of your employee’s permission for a further period of up to 28 days. This is to enable you to verify whether the employee has permission to continue working for</w:t>
      </w:r>
      <w:r w:rsidRPr="00616937">
        <w:rPr>
          <w:spacing w:val="-1"/>
          <w:szCs w:val="24"/>
        </w:rPr>
        <w:t xml:space="preserve"> </w:t>
      </w:r>
      <w:r w:rsidRPr="00616937">
        <w:rPr>
          <w:szCs w:val="24"/>
        </w:rPr>
        <w:t>you.</w:t>
      </w:r>
    </w:p>
    <w:p w14:paraId="538C4527" w14:textId="77777777" w:rsidR="00616937" w:rsidRPr="00616937" w:rsidRDefault="00616937" w:rsidP="00616937">
      <w:pPr>
        <w:pStyle w:val="ListParagraph"/>
        <w:widowControl w:val="0"/>
        <w:numPr>
          <w:ilvl w:val="0"/>
          <w:numId w:val="138"/>
        </w:numPr>
        <w:tabs>
          <w:tab w:val="left" w:pos="576"/>
          <w:tab w:val="left" w:pos="577"/>
        </w:tabs>
        <w:autoSpaceDE w:val="0"/>
        <w:autoSpaceDN w:val="0"/>
        <w:spacing w:before="121" w:line="237" w:lineRule="auto"/>
        <w:ind w:right="737"/>
        <w:contextualSpacing w:val="0"/>
        <w:rPr>
          <w:szCs w:val="24"/>
        </w:rPr>
      </w:pPr>
      <w:r w:rsidRPr="00616937">
        <w:rPr>
          <w:szCs w:val="24"/>
        </w:rPr>
        <w:t>During this 28 day period you must contact the Employer Checking Service and receive a Positive Verification Notice confirming the employee continues to have the right to undertake the work in</w:t>
      </w:r>
      <w:r w:rsidRPr="00616937">
        <w:rPr>
          <w:spacing w:val="-3"/>
          <w:szCs w:val="24"/>
        </w:rPr>
        <w:t xml:space="preserve"> </w:t>
      </w:r>
      <w:r w:rsidRPr="00616937">
        <w:rPr>
          <w:szCs w:val="24"/>
        </w:rPr>
        <w:t>question.</w:t>
      </w:r>
    </w:p>
    <w:p w14:paraId="4745C3AE" w14:textId="52120B82" w:rsidR="00616937" w:rsidRPr="00616937" w:rsidRDefault="00616937" w:rsidP="00616937">
      <w:pPr>
        <w:pStyle w:val="ListParagraph"/>
        <w:widowControl w:val="0"/>
        <w:numPr>
          <w:ilvl w:val="0"/>
          <w:numId w:val="138"/>
        </w:numPr>
        <w:tabs>
          <w:tab w:val="left" w:pos="576"/>
          <w:tab w:val="left" w:pos="577"/>
        </w:tabs>
        <w:autoSpaceDE w:val="0"/>
        <w:autoSpaceDN w:val="0"/>
        <w:spacing w:before="127" w:line="237" w:lineRule="auto"/>
        <w:ind w:right="768"/>
        <w:contextualSpacing w:val="0"/>
        <w:rPr>
          <w:szCs w:val="24"/>
        </w:rPr>
      </w:pPr>
      <w:r w:rsidRPr="00616937">
        <w:rPr>
          <w:szCs w:val="24"/>
        </w:rPr>
        <w:t>In the event that you receive a Positive Verification Notice your statutory excuse will last for a further six months from the date specified in your Notice. You will then need to make a further check upon its</w:t>
      </w:r>
      <w:r w:rsidRPr="00616937">
        <w:rPr>
          <w:spacing w:val="-3"/>
          <w:szCs w:val="24"/>
        </w:rPr>
        <w:t xml:space="preserve"> </w:t>
      </w:r>
      <w:r w:rsidRPr="00616937">
        <w:rPr>
          <w:szCs w:val="24"/>
        </w:rPr>
        <w:t>expiry.</w:t>
      </w:r>
    </w:p>
    <w:p w14:paraId="6B0BC41B" w14:textId="1C2010F0" w:rsidR="00616937" w:rsidRPr="00616937" w:rsidRDefault="00616937" w:rsidP="00616937">
      <w:pPr>
        <w:pStyle w:val="BodyText"/>
        <w:numPr>
          <w:ilvl w:val="0"/>
          <w:numId w:val="138"/>
        </w:numPr>
        <w:ind w:right="934"/>
      </w:pPr>
      <w:r w:rsidRPr="00616937">
        <w:rPr>
          <w:sz w:val="24"/>
          <w:szCs w:val="24"/>
        </w:rPr>
        <w:t>In the event that you receive a Negative Verification Notice, your statutory excuse will be terminated</w:t>
      </w:r>
    </w:p>
    <w:p w14:paraId="2BD833D4" w14:textId="77777777" w:rsidR="00616937" w:rsidRPr="00616937" w:rsidRDefault="00616937" w:rsidP="00616937">
      <w:pPr>
        <w:pStyle w:val="Heading3"/>
        <w:spacing w:before="90"/>
        <w:rPr>
          <w:b/>
          <w:sz w:val="24"/>
          <w:szCs w:val="24"/>
        </w:rPr>
      </w:pPr>
      <w:r w:rsidRPr="00616937">
        <w:rPr>
          <w:b/>
          <w:sz w:val="24"/>
          <w:szCs w:val="24"/>
        </w:rPr>
        <w:t>Group 2 documents:</w:t>
      </w:r>
    </w:p>
    <w:p w14:paraId="2049093C" w14:textId="77777777" w:rsidR="00616937" w:rsidRDefault="00616937" w:rsidP="00616937">
      <w:pPr>
        <w:pStyle w:val="ListParagraph"/>
        <w:widowControl w:val="0"/>
        <w:numPr>
          <w:ilvl w:val="0"/>
          <w:numId w:val="138"/>
        </w:numPr>
        <w:tabs>
          <w:tab w:val="left" w:pos="578"/>
          <w:tab w:val="left" w:pos="579"/>
        </w:tabs>
        <w:autoSpaceDE w:val="0"/>
        <w:autoSpaceDN w:val="0"/>
        <w:spacing w:before="117"/>
        <w:ind w:left="578" w:right="701" w:hanging="360"/>
        <w:contextualSpacing w:val="0"/>
      </w:pPr>
      <w:r>
        <w:t>If your prospective employee or employee holds one of the documents in Group 2, or is unable to present an acceptable document because they have an outstanding application with the Home Office or an appeal in respect of their leave, you must contact the Employer Checking Service and receive a Positive Verification Notice. Your time-limited statutory excuse will last for six months from the date specified in the Positive Verification Notice. You will then need to make a further check upon its</w:t>
      </w:r>
      <w:r>
        <w:rPr>
          <w:spacing w:val="-7"/>
        </w:rPr>
        <w:t xml:space="preserve"> </w:t>
      </w:r>
      <w:r>
        <w:t>expiry.</w:t>
      </w:r>
    </w:p>
    <w:p w14:paraId="1F2951CF" w14:textId="77777777" w:rsidR="005A2F3A" w:rsidRPr="0018764B" w:rsidRDefault="005A2F3A" w:rsidP="005A2F3A">
      <w:pPr>
        <w:suppressAutoHyphens/>
        <w:spacing w:after="240"/>
        <w:jc w:val="center"/>
        <w:rPr>
          <w:sz w:val="40"/>
          <w:szCs w:val="40"/>
        </w:rPr>
      </w:pPr>
      <w:r w:rsidRPr="0018764B">
        <w:rPr>
          <w:b/>
          <w:sz w:val="40"/>
          <w:szCs w:val="40"/>
        </w:rPr>
        <w:t>Interview Assessment</w:t>
      </w:r>
    </w:p>
    <w:p w14:paraId="0F342946" w14:textId="77777777" w:rsidR="005A2F3A" w:rsidRPr="00972D9F" w:rsidRDefault="005A2F3A" w:rsidP="005A2F3A">
      <w:pPr>
        <w:tabs>
          <w:tab w:val="left" w:pos="2160"/>
          <w:tab w:val="left" w:pos="3150"/>
        </w:tabs>
        <w:suppressAutoHyphens/>
        <w:rPr>
          <w:sz w:val="20"/>
        </w:rPr>
      </w:pPr>
      <w:r w:rsidRPr="00972D9F">
        <w:rPr>
          <w:i/>
          <w:sz w:val="20"/>
        </w:rPr>
        <w:tab/>
        <w:t>Grading:</w:t>
      </w:r>
      <w:r w:rsidRPr="00972D9F">
        <w:rPr>
          <w:i/>
          <w:sz w:val="20"/>
        </w:rPr>
        <w:tab/>
        <w:t>A-Unsatisfactory, B-Weak, C-Adequate, D-Good</w:t>
      </w:r>
    </w:p>
    <w:p w14:paraId="5F20294F" w14:textId="77777777" w:rsidR="005A2F3A" w:rsidRDefault="005A2F3A" w:rsidP="005A2F3A">
      <w:pPr>
        <w:pStyle w:val="BodyText"/>
        <w:ind w:left="284" w:hanging="284"/>
        <w:rPr>
          <w:sz w:val="24"/>
          <w:szCs w:val="24"/>
        </w:rPr>
      </w:pPr>
    </w:p>
    <w:p w14:paraId="6FDDB575" w14:textId="77777777" w:rsidR="005A2F3A" w:rsidRPr="00972D9F" w:rsidRDefault="005A2F3A" w:rsidP="005A2F3A">
      <w:pPr>
        <w:tabs>
          <w:tab w:val="left" w:pos="4320"/>
          <w:tab w:val="left" w:pos="4770"/>
          <w:tab w:val="left" w:pos="5220"/>
          <w:tab w:val="left" w:pos="5670"/>
          <w:tab w:val="left" w:pos="6480"/>
        </w:tabs>
        <w:suppressAutoHyphens/>
        <w:rPr>
          <w:sz w:val="20"/>
        </w:rPr>
      </w:pPr>
      <w:r>
        <w:rPr>
          <w:noProof/>
          <w:sz w:val="20"/>
        </w:rPr>
        <mc:AlternateContent>
          <mc:Choice Requires="wps">
            <w:drawing>
              <wp:anchor distT="0" distB="0" distL="114300" distR="114300" simplePos="0" relativeHeight="251659264" behindDoc="1" locked="0" layoutInCell="0" allowOverlap="1" wp14:anchorId="5CC4833B" wp14:editId="79EB63C5">
                <wp:simplePos x="0" y="0"/>
                <wp:positionH relativeFrom="margin">
                  <wp:posOffset>2628900</wp:posOffset>
                </wp:positionH>
                <wp:positionV relativeFrom="page">
                  <wp:posOffset>1269365</wp:posOffset>
                </wp:positionV>
                <wp:extent cx="12065" cy="78638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6384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5E7F" id="Rectangle 10" o:spid="_x0000_s1026" style="position:absolute;margin-left:207pt;margin-top:99.95pt;width:.95pt;height:61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hR6wIAADU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" o:allowincell="f" fillcolor="black" stroked="f" strokeweight=".1pt">
                <w10:wrap anchorx="margin" anchory="page"/>
              </v:rect>
            </w:pict>
          </mc:Fallback>
        </mc:AlternateContent>
      </w:r>
      <w:r>
        <w:rPr>
          <w:noProof/>
          <w:sz w:val="20"/>
        </w:rPr>
        <mc:AlternateContent>
          <mc:Choice Requires="wps">
            <w:drawing>
              <wp:anchor distT="0" distB="0" distL="114300" distR="114300" simplePos="0" relativeHeight="251660288" behindDoc="1" locked="0" layoutInCell="0" allowOverlap="1" wp14:anchorId="565F67A3" wp14:editId="2517C7C9">
                <wp:simplePos x="0" y="0"/>
                <wp:positionH relativeFrom="margin">
                  <wp:posOffset>2915285</wp:posOffset>
                </wp:positionH>
                <wp:positionV relativeFrom="page">
                  <wp:posOffset>1269365</wp:posOffset>
                </wp:positionV>
                <wp:extent cx="12065" cy="78638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6384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DE24" id="Rectangle 9" o:spid="_x0000_s1026" style="position:absolute;margin-left:229.55pt;margin-top:99.95pt;width:.95pt;height:619.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" o:allowincell="f" fillcolor="black" stroked="f" strokeweight=".1pt">
                <w10:wrap anchorx="margin" anchory="page"/>
              </v:rect>
            </w:pict>
          </mc:Fallback>
        </mc:AlternateContent>
      </w:r>
      <w:r>
        <w:rPr>
          <w:noProof/>
          <w:sz w:val="20"/>
        </w:rPr>
        <mc:AlternateContent>
          <mc:Choice Requires="wps">
            <w:drawing>
              <wp:anchor distT="0" distB="0" distL="114300" distR="114300" simplePos="0" relativeHeight="251661312" behindDoc="1" locked="0" layoutInCell="0" allowOverlap="1" wp14:anchorId="1C582F41" wp14:editId="7E19A428">
                <wp:simplePos x="0" y="0"/>
                <wp:positionH relativeFrom="margin">
                  <wp:posOffset>3200400</wp:posOffset>
                </wp:positionH>
                <wp:positionV relativeFrom="page">
                  <wp:posOffset>1269365</wp:posOffset>
                </wp:positionV>
                <wp:extent cx="12065" cy="78638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6384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F561" id="Rectangle 8" o:spid="_x0000_s1026" style="position:absolute;margin-left:252pt;margin-top:99.95pt;width:.95pt;height:619.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" o:allowincell="f" fillcolor="black" stroked="f" strokeweight=".1pt">
                <w10:wrap anchorx="margin" anchory="page"/>
              </v:rect>
            </w:pict>
          </mc:Fallback>
        </mc:AlternateContent>
      </w:r>
      <w:r>
        <w:rPr>
          <w:noProof/>
          <w:sz w:val="20"/>
        </w:rPr>
        <mc:AlternateContent>
          <mc:Choice Requires="wps">
            <w:drawing>
              <wp:anchor distT="0" distB="0" distL="114300" distR="114300" simplePos="0" relativeHeight="251662336" behindDoc="1" locked="0" layoutInCell="0" allowOverlap="1" wp14:anchorId="38BB80AD" wp14:editId="0C44474A">
                <wp:simplePos x="0" y="0"/>
                <wp:positionH relativeFrom="margin">
                  <wp:posOffset>3486785</wp:posOffset>
                </wp:positionH>
                <wp:positionV relativeFrom="page">
                  <wp:posOffset>1269365</wp:posOffset>
                </wp:positionV>
                <wp:extent cx="12065" cy="78638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6384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05B3" id="Rectangle 7" o:spid="_x0000_s1026" style="position:absolute;margin-left:274.55pt;margin-top:99.95pt;width:.95pt;height:619.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" o:allowincell="f" fillcolor="black" stroked="f" strokeweight=".1pt">
                <w10:wrap anchorx="margin" anchory="page"/>
              </v:rect>
            </w:pict>
          </mc:Fallback>
        </mc:AlternateContent>
      </w:r>
      <w:r>
        <w:rPr>
          <w:noProof/>
          <w:sz w:val="20"/>
        </w:rPr>
        <mc:AlternateContent>
          <mc:Choice Requires="wps">
            <w:drawing>
              <wp:anchor distT="0" distB="0" distL="114300" distR="114300" simplePos="0" relativeHeight="251663360" behindDoc="1" locked="0" layoutInCell="0" allowOverlap="1" wp14:anchorId="326F9E93" wp14:editId="7F234C2F">
                <wp:simplePos x="0" y="0"/>
                <wp:positionH relativeFrom="margin">
                  <wp:posOffset>3771900</wp:posOffset>
                </wp:positionH>
                <wp:positionV relativeFrom="page">
                  <wp:posOffset>1269365</wp:posOffset>
                </wp:positionV>
                <wp:extent cx="12065" cy="78638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86384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3C6E" id="Rectangle 6" o:spid="_x0000_s1026" style="position:absolute;margin-left:297pt;margin-top:99.95pt;width:.95pt;height:619.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" o:allowincell="f" fillcolor="black" stroked="f" strokeweight=".1pt">
                <w10:wrap anchorx="margin" anchory="page"/>
              </v:rect>
            </w:pict>
          </mc:Fallback>
        </mc:AlternateContent>
      </w:r>
      <w:r w:rsidRPr="00972D9F">
        <w:rPr>
          <w:sz w:val="20"/>
        </w:rPr>
        <w:tab/>
        <w:t>A</w:t>
      </w:r>
      <w:r w:rsidRPr="00972D9F">
        <w:rPr>
          <w:sz w:val="20"/>
        </w:rPr>
        <w:tab/>
        <w:t>B</w:t>
      </w:r>
      <w:r w:rsidRPr="00972D9F">
        <w:rPr>
          <w:sz w:val="20"/>
        </w:rPr>
        <w:tab/>
        <w:t>C</w:t>
      </w:r>
      <w:r w:rsidRPr="00972D9F">
        <w:rPr>
          <w:sz w:val="20"/>
        </w:rPr>
        <w:tab/>
        <w:t>D</w:t>
      </w:r>
      <w:r w:rsidRPr="00972D9F">
        <w:rPr>
          <w:sz w:val="20"/>
        </w:rPr>
        <w:tab/>
        <w:t>Notes:</w:t>
      </w:r>
    </w:p>
    <w:p w14:paraId="278729B7" w14:textId="77777777" w:rsidR="005A2F3A" w:rsidRPr="00972D9F" w:rsidRDefault="005A2F3A" w:rsidP="005A2F3A">
      <w:pPr>
        <w:suppressAutoHyphens/>
        <w:rPr>
          <w:sz w:val="20"/>
        </w:rPr>
      </w:pPr>
      <w:r w:rsidRPr="00972D9F">
        <w:rPr>
          <w:b/>
          <w:sz w:val="20"/>
        </w:rPr>
        <w:t>Impression:</w:t>
      </w:r>
    </w:p>
    <w:p w14:paraId="07580DA7" w14:textId="77777777" w:rsidR="005A2F3A" w:rsidRPr="00972D9F" w:rsidRDefault="005A2F3A" w:rsidP="005A2F3A">
      <w:pPr>
        <w:suppressAutoHyphens/>
        <w:rPr>
          <w:sz w:val="20"/>
        </w:rPr>
      </w:pPr>
      <w:r w:rsidRPr="00972D9F">
        <w:rPr>
          <w:sz w:val="20"/>
        </w:rPr>
        <w:tab/>
        <w:t>appearance</w:t>
      </w:r>
    </w:p>
    <w:p w14:paraId="58106DAC" w14:textId="77777777" w:rsidR="005A2F3A" w:rsidRPr="00972D9F" w:rsidRDefault="005A2F3A" w:rsidP="005A2F3A">
      <w:pPr>
        <w:suppressAutoHyphens/>
        <w:rPr>
          <w:sz w:val="20"/>
        </w:rPr>
      </w:pPr>
    </w:p>
    <w:p w14:paraId="094C4D8F" w14:textId="77777777" w:rsidR="005A2F3A" w:rsidRPr="00972D9F" w:rsidRDefault="005A2F3A" w:rsidP="005A2F3A">
      <w:pPr>
        <w:suppressAutoHyphens/>
        <w:rPr>
          <w:sz w:val="20"/>
        </w:rPr>
      </w:pPr>
      <w:r w:rsidRPr="00972D9F">
        <w:rPr>
          <w:sz w:val="20"/>
        </w:rPr>
        <w:tab/>
        <w:t>manner</w:t>
      </w:r>
    </w:p>
    <w:p w14:paraId="4F4813E8" w14:textId="77777777" w:rsidR="005A2F3A" w:rsidRPr="00972D9F" w:rsidRDefault="005A2F3A" w:rsidP="005A2F3A">
      <w:pPr>
        <w:suppressAutoHyphens/>
        <w:rPr>
          <w:sz w:val="20"/>
        </w:rPr>
      </w:pPr>
    </w:p>
    <w:p w14:paraId="1B308486" w14:textId="77777777" w:rsidR="005A2F3A" w:rsidRPr="00972D9F" w:rsidRDefault="005A2F3A" w:rsidP="005A2F3A">
      <w:pPr>
        <w:suppressAutoHyphens/>
        <w:rPr>
          <w:sz w:val="20"/>
        </w:rPr>
      </w:pPr>
      <w:r w:rsidRPr="00972D9F">
        <w:rPr>
          <w:sz w:val="20"/>
        </w:rPr>
        <w:tab/>
        <w:t>speech</w:t>
      </w:r>
    </w:p>
    <w:p w14:paraId="2F58C8F8" w14:textId="77777777" w:rsidR="005A2F3A" w:rsidRPr="00972D9F" w:rsidRDefault="005A2F3A" w:rsidP="005A2F3A">
      <w:pPr>
        <w:suppressAutoHyphens/>
        <w:rPr>
          <w:sz w:val="20"/>
        </w:rPr>
      </w:pPr>
    </w:p>
    <w:p w14:paraId="7C22A616" w14:textId="77777777" w:rsidR="005A2F3A" w:rsidRPr="00972D9F" w:rsidRDefault="005A2F3A" w:rsidP="005A2F3A">
      <w:pPr>
        <w:suppressAutoHyphens/>
        <w:rPr>
          <w:sz w:val="20"/>
        </w:rPr>
      </w:pPr>
      <w:r w:rsidRPr="00972D9F">
        <w:rPr>
          <w:b/>
          <w:sz w:val="20"/>
        </w:rPr>
        <w:t>Qualifications &amp; Experience:</w:t>
      </w:r>
    </w:p>
    <w:p w14:paraId="584A8B95" w14:textId="77777777" w:rsidR="005A2F3A" w:rsidRPr="00972D9F" w:rsidRDefault="005A2F3A" w:rsidP="005A2F3A">
      <w:pPr>
        <w:suppressAutoHyphens/>
        <w:rPr>
          <w:sz w:val="20"/>
        </w:rPr>
      </w:pPr>
    </w:p>
    <w:p w14:paraId="3ED9BB0E" w14:textId="77777777" w:rsidR="005A2F3A" w:rsidRPr="00972D9F" w:rsidRDefault="005A2F3A" w:rsidP="005A2F3A">
      <w:pPr>
        <w:suppressAutoHyphens/>
        <w:rPr>
          <w:sz w:val="20"/>
        </w:rPr>
      </w:pPr>
      <w:r w:rsidRPr="00972D9F">
        <w:rPr>
          <w:sz w:val="20"/>
        </w:rPr>
        <w:tab/>
        <w:t>general education</w:t>
      </w:r>
    </w:p>
    <w:p w14:paraId="41E9DF74" w14:textId="77777777" w:rsidR="005A2F3A" w:rsidRPr="00972D9F" w:rsidRDefault="005A2F3A" w:rsidP="005A2F3A">
      <w:pPr>
        <w:suppressAutoHyphens/>
        <w:rPr>
          <w:sz w:val="20"/>
        </w:rPr>
      </w:pPr>
    </w:p>
    <w:p w14:paraId="442E370A" w14:textId="77777777" w:rsidR="005A2F3A" w:rsidRPr="00972D9F" w:rsidRDefault="005A2F3A" w:rsidP="005A2F3A">
      <w:pPr>
        <w:suppressAutoHyphens/>
        <w:rPr>
          <w:sz w:val="20"/>
        </w:rPr>
      </w:pPr>
      <w:r w:rsidRPr="00972D9F">
        <w:rPr>
          <w:sz w:val="20"/>
        </w:rPr>
        <w:tab/>
        <w:t>professional training</w:t>
      </w:r>
    </w:p>
    <w:p w14:paraId="3C024291" w14:textId="77777777" w:rsidR="005A2F3A" w:rsidRPr="00972D9F" w:rsidRDefault="005A2F3A" w:rsidP="005A2F3A">
      <w:pPr>
        <w:suppressAutoHyphens/>
        <w:rPr>
          <w:sz w:val="20"/>
        </w:rPr>
      </w:pPr>
    </w:p>
    <w:p w14:paraId="3DC0768A" w14:textId="77777777" w:rsidR="005A2F3A" w:rsidRPr="00972D9F" w:rsidRDefault="005A2F3A" w:rsidP="005A2F3A">
      <w:pPr>
        <w:suppressAutoHyphens/>
        <w:rPr>
          <w:sz w:val="20"/>
        </w:rPr>
      </w:pPr>
      <w:r w:rsidRPr="00972D9F">
        <w:rPr>
          <w:sz w:val="20"/>
        </w:rPr>
        <w:tab/>
        <w:t>.</w:t>
      </w:r>
    </w:p>
    <w:p w14:paraId="1B905903" w14:textId="77777777" w:rsidR="005A2F3A" w:rsidRPr="00972D9F" w:rsidRDefault="005A2F3A" w:rsidP="005A2F3A">
      <w:pPr>
        <w:suppressAutoHyphens/>
        <w:rPr>
          <w:sz w:val="20"/>
        </w:rPr>
      </w:pPr>
    </w:p>
    <w:p w14:paraId="0BB38981" w14:textId="77777777" w:rsidR="005A2F3A" w:rsidRPr="00972D9F" w:rsidRDefault="005A2F3A" w:rsidP="005A2F3A">
      <w:pPr>
        <w:suppressAutoHyphens/>
        <w:rPr>
          <w:sz w:val="20"/>
        </w:rPr>
      </w:pPr>
      <w:r w:rsidRPr="00972D9F">
        <w:rPr>
          <w:sz w:val="20"/>
        </w:rPr>
        <w:tab/>
        <w:t>.</w:t>
      </w:r>
    </w:p>
    <w:p w14:paraId="01AEE34C" w14:textId="77777777" w:rsidR="005A2F3A" w:rsidRPr="00972D9F" w:rsidRDefault="005A2F3A" w:rsidP="005A2F3A">
      <w:pPr>
        <w:suppressAutoHyphens/>
        <w:rPr>
          <w:sz w:val="20"/>
        </w:rPr>
      </w:pPr>
    </w:p>
    <w:p w14:paraId="2D528E63" w14:textId="77777777" w:rsidR="005A2F3A" w:rsidRPr="00972D9F" w:rsidRDefault="005A2F3A" w:rsidP="005A2F3A">
      <w:pPr>
        <w:suppressAutoHyphens/>
        <w:rPr>
          <w:sz w:val="20"/>
        </w:rPr>
      </w:pPr>
      <w:r w:rsidRPr="00972D9F">
        <w:rPr>
          <w:sz w:val="20"/>
        </w:rPr>
        <w:tab/>
        <w:t>.</w:t>
      </w:r>
    </w:p>
    <w:p w14:paraId="532D3326" w14:textId="77777777" w:rsidR="005A2F3A" w:rsidRPr="00972D9F" w:rsidRDefault="005A2F3A" w:rsidP="005A2F3A">
      <w:pPr>
        <w:suppressAutoHyphens/>
        <w:rPr>
          <w:sz w:val="20"/>
        </w:rPr>
      </w:pPr>
    </w:p>
    <w:p w14:paraId="081018B7" w14:textId="77777777" w:rsidR="005A2F3A" w:rsidRPr="00972D9F" w:rsidRDefault="005A2F3A" w:rsidP="005A2F3A">
      <w:pPr>
        <w:suppressAutoHyphens/>
        <w:rPr>
          <w:sz w:val="20"/>
        </w:rPr>
      </w:pPr>
    </w:p>
    <w:p w14:paraId="6C90EB23" w14:textId="77777777" w:rsidR="005A2F3A" w:rsidRPr="00972D9F" w:rsidRDefault="005A2F3A" w:rsidP="005A2F3A">
      <w:pPr>
        <w:suppressAutoHyphens/>
        <w:rPr>
          <w:sz w:val="20"/>
        </w:rPr>
      </w:pPr>
      <w:r w:rsidRPr="00972D9F">
        <w:rPr>
          <w:b/>
          <w:sz w:val="20"/>
        </w:rPr>
        <w:t>Ability:</w:t>
      </w:r>
    </w:p>
    <w:p w14:paraId="0E998292" w14:textId="77777777" w:rsidR="005A2F3A" w:rsidRPr="00972D9F" w:rsidRDefault="005A2F3A" w:rsidP="005A2F3A">
      <w:pPr>
        <w:suppressAutoHyphens/>
        <w:rPr>
          <w:sz w:val="20"/>
        </w:rPr>
      </w:pPr>
      <w:r w:rsidRPr="00972D9F">
        <w:rPr>
          <w:sz w:val="20"/>
        </w:rPr>
        <w:tab/>
        <w:t>general intelligence</w:t>
      </w:r>
    </w:p>
    <w:p w14:paraId="3232E166" w14:textId="77777777" w:rsidR="005A2F3A" w:rsidRPr="00972D9F" w:rsidRDefault="005A2F3A" w:rsidP="005A2F3A">
      <w:pPr>
        <w:suppressAutoHyphens/>
        <w:rPr>
          <w:sz w:val="20"/>
        </w:rPr>
      </w:pPr>
    </w:p>
    <w:p w14:paraId="64FDCF08" w14:textId="77777777" w:rsidR="005A2F3A" w:rsidRPr="00972D9F" w:rsidRDefault="005A2F3A" w:rsidP="005A2F3A">
      <w:pPr>
        <w:suppressAutoHyphens/>
        <w:rPr>
          <w:sz w:val="20"/>
        </w:rPr>
      </w:pPr>
      <w:r w:rsidRPr="00972D9F">
        <w:rPr>
          <w:sz w:val="20"/>
        </w:rPr>
        <w:tab/>
        <w:t>judgement &amp; foresight</w:t>
      </w:r>
    </w:p>
    <w:p w14:paraId="77FC62F5" w14:textId="77777777" w:rsidR="005A2F3A" w:rsidRPr="00972D9F" w:rsidRDefault="005A2F3A" w:rsidP="005A2F3A">
      <w:pPr>
        <w:suppressAutoHyphens/>
        <w:rPr>
          <w:sz w:val="20"/>
        </w:rPr>
      </w:pPr>
    </w:p>
    <w:p w14:paraId="286D5747" w14:textId="77777777" w:rsidR="005A2F3A" w:rsidRPr="00972D9F" w:rsidRDefault="005A2F3A" w:rsidP="005A2F3A">
      <w:pPr>
        <w:suppressAutoHyphens/>
        <w:rPr>
          <w:sz w:val="20"/>
        </w:rPr>
      </w:pPr>
      <w:r w:rsidRPr="00972D9F">
        <w:rPr>
          <w:sz w:val="20"/>
        </w:rPr>
        <w:tab/>
        <w:t>communication skills</w:t>
      </w:r>
    </w:p>
    <w:p w14:paraId="05BA0574" w14:textId="77777777" w:rsidR="005A2F3A" w:rsidRPr="00972D9F" w:rsidRDefault="005A2F3A" w:rsidP="005A2F3A">
      <w:pPr>
        <w:suppressAutoHyphens/>
        <w:rPr>
          <w:sz w:val="20"/>
        </w:rPr>
      </w:pPr>
    </w:p>
    <w:p w14:paraId="4C6FF1A1" w14:textId="77777777" w:rsidR="005A2F3A" w:rsidRPr="00972D9F" w:rsidRDefault="005A2F3A" w:rsidP="005A2F3A">
      <w:pPr>
        <w:suppressAutoHyphens/>
        <w:rPr>
          <w:sz w:val="20"/>
        </w:rPr>
      </w:pPr>
      <w:r w:rsidRPr="00972D9F">
        <w:rPr>
          <w:sz w:val="20"/>
        </w:rPr>
        <w:tab/>
        <w:t>.</w:t>
      </w:r>
    </w:p>
    <w:p w14:paraId="7D959A0E" w14:textId="77777777" w:rsidR="005A2F3A" w:rsidRPr="00972D9F" w:rsidRDefault="005A2F3A" w:rsidP="005A2F3A">
      <w:pPr>
        <w:suppressAutoHyphens/>
        <w:rPr>
          <w:sz w:val="20"/>
        </w:rPr>
      </w:pPr>
    </w:p>
    <w:p w14:paraId="6F4412DA" w14:textId="77777777" w:rsidR="005A2F3A" w:rsidRPr="00972D9F" w:rsidRDefault="005A2F3A" w:rsidP="005A2F3A">
      <w:pPr>
        <w:suppressAutoHyphens/>
        <w:rPr>
          <w:sz w:val="20"/>
        </w:rPr>
      </w:pPr>
      <w:r w:rsidRPr="00972D9F">
        <w:rPr>
          <w:sz w:val="20"/>
        </w:rPr>
        <w:tab/>
        <w:t>.</w:t>
      </w:r>
    </w:p>
    <w:p w14:paraId="21943A7F" w14:textId="77777777" w:rsidR="005A2F3A" w:rsidRPr="00972D9F" w:rsidRDefault="005A2F3A" w:rsidP="005A2F3A">
      <w:pPr>
        <w:suppressAutoHyphens/>
        <w:rPr>
          <w:sz w:val="20"/>
        </w:rPr>
      </w:pPr>
    </w:p>
    <w:p w14:paraId="4E94D302" w14:textId="77777777" w:rsidR="005A2F3A" w:rsidRPr="00972D9F" w:rsidRDefault="005A2F3A" w:rsidP="005A2F3A">
      <w:pPr>
        <w:suppressAutoHyphens/>
        <w:rPr>
          <w:sz w:val="20"/>
        </w:rPr>
      </w:pPr>
      <w:r w:rsidRPr="00972D9F">
        <w:rPr>
          <w:b/>
          <w:sz w:val="20"/>
        </w:rPr>
        <w:t>Motivation:</w:t>
      </w:r>
    </w:p>
    <w:p w14:paraId="3E6FC865" w14:textId="77777777" w:rsidR="005A2F3A" w:rsidRPr="00972D9F" w:rsidRDefault="005A2F3A" w:rsidP="005A2F3A">
      <w:pPr>
        <w:suppressAutoHyphens/>
        <w:rPr>
          <w:sz w:val="20"/>
        </w:rPr>
      </w:pPr>
      <w:r w:rsidRPr="00972D9F">
        <w:rPr>
          <w:sz w:val="20"/>
        </w:rPr>
        <w:tab/>
        <w:t>initiative</w:t>
      </w:r>
    </w:p>
    <w:p w14:paraId="6167AE45" w14:textId="77777777" w:rsidR="005A2F3A" w:rsidRPr="00972D9F" w:rsidRDefault="005A2F3A" w:rsidP="005A2F3A">
      <w:pPr>
        <w:suppressAutoHyphens/>
        <w:rPr>
          <w:sz w:val="20"/>
        </w:rPr>
      </w:pPr>
    </w:p>
    <w:p w14:paraId="61957644" w14:textId="77777777" w:rsidR="005A2F3A" w:rsidRPr="00972D9F" w:rsidRDefault="005A2F3A" w:rsidP="005A2F3A">
      <w:pPr>
        <w:suppressAutoHyphens/>
        <w:rPr>
          <w:sz w:val="20"/>
        </w:rPr>
      </w:pPr>
      <w:r w:rsidRPr="00972D9F">
        <w:rPr>
          <w:sz w:val="20"/>
        </w:rPr>
        <w:tab/>
        <w:t>enthusiasm &amp; stimulus</w:t>
      </w:r>
    </w:p>
    <w:p w14:paraId="3DE6E971" w14:textId="77777777" w:rsidR="005A2F3A" w:rsidRPr="00972D9F" w:rsidRDefault="005A2F3A" w:rsidP="005A2F3A">
      <w:pPr>
        <w:suppressAutoHyphens/>
        <w:rPr>
          <w:sz w:val="20"/>
        </w:rPr>
      </w:pPr>
    </w:p>
    <w:p w14:paraId="5E966C9D" w14:textId="77777777" w:rsidR="005A2F3A" w:rsidRPr="00972D9F" w:rsidRDefault="005A2F3A" w:rsidP="005A2F3A">
      <w:pPr>
        <w:tabs>
          <w:tab w:val="left" w:pos="720"/>
          <w:tab w:val="left" w:pos="1710"/>
        </w:tabs>
        <w:suppressAutoHyphens/>
        <w:rPr>
          <w:sz w:val="20"/>
        </w:rPr>
      </w:pPr>
      <w:r w:rsidRPr="00972D9F">
        <w:rPr>
          <w:sz w:val="20"/>
        </w:rPr>
        <w:tab/>
        <w:t>interests</w:t>
      </w:r>
      <w:r w:rsidRPr="00972D9F">
        <w:rPr>
          <w:sz w:val="20"/>
        </w:rPr>
        <w:tab/>
        <w:t>- practical</w:t>
      </w:r>
    </w:p>
    <w:p w14:paraId="4BD1B7B3" w14:textId="77777777" w:rsidR="005A2F3A" w:rsidRPr="00972D9F" w:rsidRDefault="005A2F3A" w:rsidP="005A2F3A">
      <w:pPr>
        <w:tabs>
          <w:tab w:val="left" w:pos="1710"/>
        </w:tabs>
        <w:suppressAutoHyphens/>
        <w:rPr>
          <w:sz w:val="20"/>
        </w:rPr>
      </w:pPr>
    </w:p>
    <w:p w14:paraId="478120BF" w14:textId="77777777" w:rsidR="005A2F3A" w:rsidRPr="00972D9F" w:rsidRDefault="005A2F3A" w:rsidP="005A2F3A">
      <w:pPr>
        <w:tabs>
          <w:tab w:val="left" w:pos="1710"/>
        </w:tabs>
        <w:suppressAutoHyphens/>
        <w:rPr>
          <w:sz w:val="20"/>
        </w:rPr>
      </w:pPr>
      <w:r w:rsidRPr="00972D9F">
        <w:rPr>
          <w:sz w:val="20"/>
        </w:rPr>
        <w:tab/>
        <w:t>- intellectual</w:t>
      </w:r>
    </w:p>
    <w:p w14:paraId="3FD22D9B" w14:textId="77777777" w:rsidR="005A2F3A" w:rsidRPr="00972D9F" w:rsidRDefault="005A2F3A" w:rsidP="005A2F3A">
      <w:pPr>
        <w:tabs>
          <w:tab w:val="left" w:pos="1710"/>
        </w:tabs>
        <w:suppressAutoHyphens/>
        <w:rPr>
          <w:sz w:val="20"/>
        </w:rPr>
      </w:pPr>
    </w:p>
    <w:p w14:paraId="7D2C7490" w14:textId="77777777" w:rsidR="005A2F3A" w:rsidRPr="00972D9F" w:rsidRDefault="005A2F3A" w:rsidP="005A2F3A">
      <w:pPr>
        <w:tabs>
          <w:tab w:val="left" w:pos="1710"/>
        </w:tabs>
        <w:suppressAutoHyphens/>
        <w:rPr>
          <w:sz w:val="20"/>
        </w:rPr>
      </w:pPr>
      <w:r w:rsidRPr="00972D9F">
        <w:rPr>
          <w:sz w:val="20"/>
        </w:rPr>
        <w:tab/>
        <w:t>- social</w:t>
      </w:r>
    </w:p>
    <w:p w14:paraId="2D80AFAD" w14:textId="77777777" w:rsidR="005A2F3A" w:rsidRPr="00972D9F" w:rsidRDefault="005A2F3A" w:rsidP="005A2F3A">
      <w:pPr>
        <w:suppressAutoHyphens/>
        <w:rPr>
          <w:sz w:val="20"/>
        </w:rPr>
      </w:pPr>
    </w:p>
    <w:p w14:paraId="3CE040F6" w14:textId="77777777" w:rsidR="005A2F3A" w:rsidRPr="00972D9F" w:rsidRDefault="005A2F3A" w:rsidP="005A2F3A">
      <w:pPr>
        <w:suppressAutoHyphens/>
        <w:rPr>
          <w:sz w:val="20"/>
        </w:rPr>
      </w:pPr>
      <w:r w:rsidRPr="00972D9F">
        <w:rPr>
          <w:b/>
          <w:sz w:val="20"/>
        </w:rPr>
        <w:t>Adjustment:</w:t>
      </w:r>
    </w:p>
    <w:p w14:paraId="0228F14A" w14:textId="77777777" w:rsidR="005A2F3A" w:rsidRPr="00972D9F" w:rsidRDefault="005A2F3A" w:rsidP="005A2F3A">
      <w:pPr>
        <w:suppressAutoHyphens/>
        <w:rPr>
          <w:sz w:val="20"/>
        </w:rPr>
      </w:pPr>
    </w:p>
    <w:p w14:paraId="77BD6824" w14:textId="77777777" w:rsidR="005A2F3A" w:rsidRPr="00972D9F" w:rsidRDefault="005A2F3A" w:rsidP="005A2F3A">
      <w:pPr>
        <w:suppressAutoHyphens/>
        <w:rPr>
          <w:sz w:val="20"/>
        </w:rPr>
      </w:pPr>
      <w:r w:rsidRPr="00972D9F">
        <w:rPr>
          <w:sz w:val="20"/>
        </w:rPr>
        <w:tab/>
        <w:t>stability &amp; reliability</w:t>
      </w:r>
    </w:p>
    <w:p w14:paraId="38511921" w14:textId="77777777" w:rsidR="005A2F3A" w:rsidRPr="00972D9F" w:rsidRDefault="005A2F3A" w:rsidP="005A2F3A">
      <w:pPr>
        <w:suppressAutoHyphens/>
        <w:rPr>
          <w:sz w:val="20"/>
        </w:rPr>
      </w:pPr>
    </w:p>
    <w:p w14:paraId="1A3DCEB3" w14:textId="77777777" w:rsidR="005A2F3A" w:rsidRPr="00972D9F" w:rsidRDefault="005A2F3A" w:rsidP="005A2F3A">
      <w:pPr>
        <w:suppressAutoHyphens/>
        <w:rPr>
          <w:sz w:val="20"/>
        </w:rPr>
      </w:pPr>
      <w:r w:rsidRPr="00972D9F">
        <w:rPr>
          <w:sz w:val="20"/>
        </w:rPr>
        <w:tab/>
        <w:t>acceptability to others</w:t>
      </w:r>
    </w:p>
    <w:p w14:paraId="502F55FC" w14:textId="77777777" w:rsidR="005A2F3A" w:rsidRPr="00972D9F" w:rsidRDefault="005A2F3A" w:rsidP="005A2F3A">
      <w:pPr>
        <w:suppressAutoHyphens/>
        <w:rPr>
          <w:sz w:val="20"/>
        </w:rPr>
      </w:pPr>
    </w:p>
    <w:p w14:paraId="43027DC9" w14:textId="77777777" w:rsidR="005A2F3A" w:rsidRPr="00972D9F" w:rsidRDefault="005A2F3A" w:rsidP="005A2F3A">
      <w:pPr>
        <w:suppressAutoHyphens/>
        <w:rPr>
          <w:sz w:val="20"/>
        </w:rPr>
      </w:pPr>
      <w:r w:rsidRPr="00972D9F">
        <w:rPr>
          <w:sz w:val="20"/>
        </w:rPr>
        <w:tab/>
        <w:t>influence on others</w:t>
      </w:r>
    </w:p>
    <w:p w14:paraId="51A06EAC" w14:textId="77777777" w:rsidR="005A2F3A" w:rsidRPr="00972D9F" w:rsidRDefault="005A2F3A" w:rsidP="005A2F3A">
      <w:pPr>
        <w:suppressAutoHyphens/>
        <w:rPr>
          <w:sz w:val="20"/>
        </w:rPr>
      </w:pPr>
    </w:p>
    <w:p w14:paraId="12C2907B" w14:textId="77777777" w:rsidR="005A2F3A" w:rsidRPr="00972D9F" w:rsidRDefault="005A2F3A" w:rsidP="005A2F3A">
      <w:pPr>
        <w:suppressAutoHyphens/>
        <w:rPr>
          <w:sz w:val="20"/>
        </w:rPr>
      </w:pPr>
      <w:r w:rsidRPr="00972D9F">
        <w:rPr>
          <w:b/>
          <w:sz w:val="20"/>
        </w:rPr>
        <w:t>Overall Evaluation:</w:t>
      </w:r>
    </w:p>
    <w:p w14:paraId="4D2D89E9" w14:textId="77777777" w:rsidR="005A2F3A" w:rsidRDefault="005A2F3A" w:rsidP="00BC3C27">
      <w:pPr>
        <w:pStyle w:val="BodyText"/>
        <w:ind w:left="284"/>
        <w:rPr>
          <w:sz w:val="24"/>
          <w:szCs w:val="24"/>
        </w:rPr>
      </w:pPr>
    </w:p>
    <w:p w14:paraId="67109791" w14:textId="77777777" w:rsidR="005A2F3A" w:rsidRPr="00681F8A" w:rsidRDefault="005A2F3A" w:rsidP="005A2F3A">
      <w:pPr>
        <w:jc w:val="center"/>
        <w:rPr>
          <w:sz w:val="40"/>
          <w:szCs w:val="40"/>
        </w:rPr>
      </w:pPr>
      <w:r w:rsidRPr="00681F8A">
        <w:rPr>
          <w:b/>
          <w:sz w:val="40"/>
          <w:szCs w:val="40"/>
        </w:rPr>
        <w:t>Reference Enquiry</w:t>
      </w:r>
    </w:p>
    <w:p w14:paraId="02939369" w14:textId="77777777" w:rsidR="005A2F3A" w:rsidRPr="00E15597" w:rsidRDefault="005A2F3A" w:rsidP="005A2F3A">
      <w:pPr>
        <w:suppressAutoHyphens/>
        <w:rPr>
          <w:sz w:val="22"/>
        </w:rPr>
      </w:pPr>
      <w:r w:rsidRPr="00E15597">
        <w:rPr>
          <w:sz w:val="22"/>
        </w:rPr>
        <w:t>To:</w:t>
      </w:r>
    </w:p>
    <w:p w14:paraId="728ACEAD" w14:textId="77777777" w:rsidR="005A2F3A" w:rsidRPr="00E15597" w:rsidRDefault="005A2F3A" w:rsidP="005A2F3A">
      <w:pPr>
        <w:suppressAutoHyphens/>
        <w:rPr>
          <w:sz w:val="22"/>
        </w:rPr>
      </w:pPr>
    </w:p>
    <w:p w14:paraId="5227B125" w14:textId="77777777" w:rsidR="005A2F3A" w:rsidRPr="00E15597" w:rsidRDefault="005A2F3A" w:rsidP="005A2F3A">
      <w:pPr>
        <w:suppressAutoHyphens/>
        <w:rPr>
          <w:sz w:val="22"/>
        </w:rPr>
      </w:pPr>
    </w:p>
    <w:p w14:paraId="57C3B161" w14:textId="77777777" w:rsidR="005A2F3A" w:rsidRPr="00F30CD1" w:rsidRDefault="005A2F3A" w:rsidP="005A2F3A">
      <w:pPr>
        <w:suppressAutoHyphens/>
        <w:rPr>
          <w:szCs w:val="24"/>
        </w:rPr>
      </w:pPr>
      <w:r w:rsidRPr="00F30CD1">
        <w:rPr>
          <w:b/>
          <w:szCs w:val="24"/>
        </w:rPr>
        <w:t>Reference Enquiry for:</w:t>
      </w:r>
    </w:p>
    <w:p w14:paraId="0978C762" w14:textId="77777777" w:rsidR="005A2F3A" w:rsidRPr="00E15597" w:rsidRDefault="005A2F3A" w:rsidP="005A2F3A">
      <w:pPr>
        <w:suppressAutoHyphen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873"/>
        <w:gridCol w:w="3916"/>
      </w:tblGrid>
      <w:tr w:rsidR="005A2F3A" w:rsidRPr="00E15597" w14:paraId="6149BB0D" w14:textId="77777777" w:rsidTr="00B24A1E">
        <w:tc>
          <w:tcPr>
            <w:tcW w:w="4873" w:type="dxa"/>
            <w:tcBorders>
              <w:top w:val="single" w:sz="6" w:space="0" w:color="auto"/>
              <w:left w:val="single" w:sz="6" w:space="0" w:color="auto"/>
            </w:tcBorders>
          </w:tcPr>
          <w:p w14:paraId="7985B8B7" w14:textId="77777777" w:rsidR="005A2F3A" w:rsidRPr="00E15597" w:rsidRDefault="005A2F3A" w:rsidP="005A2F3A">
            <w:pPr>
              <w:suppressAutoHyphens/>
              <w:spacing w:before="90" w:after="54"/>
              <w:jc w:val="center"/>
              <w:rPr>
                <w:b/>
                <w:sz w:val="22"/>
              </w:rPr>
            </w:pPr>
            <w:r w:rsidRPr="00E15597">
              <w:rPr>
                <w:b/>
                <w:sz w:val="22"/>
              </w:rPr>
              <w:t>Information given to us</w:t>
            </w:r>
          </w:p>
        </w:tc>
        <w:tc>
          <w:tcPr>
            <w:tcW w:w="3916" w:type="dxa"/>
            <w:tcBorders>
              <w:top w:val="single" w:sz="6" w:space="0" w:color="auto"/>
              <w:left w:val="single" w:sz="6" w:space="0" w:color="auto"/>
              <w:right w:val="single" w:sz="6" w:space="0" w:color="auto"/>
            </w:tcBorders>
          </w:tcPr>
          <w:p w14:paraId="1A0C3493" w14:textId="77777777" w:rsidR="005A2F3A" w:rsidRPr="00E15597" w:rsidRDefault="005A2F3A" w:rsidP="005A2F3A">
            <w:pPr>
              <w:suppressAutoHyphens/>
              <w:spacing w:before="90" w:after="54"/>
              <w:jc w:val="center"/>
              <w:rPr>
                <w:b/>
                <w:sz w:val="22"/>
              </w:rPr>
            </w:pPr>
            <w:r w:rsidRPr="00E15597">
              <w:rPr>
                <w:b/>
                <w:sz w:val="22"/>
              </w:rPr>
              <w:t>What your records show</w:t>
            </w:r>
          </w:p>
        </w:tc>
      </w:tr>
      <w:tr w:rsidR="005A2F3A" w:rsidRPr="00E15597" w14:paraId="767E9366" w14:textId="77777777" w:rsidTr="00B24A1E">
        <w:tc>
          <w:tcPr>
            <w:tcW w:w="4873" w:type="dxa"/>
            <w:tcBorders>
              <w:top w:val="single" w:sz="6" w:space="0" w:color="auto"/>
              <w:left w:val="single" w:sz="6" w:space="0" w:color="auto"/>
            </w:tcBorders>
          </w:tcPr>
          <w:p w14:paraId="6499BEC8" w14:textId="058F0F74" w:rsidR="005A2F3A" w:rsidRPr="00E15597" w:rsidRDefault="005A2F3A" w:rsidP="006B27B2">
            <w:pPr>
              <w:numPr>
                <w:ilvl w:val="0"/>
                <w:numId w:val="92"/>
              </w:numPr>
              <w:suppressAutoHyphens/>
              <w:spacing w:before="90"/>
              <w:rPr>
                <w:sz w:val="22"/>
              </w:rPr>
            </w:pPr>
            <w:r w:rsidRPr="00E15597">
              <w:rPr>
                <w:sz w:val="22"/>
              </w:rPr>
              <w:fldChar w:fldCharType="begin"/>
            </w:r>
            <w:r w:rsidRPr="00E15597">
              <w:rPr>
                <w:sz w:val="22"/>
              </w:rPr>
              <w:instrText xml:space="preserve">seq level0 \h \r0 </w:instrText>
            </w:r>
            <w:r w:rsidRPr="00E15597">
              <w:rPr>
                <w:sz w:val="22"/>
              </w:rPr>
              <w:fldChar w:fldCharType="end"/>
            </w:r>
            <w:r w:rsidRPr="00E15597">
              <w:rPr>
                <w:sz w:val="22"/>
              </w:rPr>
              <w:fldChar w:fldCharType="begin"/>
            </w:r>
            <w:r w:rsidRPr="00E15597">
              <w:rPr>
                <w:sz w:val="22"/>
              </w:rPr>
              <w:instrText xml:space="preserve">seq level1 \h \r0 </w:instrText>
            </w:r>
            <w:r w:rsidRPr="00E15597">
              <w:rPr>
                <w:sz w:val="22"/>
              </w:rPr>
              <w:fldChar w:fldCharType="end"/>
            </w:r>
            <w:r w:rsidRPr="00E15597">
              <w:rPr>
                <w:sz w:val="22"/>
              </w:rPr>
              <w:fldChar w:fldCharType="begin"/>
            </w:r>
            <w:r w:rsidRPr="00E15597">
              <w:rPr>
                <w:sz w:val="22"/>
              </w:rPr>
              <w:instrText xml:space="preserve">seq level2 \h \r0 </w:instrText>
            </w:r>
            <w:r w:rsidRPr="00E15597">
              <w:rPr>
                <w:sz w:val="22"/>
              </w:rPr>
              <w:fldChar w:fldCharType="end"/>
            </w:r>
            <w:r w:rsidRPr="00E15597">
              <w:rPr>
                <w:sz w:val="22"/>
              </w:rPr>
              <w:fldChar w:fldCharType="begin"/>
            </w:r>
            <w:r w:rsidRPr="00E15597">
              <w:rPr>
                <w:sz w:val="22"/>
              </w:rPr>
              <w:instrText xml:space="preserve">seq level3 \h \r0 </w:instrText>
            </w:r>
            <w:r w:rsidRPr="00E15597">
              <w:rPr>
                <w:sz w:val="22"/>
              </w:rPr>
              <w:fldChar w:fldCharType="end"/>
            </w:r>
            <w:r w:rsidRPr="00E15597">
              <w:rPr>
                <w:sz w:val="22"/>
              </w:rPr>
              <w:fldChar w:fldCharType="begin"/>
            </w:r>
            <w:r w:rsidRPr="00E15597">
              <w:rPr>
                <w:sz w:val="22"/>
              </w:rPr>
              <w:instrText xml:space="preserve">seq level4 \h \r0 </w:instrText>
            </w:r>
            <w:r w:rsidRPr="00E15597">
              <w:rPr>
                <w:sz w:val="22"/>
              </w:rPr>
              <w:fldChar w:fldCharType="end"/>
            </w:r>
            <w:r w:rsidRPr="00E15597">
              <w:rPr>
                <w:sz w:val="22"/>
              </w:rPr>
              <w:fldChar w:fldCharType="begin"/>
            </w:r>
            <w:r w:rsidRPr="00E15597">
              <w:rPr>
                <w:sz w:val="22"/>
              </w:rPr>
              <w:instrText xml:space="preserve">seq level5 \h \r0 </w:instrText>
            </w:r>
            <w:r w:rsidRPr="00E15597">
              <w:rPr>
                <w:sz w:val="22"/>
              </w:rPr>
              <w:fldChar w:fldCharType="end"/>
            </w:r>
            <w:r w:rsidRPr="00E15597">
              <w:rPr>
                <w:sz w:val="22"/>
              </w:rPr>
              <w:fldChar w:fldCharType="begin"/>
            </w:r>
            <w:r w:rsidRPr="00E15597">
              <w:rPr>
                <w:sz w:val="22"/>
              </w:rPr>
              <w:instrText xml:space="preserve">seq level6 \h \r0 </w:instrText>
            </w:r>
            <w:r w:rsidRPr="00E15597">
              <w:rPr>
                <w:sz w:val="22"/>
              </w:rPr>
              <w:fldChar w:fldCharType="end"/>
            </w:r>
            <w:r w:rsidRPr="00E15597">
              <w:rPr>
                <w:sz w:val="22"/>
              </w:rPr>
              <w:fldChar w:fldCharType="begin"/>
            </w:r>
            <w:r w:rsidRPr="00E15597">
              <w:rPr>
                <w:sz w:val="22"/>
              </w:rPr>
              <w:instrText xml:space="preserve">seq level7 \h \r0 </w:instrText>
            </w:r>
            <w:r w:rsidRPr="00E15597">
              <w:rPr>
                <w:sz w:val="22"/>
              </w:rPr>
              <w:fldChar w:fldCharType="end"/>
            </w:r>
            <w:r w:rsidRPr="00E15597">
              <w:rPr>
                <w:sz w:val="22"/>
              </w:rPr>
              <w:t>Period of employment:</w:t>
            </w:r>
          </w:p>
          <w:p w14:paraId="7938EF6C" w14:textId="77777777" w:rsidR="005A2F3A" w:rsidRPr="00E15597" w:rsidRDefault="005A2F3A" w:rsidP="005A2F3A">
            <w:pPr>
              <w:numPr>
                <w:ilvl w:val="12"/>
                <w:numId w:val="0"/>
              </w:numPr>
              <w:suppressAutoHyphens/>
              <w:ind w:left="360" w:hanging="360"/>
              <w:rPr>
                <w:sz w:val="22"/>
              </w:rPr>
            </w:pPr>
          </w:p>
          <w:p w14:paraId="1845EA3D" w14:textId="77777777" w:rsidR="005A2F3A" w:rsidRPr="00E15597" w:rsidRDefault="005A2F3A" w:rsidP="005A2F3A">
            <w:pPr>
              <w:numPr>
                <w:ilvl w:val="12"/>
                <w:numId w:val="0"/>
              </w:numPr>
              <w:suppressAutoHyphens/>
              <w:ind w:left="360" w:hanging="360"/>
              <w:rPr>
                <w:sz w:val="22"/>
              </w:rPr>
            </w:pPr>
            <w:r w:rsidRPr="00E15597">
              <w:rPr>
                <w:sz w:val="22"/>
              </w:rPr>
              <w:t>From:</w:t>
            </w:r>
          </w:p>
          <w:p w14:paraId="4D37DE22" w14:textId="77777777" w:rsidR="005A2F3A" w:rsidRPr="00E15597" w:rsidRDefault="005A2F3A" w:rsidP="005A2F3A">
            <w:pPr>
              <w:numPr>
                <w:ilvl w:val="12"/>
                <w:numId w:val="0"/>
              </w:numPr>
              <w:suppressAutoHyphens/>
              <w:ind w:left="360" w:hanging="360"/>
              <w:rPr>
                <w:sz w:val="22"/>
              </w:rPr>
            </w:pPr>
          </w:p>
          <w:p w14:paraId="73518C20" w14:textId="77777777" w:rsidR="005A2F3A" w:rsidRPr="00E15597" w:rsidRDefault="005A2F3A" w:rsidP="005A2F3A">
            <w:pPr>
              <w:numPr>
                <w:ilvl w:val="12"/>
                <w:numId w:val="0"/>
              </w:numPr>
              <w:suppressAutoHyphens/>
              <w:spacing w:after="54"/>
              <w:ind w:left="360" w:hanging="360"/>
              <w:rPr>
                <w:sz w:val="22"/>
              </w:rPr>
            </w:pPr>
            <w:r w:rsidRPr="00E15597">
              <w:rPr>
                <w:sz w:val="22"/>
              </w:rPr>
              <w:t>To:</w:t>
            </w:r>
          </w:p>
        </w:tc>
        <w:tc>
          <w:tcPr>
            <w:tcW w:w="3916" w:type="dxa"/>
            <w:tcBorders>
              <w:top w:val="single" w:sz="6" w:space="0" w:color="auto"/>
              <w:left w:val="single" w:sz="6" w:space="0" w:color="auto"/>
              <w:right w:val="single" w:sz="6" w:space="0" w:color="auto"/>
            </w:tcBorders>
          </w:tcPr>
          <w:p w14:paraId="1A79964C" w14:textId="77777777" w:rsidR="005A2F3A" w:rsidRPr="00E15597" w:rsidRDefault="005A2F3A" w:rsidP="005A2F3A">
            <w:pPr>
              <w:suppressAutoHyphens/>
              <w:spacing w:before="90"/>
              <w:rPr>
                <w:sz w:val="22"/>
              </w:rPr>
            </w:pPr>
          </w:p>
          <w:p w14:paraId="4587A006" w14:textId="77777777" w:rsidR="005A2F3A" w:rsidRPr="00E15597" w:rsidRDefault="005A2F3A" w:rsidP="005A2F3A">
            <w:pPr>
              <w:suppressAutoHyphens/>
              <w:rPr>
                <w:sz w:val="22"/>
              </w:rPr>
            </w:pPr>
          </w:p>
          <w:p w14:paraId="7F12EBC7" w14:textId="77777777" w:rsidR="005A2F3A" w:rsidRPr="00E15597" w:rsidRDefault="005A2F3A" w:rsidP="005A2F3A">
            <w:pPr>
              <w:suppressAutoHyphens/>
              <w:rPr>
                <w:sz w:val="22"/>
              </w:rPr>
            </w:pPr>
            <w:r w:rsidRPr="00E15597">
              <w:rPr>
                <w:sz w:val="22"/>
              </w:rPr>
              <w:t>From:</w:t>
            </w:r>
          </w:p>
          <w:p w14:paraId="13EC3D30" w14:textId="77777777" w:rsidR="005A2F3A" w:rsidRPr="00E15597" w:rsidRDefault="005A2F3A" w:rsidP="005A2F3A">
            <w:pPr>
              <w:suppressAutoHyphens/>
              <w:rPr>
                <w:sz w:val="22"/>
              </w:rPr>
            </w:pPr>
          </w:p>
          <w:p w14:paraId="68F412B5" w14:textId="77777777" w:rsidR="005A2F3A" w:rsidRPr="00E15597" w:rsidRDefault="005A2F3A" w:rsidP="005A2F3A">
            <w:pPr>
              <w:suppressAutoHyphens/>
              <w:spacing w:after="54"/>
              <w:rPr>
                <w:sz w:val="22"/>
              </w:rPr>
            </w:pPr>
            <w:r w:rsidRPr="00E15597">
              <w:rPr>
                <w:sz w:val="22"/>
              </w:rPr>
              <w:t>To:</w:t>
            </w:r>
          </w:p>
        </w:tc>
      </w:tr>
      <w:tr w:rsidR="005A2F3A" w:rsidRPr="00E15597" w14:paraId="204B4814" w14:textId="77777777" w:rsidTr="00B24A1E">
        <w:tc>
          <w:tcPr>
            <w:tcW w:w="4873" w:type="dxa"/>
            <w:tcBorders>
              <w:top w:val="single" w:sz="6" w:space="0" w:color="auto"/>
              <w:left w:val="single" w:sz="6" w:space="0" w:color="auto"/>
            </w:tcBorders>
          </w:tcPr>
          <w:p w14:paraId="70E9B49A" w14:textId="77777777" w:rsidR="005A2F3A" w:rsidRPr="00E15597" w:rsidRDefault="005A2F3A" w:rsidP="006B27B2">
            <w:pPr>
              <w:numPr>
                <w:ilvl w:val="0"/>
                <w:numId w:val="93"/>
              </w:numPr>
              <w:suppressAutoHyphens/>
              <w:spacing w:before="90"/>
              <w:rPr>
                <w:sz w:val="22"/>
              </w:rPr>
            </w:pPr>
            <w:r w:rsidRPr="00E15597">
              <w:rPr>
                <w:sz w:val="22"/>
              </w:rPr>
              <w:t>Final Job Title:</w:t>
            </w:r>
          </w:p>
          <w:p w14:paraId="50C25E39" w14:textId="77777777" w:rsidR="005A2F3A" w:rsidRPr="00E15597" w:rsidRDefault="005A2F3A" w:rsidP="005A2F3A">
            <w:pPr>
              <w:numPr>
                <w:ilvl w:val="12"/>
                <w:numId w:val="0"/>
              </w:numPr>
              <w:suppressAutoHyphens/>
              <w:ind w:left="360" w:hanging="360"/>
              <w:rPr>
                <w:sz w:val="22"/>
              </w:rPr>
            </w:pPr>
          </w:p>
          <w:p w14:paraId="4BA5884C" w14:textId="77777777" w:rsidR="005A2F3A" w:rsidRPr="00E15597" w:rsidRDefault="005A2F3A" w:rsidP="005A2F3A">
            <w:pPr>
              <w:numPr>
                <w:ilvl w:val="12"/>
                <w:numId w:val="0"/>
              </w:numPr>
              <w:suppressAutoHyphens/>
              <w:spacing w:after="54"/>
              <w:ind w:left="360"/>
              <w:rPr>
                <w:sz w:val="22"/>
              </w:rPr>
            </w:pPr>
            <w:r>
              <w:rPr>
                <w:sz w:val="22"/>
              </w:rPr>
              <w:t>Final Salary:</w:t>
            </w:r>
          </w:p>
        </w:tc>
        <w:tc>
          <w:tcPr>
            <w:tcW w:w="3916" w:type="dxa"/>
            <w:tcBorders>
              <w:top w:val="single" w:sz="6" w:space="0" w:color="auto"/>
              <w:left w:val="single" w:sz="6" w:space="0" w:color="auto"/>
              <w:right w:val="single" w:sz="6" w:space="0" w:color="auto"/>
            </w:tcBorders>
          </w:tcPr>
          <w:p w14:paraId="286AB26A" w14:textId="77777777" w:rsidR="005A2F3A" w:rsidRPr="00E15597" w:rsidRDefault="005A2F3A" w:rsidP="005A2F3A">
            <w:pPr>
              <w:suppressAutoHyphens/>
              <w:spacing w:before="90" w:after="54"/>
              <w:rPr>
                <w:sz w:val="22"/>
              </w:rPr>
            </w:pPr>
          </w:p>
        </w:tc>
      </w:tr>
      <w:tr w:rsidR="005A2F3A" w:rsidRPr="00E15597" w14:paraId="1E8D7EDD" w14:textId="77777777" w:rsidTr="00B24A1E">
        <w:tc>
          <w:tcPr>
            <w:tcW w:w="8789" w:type="dxa"/>
            <w:gridSpan w:val="2"/>
            <w:tcBorders>
              <w:top w:val="single" w:sz="6" w:space="0" w:color="auto"/>
              <w:left w:val="single" w:sz="6" w:space="0" w:color="auto"/>
              <w:right w:val="single" w:sz="6" w:space="0" w:color="auto"/>
            </w:tcBorders>
          </w:tcPr>
          <w:p w14:paraId="0318EA41" w14:textId="77777777" w:rsidR="005A2F3A" w:rsidRPr="00E15597" w:rsidRDefault="005A2F3A" w:rsidP="006B27B2">
            <w:pPr>
              <w:numPr>
                <w:ilvl w:val="0"/>
                <w:numId w:val="94"/>
              </w:numPr>
              <w:suppressAutoHyphens/>
              <w:spacing w:before="90"/>
              <w:rPr>
                <w:sz w:val="22"/>
              </w:rPr>
            </w:pPr>
            <w:r w:rsidRPr="00E15597">
              <w:rPr>
                <w:sz w:val="22"/>
              </w:rPr>
              <w:t>Comments on performance and ability whilst working with you:</w:t>
            </w:r>
          </w:p>
          <w:p w14:paraId="6DDF81EC" w14:textId="77777777" w:rsidR="005A2F3A" w:rsidRPr="00E15597" w:rsidRDefault="005A2F3A" w:rsidP="005A2F3A">
            <w:pPr>
              <w:numPr>
                <w:ilvl w:val="12"/>
                <w:numId w:val="0"/>
              </w:numPr>
              <w:suppressAutoHyphens/>
              <w:ind w:left="360" w:hanging="360"/>
              <w:rPr>
                <w:sz w:val="22"/>
              </w:rPr>
            </w:pPr>
          </w:p>
          <w:p w14:paraId="3288316D" w14:textId="77777777" w:rsidR="005A2F3A" w:rsidRPr="00E15597" w:rsidRDefault="005A2F3A" w:rsidP="005A2F3A">
            <w:pPr>
              <w:numPr>
                <w:ilvl w:val="12"/>
                <w:numId w:val="0"/>
              </w:numPr>
              <w:suppressAutoHyphens/>
              <w:ind w:left="360" w:hanging="360"/>
              <w:rPr>
                <w:sz w:val="22"/>
              </w:rPr>
            </w:pPr>
          </w:p>
          <w:p w14:paraId="2DDCE25D" w14:textId="77777777" w:rsidR="005A2F3A" w:rsidRPr="00E15597" w:rsidRDefault="005A2F3A" w:rsidP="005A2F3A">
            <w:pPr>
              <w:numPr>
                <w:ilvl w:val="12"/>
                <w:numId w:val="0"/>
              </w:numPr>
              <w:suppressAutoHyphens/>
              <w:ind w:left="360" w:hanging="360"/>
              <w:rPr>
                <w:sz w:val="22"/>
              </w:rPr>
            </w:pPr>
          </w:p>
          <w:p w14:paraId="0DE4D35E" w14:textId="77777777" w:rsidR="005A2F3A" w:rsidRPr="00E15597" w:rsidRDefault="005A2F3A" w:rsidP="005A2F3A">
            <w:pPr>
              <w:numPr>
                <w:ilvl w:val="12"/>
                <w:numId w:val="0"/>
              </w:numPr>
              <w:suppressAutoHyphens/>
              <w:spacing w:after="54"/>
              <w:ind w:left="360" w:hanging="360"/>
              <w:rPr>
                <w:sz w:val="22"/>
              </w:rPr>
            </w:pPr>
          </w:p>
        </w:tc>
      </w:tr>
      <w:tr w:rsidR="005A2F3A" w:rsidRPr="00E15597" w14:paraId="6FABA537" w14:textId="77777777" w:rsidTr="00B24A1E">
        <w:tc>
          <w:tcPr>
            <w:tcW w:w="8789" w:type="dxa"/>
            <w:gridSpan w:val="2"/>
            <w:tcBorders>
              <w:top w:val="single" w:sz="6" w:space="0" w:color="auto"/>
              <w:left w:val="single" w:sz="6" w:space="0" w:color="auto"/>
              <w:right w:val="single" w:sz="6" w:space="0" w:color="auto"/>
            </w:tcBorders>
          </w:tcPr>
          <w:p w14:paraId="3548A33A" w14:textId="77777777" w:rsidR="005A2F3A" w:rsidRPr="00E15597" w:rsidRDefault="005A2F3A" w:rsidP="006B27B2">
            <w:pPr>
              <w:numPr>
                <w:ilvl w:val="0"/>
                <w:numId w:val="95"/>
              </w:numPr>
              <w:suppressAutoHyphens/>
              <w:spacing w:before="90"/>
              <w:rPr>
                <w:sz w:val="22"/>
              </w:rPr>
            </w:pPr>
            <w:r w:rsidRPr="00E15597">
              <w:rPr>
                <w:sz w:val="22"/>
              </w:rPr>
              <w:t>Comments on personal integrity, character and reliability:</w:t>
            </w:r>
          </w:p>
          <w:p w14:paraId="3EAAB1BA" w14:textId="77777777" w:rsidR="005A2F3A" w:rsidRPr="00E15597" w:rsidRDefault="005A2F3A" w:rsidP="005A2F3A">
            <w:pPr>
              <w:numPr>
                <w:ilvl w:val="12"/>
                <w:numId w:val="0"/>
              </w:numPr>
              <w:suppressAutoHyphens/>
              <w:ind w:left="360" w:hanging="360"/>
              <w:rPr>
                <w:sz w:val="22"/>
              </w:rPr>
            </w:pPr>
          </w:p>
          <w:p w14:paraId="3570F540" w14:textId="77777777" w:rsidR="005A2F3A" w:rsidRPr="00E15597" w:rsidRDefault="005A2F3A" w:rsidP="005A2F3A">
            <w:pPr>
              <w:numPr>
                <w:ilvl w:val="12"/>
                <w:numId w:val="0"/>
              </w:numPr>
              <w:suppressAutoHyphens/>
              <w:ind w:left="360" w:hanging="360"/>
              <w:rPr>
                <w:sz w:val="22"/>
              </w:rPr>
            </w:pPr>
          </w:p>
          <w:p w14:paraId="497D796F" w14:textId="77777777" w:rsidR="005A2F3A" w:rsidRPr="00E15597" w:rsidRDefault="005A2F3A" w:rsidP="005A2F3A">
            <w:pPr>
              <w:numPr>
                <w:ilvl w:val="12"/>
                <w:numId w:val="0"/>
              </w:numPr>
              <w:suppressAutoHyphens/>
              <w:ind w:left="360" w:hanging="360"/>
              <w:rPr>
                <w:sz w:val="22"/>
              </w:rPr>
            </w:pPr>
          </w:p>
          <w:p w14:paraId="6DA8615A" w14:textId="77777777" w:rsidR="005A2F3A" w:rsidRPr="00E15597" w:rsidRDefault="005A2F3A" w:rsidP="005A2F3A">
            <w:pPr>
              <w:numPr>
                <w:ilvl w:val="12"/>
                <w:numId w:val="0"/>
              </w:numPr>
              <w:suppressAutoHyphens/>
              <w:spacing w:after="54"/>
              <w:ind w:left="360" w:hanging="360"/>
              <w:rPr>
                <w:sz w:val="22"/>
              </w:rPr>
            </w:pPr>
          </w:p>
        </w:tc>
      </w:tr>
      <w:tr w:rsidR="005A2F3A" w:rsidRPr="00E15597" w14:paraId="13C8FF5B" w14:textId="77777777" w:rsidTr="00B24A1E">
        <w:tc>
          <w:tcPr>
            <w:tcW w:w="8789" w:type="dxa"/>
            <w:gridSpan w:val="2"/>
            <w:tcBorders>
              <w:top w:val="single" w:sz="6" w:space="0" w:color="auto"/>
              <w:left w:val="single" w:sz="6" w:space="0" w:color="auto"/>
              <w:right w:val="single" w:sz="6" w:space="0" w:color="auto"/>
            </w:tcBorders>
          </w:tcPr>
          <w:p w14:paraId="26EE21FF" w14:textId="77777777" w:rsidR="005A2F3A" w:rsidRPr="00E15597" w:rsidRDefault="005A2F3A" w:rsidP="006B27B2">
            <w:pPr>
              <w:numPr>
                <w:ilvl w:val="0"/>
                <w:numId w:val="96"/>
              </w:numPr>
              <w:suppressAutoHyphens/>
              <w:spacing w:before="90"/>
              <w:rPr>
                <w:sz w:val="22"/>
              </w:rPr>
            </w:pPr>
            <w:r w:rsidRPr="00E15597">
              <w:rPr>
                <w:sz w:val="22"/>
              </w:rPr>
              <w:t>Comments on health and absence record:</w:t>
            </w:r>
          </w:p>
          <w:p w14:paraId="189B0696" w14:textId="77777777" w:rsidR="005A2F3A" w:rsidRPr="00E15597" w:rsidRDefault="005A2F3A" w:rsidP="005A2F3A">
            <w:pPr>
              <w:numPr>
                <w:ilvl w:val="12"/>
                <w:numId w:val="0"/>
              </w:numPr>
              <w:suppressAutoHyphens/>
              <w:ind w:left="360" w:hanging="360"/>
              <w:rPr>
                <w:sz w:val="22"/>
              </w:rPr>
            </w:pPr>
          </w:p>
          <w:p w14:paraId="0E585EE5" w14:textId="77777777" w:rsidR="005A2F3A" w:rsidRPr="00E15597" w:rsidRDefault="005A2F3A" w:rsidP="005A2F3A">
            <w:pPr>
              <w:numPr>
                <w:ilvl w:val="12"/>
                <w:numId w:val="0"/>
              </w:numPr>
              <w:suppressAutoHyphens/>
              <w:ind w:left="360" w:hanging="360"/>
              <w:rPr>
                <w:sz w:val="22"/>
              </w:rPr>
            </w:pPr>
          </w:p>
          <w:p w14:paraId="6F3D25B8" w14:textId="77777777" w:rsidR="005A2F3A" w:rsidRPr="00E15597" w:rsidRDefault="005A2F3A" w:rsidP="005A2F3A">
            <w:pPr>
              <w:numPr>
                <w:ilvl w:val="12"/>
                <w:numId w:val="0"/>
              </w:numPr>
              <w:suppressAutoHyphens/>
              <w:ind w:left="360" w:hanging="360"/>
              <w:rPr>
                <w:sz w:val="22"/>
              </w:rPr>
            </w:pPr>
          </w:p>
          <w:p w14:paraId="17DCFC55" w14:textId="77777777" w:rsidR="005A2F3A" w:rsidRPr="00E15597" w:rsidRDefault="005A2F3A" w:rsidP="005A2F3A">
            <w:pPr>
              <w:numPr>
                <w:ilvl w:val="12"/>
                <w:numId w:val="0"/>
              </w:numPr>
              <w:suppressAutoHyphens/>
              <w:spacing w:after="54"/>
              <w:ind w:left="360" w:hanging="360"/>
              <w:rPr>
                <w:sz w:val="22"/>
              </w:rPr>
            </w:pPr>
          </w:p>
        </w:tc>
      </w:tr>
      <w:tr w:rsidR="005A2F3A" w:rsidRPr="00E15597" w14:paraId="4202A376" w14:textId="77777777" w:rsidTr="00B24A1E">
        <w:tc>
          <w:tcPr>
            <w:tcW w:w="8789" w:type="dxa"/>
            <w:gridSpan w:val="2"/>
            <w:tcBorders>
              <w:top w:val="single" w:sz="6" w:space="0" w:color="auto"/>
              <w:left w:val="single" w:sz="6" w:space="0" w:color="auto"/>
              <w:right w:val="single" w:sz="6" w:space="0" w:color="auto"/>
            </w:tcBorders>
          </w:tcPr>
          <w:p w14:paraId="20F8FB8F" w14:textId="77777777" w:rsidR="005A2F3A" w:rsidRPr="00E15597" w:rsidRDefault="005A2F3A" w:rsidP="006B27B2">
            <w:pPr>
              <w:numPr>
                <w:ilvl w:val="0"/>
                <w:numId w:val="97"/>
              </w:numPr>
              <w:suppressAutoHyphens/>
              <w:spacing w:before="90"/>
              <w:rPr>
                <w:sz w:val="22"/>
              </w:rPr>
            </w:pPr>
            <w:r w:rsidRPr="00E15597">
              <w:rPr>
                <w:sz w:val="22"/>
              </w:rPr>
              <w:t>Any other information which you feel may be of assistance:</w:t>
            </w:r>
          </w:p>
          <w:p w14:paraId="0AD76AF4" w14:textId="77777777" w:rsidR="005A2F3A" w:rsidRPr="00E15597" w:rsidRDefault="005A2F3A" w:rsidP="005A2F3A">
            <w:pPr>
              <w:numPr>
                <w:ilvl w:val="12"/>
                <w:numId w:val="0"/>
              </w:numPr>
              <w:suppressAutoHyphens/>
              <w:ind w:left="360" w:hanging="360"/>
              <w:rPr>
                <w:sz w:val="22"/>
              </w:rPr>
            </w:pPr>
          </w:p>
          <w:p w14:paraId="052EC97E" w14:textId="77777777" w:rsidR="005A2F3A" w:rsidRPr="00E15597" w:rsidRDefault="005A2F3A" w:rsidP="005A2F3A">
            <w:pPr>
              <w:numPr>
                <w:ilvl w:val="12"/>
                <w:numId w:val="0"/>
              </w:numPr>
              <w:suppressAutoHyphens/>
              <w:ind w:left="360" w:hanging="360"/>
              <w:rPr>
                <w:sz w:val="22"/>
              </w:rPr>
            </w:pPr>
          </w:p>
          <w:p w14:paraId="6EF498C0" w14:textId="77777777" w:rsidR="005A2F3A" w:rsidRPr="00E15597" w:rsidRDefault="005A2F3A" w:rsidP="005A2F3A">
            <w:pPr>
              <w:numPr>
                <w:ilvl w:val="12"/>
                <w:numId w:val="0"/>
              </w:numPr>
              <w:suppressAutoHyphens/>
              <w:ind w:left="360" w:hanging="360"/>
              <w:rPr>
                <w:sz w:val="22"/>
              </w:rPr>
            </w:pPr>
          </w:p>
          <w:p w14:paraId="3894DD82" w14:textId="77777777" w:rsidR="005A2F3A" w:rsidRPr="00E15597" w:rsidRDefault="005A2F3A" w:rsidP="005A2F3A">
            <w:pPr>
              <w:numPr>
                <w:ilvl w:val="12"/>
                <w:numId w:val="0"/>
              </w:numPr>
              <w:suppressAutoHyphens/>
              <w:spacing w:after="54"/>
              <w:ind w:left="360" w:hanging="360"/>
              <w:rPr>
                <w:sz w:val="22"/>
              </w:rPr>
            </w:pPr>
          </w:p>
        </w:tc>
      </w:tr>
      <w:tr w:rsidR="005A2F3A" w:rsidRPr="00E15597" w14:paraId="717401E5" w14:textId="77777777" w:rsidTr="00B24A1E">
        <w:tc>
          <w:tcPr>
            <w:tcW w:w="8789" w:type="dxa"/>
            <w:gridSpan w:val="2"/>
            <w:tcBorders>
              <w:top w:val="single" w:sz="6" w:space="0" w:color="auto"/>
              <w:left w:val="single" w:sz="6" w:space="0" w:color="auto"/>
              <w:right w:val="single" w:sz="6" w:space="0" w:color="auto"/>
            </w:tcBorders>
          </w:tcPr>
          <w:p w14:paraId="7A45BA88" w14:textId="77777777" w:rsidR="005A2F3A" w:rsidRPr="00E15597" w:rsidRDefault="005A2F3A" w:rsidP="006B27B2">
            <w:pPr>
              <w:numPr>
                <w:ilvl w:val="0"/>
                <w:numId w:val="98"/>
              </w:numPr>
              <w:suppressAutoHyphens/>
              <w:spacing w:before="90"/>
              <w:rPr>
                <w:sz w:val="22"/>
              </w:rPr>
            </w:pPr>
            <w:r w:rsidRPr="00E15597">
              <w:rPr>
                <w:sz w:val="22"/>
              </w:rPr>
              <w:t>Reason for leaving your employment:</w:t>
            </w:r>
          </w:p>
          <w:p w14:paraId="6011FD59" w14:textId="77777777" w:rsidR="005A2F3A" w:rsidRPr="00E15597" w:rsidRDefault="005A2F3A" w:rsidP="005A2F3A">
            <w:pPr>
              <w:numPr>
                <w:ilvl w:val="12"/>
                <w:numId w:val="0"/>
              </w:numPr>
              <w:suppressAutoHyphens/>
              <w:ind w:left="360" w:hanging="360"/>
              <w:rPr>
                <w:sz w:val="22"/>
              </w:rPr>
            </w:pPr>
          </w:p>
          <w:p w14:paraId="2D31289C" w14:textId="77777777" w:rsidR="005A2F3A" w:rsidRPr="00E15597" w:rsidRDefault="005A2F3A" w:rsidP="005A2F3A">
            <w:pPr>
              <w:numPr>
                <w:ilvl w:val="12"/>
                <w:numId w:val="0"/>
              </w:numPr>
              <w:suppressAutoHyphens/>
              <w:ind w:left="360" w:hanging="360"/>
              <w:rPr>
                <w:sz w:val="22"/>
              </w:rPr>
            </w:pPr>
          </w:p>
          <w:p w14:paraId="51EFA404" w14:textId="77777777" w:rsidR="005A2F3A" w:rsidRPr="00E15597" w:rsidRDefault="005A2F3A" w:rsidP="005A2F3A">
            <w:pPr>
              <w:numPr>
                <w:ilvl w:val="12"/>
                <w:numId w:val="0"/>
              </w:numPr>
              <w:suppressAutoHyphens/>
              <w:spacing w:after="54"/>
              <w:ind w:left="360" w:hanging="360"/>
              <w:rPr>
                <w:sz w:val="22"/>
              </w:rPr>
            </w:pPr>
          </w:p>
        </w:tc>
      </w:tr>
      <w:tr w:rsidR="005A2F3A" w:rsidRPr="00E15597" w14:paraId="052DB14C" w14:textId="77777777" w:rsidTr="00B24A1E">
        <w:tc>
          <w:tcPr>
            <w:tcW w:w="8789" w:type="dxa"/>
            <w:gridSpan w:val="2"/>
            <w:tcBorders>
              <w:top w:val="single" w:sz="6" w:space="0" w:color="auto"/>
              <w:left w:val="single" w:sz="6" w:space="0" w:color="auto"/>
              <w:bottom w:val="single" w:sz="6" w:space="0" w:color="auto"/>
              <w:right w:val="single" w:sz="6" w:space="0" w:color="auto"/>
            </w:tcBorders>
          </w:tcPr>
          <w:p w14:paraId="0A79A33C" w14:textId="77777777" w:rsidR="005A2F3A" w:rsidRPr="00E15597" w:rsidRDefault="005A2F3A" w:rsidP="006B27B2">
            <w:pPr>
              <w:numPr>
                <w:ilvl w:val="0"/>
                <w:numId w:val="99"/>
              </w:numPr>
              <w:suppressAutoHyphens/>
              <w:spacing w:before="90"/>
              <w:rPr>
                <w:sz w:val="22"/>
              </w:rPr>
            </w:pPr>
            <w:r w:rsidRPr="00E15597">
              <w:rPr>
                <w:sz w:val="22"/>
              </w:rPr>
              <w:t>Would you re-employ if a suitable vacancy arose?</w:t>
            </w:r>
          </w:p>
          <w:p w14:paraId="7777DDC8" w14:textId="77777777" w:rsidR="005A2F3A" w:rsidRPr="00E15597" w:rsidRDefault="005A2F3A" w:rsidP="005A2F3A">
            <w:pPr>
              <w:numPr>
                <w:ilvl w:val="12"/>
                <w:numId w:val="0"/>
              </w:numPr>
              <w:suppressAutoHyphens/>
              <w:ind w:left="360" w:hanging="360"/>
              <w:rPr>
                <w:sz w:val="22"/>
              </w:rPr>
            </w:pPr>
          </w:p>
          <w:p w14:paraId="4C842935" w14:textId="77777777" w:rsidR="005A2F3A" w:rsidRPr="00E15597" w:rsidRDefault="005A2F3A" w:rsidP="005A2F3A">
            <w:pPr>
              <w:numPr>
                <w:ilvl w:val="12"/>
                <w:numId w:val="0"/>
              </w:numPr>
              <w:suppressAutoHyphens/>
              <w:spacing w:after="54"/>
              <w:ind w:left="360" w:hanging="360"/>
              <w:rPr>
                <w:sz w:val="22"/>
              </w:rPr>
            </w:pPr>
          </w:p>
        </w:tc>
      </w:tr>
    </w:tbl>
    <w:p w14:paraId="44F75852" w14:textId="77777777" w:rsidR="005A2F3A" w:rsidRPr="00E15597" w:rsidRDefault="005A2F3A" w:rsidP="005A2F3A">
      <w:pPr>
        <w:suppressAutoHyphens/>
        <w:rPr>
          <w:sz w:val="22"/>
        </w:rPr>
      </w:pPr>
    </w:p>
    <w:p w14:paraId="600425F7" w14:textId="77777777" w:rsidR="005A2F3A" w:rsidRPr="00E15597" w:rsidRDefault="005A2F3A" w:rsidP="005A2F3A">
      <w:pPr>
        <w:suppressAutoHyphens/>
        <w:rPr>
          <w:sz w:val="22"/>
        </w:rPr>
      </w:pPr>
    </w:p>
    <w:p w14:paraId="1A316F51" w14:textId="77777777" w:rsidR="005A2F3A" w:rsidRPr="00E15597" w:rsidRDefault="00B24A1E" w:rsidP="005A2F3A">
      <w:pPr>
        <w:tabs>
          <w:tab w:val="left" w:leader="underscore" w:pos="6480"/>
          <w:tab w:val="left" w:leader="underscore" w:pos="9630"/>
        </w:tabs>
        <w:suppressAutoHyphens/>
        <w:rPr>
          <w:sz w:val="22"/>
        </w:rPr>
      </w:pPr>
      <w:r>
        <w:rPr>
          <w:sz w:val="22"/>
        </w:rPr>
        <w:t>Signed:</w:t>
      </w:r>
      <w:r>
        <w:rPr>
          <w:sz w:val="22"/>
        </w:rPr>
        <w:tab/>
        <w:t>Date:</w:t>
      </w:r>
    </w:p>
    <w:p w14:paraId="75883031" w14:textId="77777777" w:rsidR="005A2F3A" w:rsidRPr="00E15597" w:rsidRDefault="005A2F3A" w:rsidP="005A2F3A">
      <w:pPr>
        <w:tabs>
          <w:tab w:val="left" w:pos="6480"/>
        </w:tabs>
        <w:suppressAutoHyphens/>
        <w:rPr>
          <w:sz w:val="22"/>
        </w:rPr>
      </w:pPr>
    </w:p>
    <w:p w14:paraId="04ADC9BB" w14:textId="77777777" w:rsidR="005A2F3A" w:rsidRPr="00E15597" w:rsidRDefault="005A2F3A" w:rsidP="005A2F3A">
      <w:pPr>
        <w:tabs>
          <w:tab w:val="left" w:leader="underscore" w:pos="6480"/>
        </w:tabs>
        <w:suppressAutoHyphens/>
        <w:rPr>
          <w:sz w:val="22"/>
        </w:rPr>
      </w:pPr>
      <w:r w:rsidRPr="00E15597">
        <w:rPr>
          <w:sz w:val="22"/>
        </w:rPr>
        <w:t>Position:</w:t>
      </w:r>
      <w:r w:rsidRPr="00E15597">
        <w:rPr>
          <w:sz w:val="22"/>
        </w:rPr>
        <w:tab/>
      </w:r>
    </w:p>
    <w:p w14:paraId="1A20BD37" w14:textId="77777777" w:rsidR="005A2F3A" w:rsidRDefault="005A2F3A" w:rsidP="005A2F3A">
      <w:pPr>
        <w:pStyle w:val="BodyText"/>
        <w:ind w:left="284" w:hanging="284"/>
        <w:rPr>
          <w:sz w:val="24"/>
          <w:szCs w:val="24"/>
        </w:rPr>
      </w:pPr>
    </w:p>
    <w:p w14:paraId="750795E2" w14:textId="77777777" w:rsidR="005A2F3A" w:rsidRPr="00D858FC" w:rsidRDefault="005A2F3A" w:rsidP="005A2F3A">
      <w:pPr>
        <w:pStyle w:val="Title"/>
        <w:spacing w:before="120"/>
        <w:rPr>
          <w:b/>
          <w:sz w:val="40"/>
          <w:szCs w:val="40"/>
        </w:rPr>
      </w:pPr>
      <w:r w:rsidRPr="00D858FC">
        <w:rPr>
          <w:b/>
          <w:sz w:val="40"/>
          <w:szCs w:val="40"/>
        </w:rPr>
        <w:t>New Employee Induction Programme</w:t>
      </w:r>
    </w:p>
    <w:p w14:paraId="3F0DF411" w14:textId="77777777" w:rsidR="005A2F3A" w:rsidRPr="008D51AF" w:rsidRDefault="005A2F3A" w:rsidP="005A2F3A">
      <w:pPr>
        <w:suppressAutoHyphens/>
      </w:pPr>
    </w:p>
    <w:p w14:paraId="1558F87C" w14:textId="77777777" w:rsidR="005A2F3A" w:rsidRDefault="005A2F3A" w:rsidP="00B24A1E">
      <w:pPr>
        <w:tabs>
          <w:tab w:val="left" w:leader="underscore" w:pos="5040"/>
          <w:tab w:val="left" w:leader="underscore" w:pos="8931"/>
        </w:tabs>
        <w:suppressAutoHyphens/>
      </w:pPr>
      <w:r>
        <w:rPr>
          <w:b/>
        </w:rPr>
        <w:t>Employee:</w:t>
      </w:r>
      <w:r>
        <w:rPr>
          <w:b/>
        </w:rPr>
        <w:tab/>
        <w:t>Department:</w:t>
      </w:r>
      <w:r>
        <w:tab/>
      </w:r>
    </w:p>
    <w:p w14:paraId="11416B64" w14:textId="77777777" w:rsidR="005A2F3A" w:rsidRDefault="005A2F3A" w:rsidP="005A2F3A">
      <w:pPr>
        <w:tabs>
          <w:tab w:val="left" w:pos="-1080"/>
          <w:tab w:val="left" w:pos="-360"/>
          <w:tab w:val="left" w:leader="underscore" w:pos="5040"/>
          <w:tab w:val="left" w:leader="underscore" w:pos="9540"/>
        </w:tabs>
        <w:suppressAutoHyphens/>
      </w:pPr>
    </w:p>
    <w:p w14:paraId="15C1939A" w14:textId="77777777" w:rsidR="005A2F3A" w:rsidRDefault="005A2F3A" w:rsidP="005A2F3A">
      <w:pPr>
        <w:tabs>
          <w:tab w:val="left" w:pos="-1080"/>
          <w:tab w:val="left" w:pos="-360"/>
          <w:tab w:val="left" w:leader="underscore" w:pos="5040"/>
          <w:tab w:val="left" w:leader="underscore" w:pos="9540"/>
        </w:tabs>
        <w:suppressAutoHyphens/>
      </w:pPr>
    </w:p>
    <w:p w14:paraId="3E483E3B" w14:textId="77777777" w:rsidR="005A2F3A" w:rsidRDefault="005A2F3A" w:rsidP="00B24A1E">
      <w:pPr>
        <w:tabs>
          <w:tab w:val="left" w:leader="underscore" w:pos="5040"/>
          <w:tab w:val="left" w:leader="underscore" w:pos="8931"/>
        </w:tabs>
        <w:suppressAutoHyphens/>
      </w:pPr>
      <w:r>
        <w:rPr>
          <w:b/>
        </w:rPr>
        <w:t>Job Title:</w:t>
      </w:r>
      <w:r>
        <w:rPr>
          <w:b/>
        </w:rPr>
        <w:tab/>
        <w:t>Date of Joining:</w:t>
      </w:r>
      <w:r>
        <w:tab/>
      </w:r>
    </w:p>
    <w:p w14:paraId="74883B9E" w14:textId="77777777" w:rsidR="005A2F3A" w:rsidRDefault="005A2F3A" w:rsidP="005A2F3A">
      <w:pPr>
        <w:suppressAutoHyphens/>
      </w:pPr>
    </w:p>
    <w:p w14:paraId="2964029A" w14:textId="77777777" w:rsidR="005A2F3A" w:rsidRDefault="005A2F3A" w:rsidP="005A2F3A">
      <w:pPr>
        <w:pStyle w:val="Sub-heading"/>
        <w:spacing w:before="80" w:after="40"/>
      </w:pPr>
      <w:r>
        <w:t>Introduction</w:t>
      </w:r>
    </w:p>
    <w:p w14:paraId="7CC49E7D" w14:textId="77777777" w:rsidR="005A2F3A" w:rsidRDefault="005A2F3A" w:rsidP="005A2F3A">
      <w:pPr>
        <w:pStyle w:val="BodyTextIndent"/>
        <w:ind w:left="0"/>
      </w:pPr>
      <w:r>
        <w:t>The following Induction Programme should be undertaken within the first two or three weeks of a new employee joining the Company. A number of items will of course have to be undertaken on the first day and others within the first two or three days. However, those of lesser priority must not be forgotten or overlooked and it is the responsibility of the employing manager to ensure that the programme is completed.</w:t>
      </w:r>
    </w:p>
    <w:p w14:paraId="1E012BBB" w14:textId="77777777" w:rsidR="005A2F3A" w:rsidRDefault="005A2F3A" w:rsidP="005A2F3A">
      <w:pPr>
        <w:pStyle w:val="BodyTextIndent"/>
        <w:ind w:left="0"/>
      </w:pPr>
      <w:r>
        <w:t>On completion of the programme, the form should be signed by the Manager and the new employee to confirm that all the relevant items have been covered. The form should then be returned to the person responsible for holding the personnel files.</w:t>
      </w:r>
    </w:p>
    <w:p w14:paraId="2DF76466" w14:textId="77777777" w:rsidR="005A2F3A" w:rsidRDefault="005A2F3A" w:rsidP="005A2F3A">
      <w:pPr>
        <w:pStyle w:val="Sub-heading"/>
        <w:spacing w:before="80" w:after="40"/>
      </w:pPr>
      <w:r>
        <w:t>Objective</w:t>
      </w:r>
    </w:p>
    <w:p w14:paraId="06D37121" w14:textId="77777777" w:rsidR="005A2F3A" w:rsidRDefault="005A2F3A" w:rsidP="005A2F3A">
      <w:pPr>
        <w:pStyle w:val="BodyTextIndent"/>
        <w:ind w:left="0"/>
      </w:pPr>
      <w:r>
        <w:t>The purpose of the programme is to help the new employee quickly integrate into the Company's procedures and style of operation, as well as making the person concerned feel welcome. Whether the new employee is at the beginning of their career or 'well down the track', the same feelings of apprehension in some form or another will be experienced. It is therefore important to help the person to overcome these feelings as quickly as possible in order to enable them to become more effective in the job.</w:t>
      </w:r>
    </w:p>
    <w:p w14:paraId="78A7AAD1" w14:textId="77777777" w:rsidR="005A2F3A" w:rsidRDefault="005A2F3A" w:rsidP="005A2F3A">
      <w:pPr>
        <w:pStyle w:val="Sub-heading"/>
        <w:spacing w:before="80" w:after="40"/>
      </w:pPr>
      <w:r>
        <w:t>Three Month Performance Review</w:t>
      </w:r>
    </w:p>
    <w:p w14:paraId="53511E18" w14:textId="77777777" w:rsidR="005A2F3A" w:rsidRDefault="005A2F3A" w:rsidP="005A2F3A">
      <w:pPr>
        <w:pStyle w:val="BodyTextIndent"/>
        <w:ind w:left="0"/>
      </w:pPr>
      <w:r>
        <w:t>A performance review must be undertaken by the supervisor/manager before the end of three months and a record of this review should be made on the form provided. It is important that this review takes place in order to provide feedback for the employee on their progress and integration into the Company.</w:t>
      </w:r>
    </w:p>
    <w:tbl>
      <w:tblPr>
        <w:tblW w:w="8794"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532"/>
        <w:gridCol w:w="1262"/>
      </w:tblGrid>
      <w:tr w:rsidR="005A2F3A" w14:paraId="28551337" w14:textId="77777777" w:rsidTr="008F7A39">
        <w:trPr>
          <w:tblHeader/>
        </w:trPr>
        <w:tc>
          <w:tcPr>
            <w:tcW w:w="7532" w:type="dxa"/>
            <w:tcBorders>
              <w:top w:val="single" w:sz="6" w:space="0" w:color="auto"/>
              <w:bottom w:val="single" w:sz="4" w:space="0" w:color="auto"/>
            </w:tcBorders>
          </w:tcPr>
          <w:p w14:paraId="69FC5675" w14:textId="77777777" w:rsidR="005A2F3A" w:rsidRDefault="005A2F3A" w:rsidP="008F7A39">
            <w:pPr>
              <w:suppressAutoHyphens/>
              <w:spacing w:before="90" w:after="54"/>
              <w:rPr>
                <w:sz w:val="22"/>
              </w:rPr>
            </w:pPr>
            <w:r>
              <w:rPr>
                <w:i/>
                <w:sz w:val="22"/>
              </w:rPr>
              <w:t>(Initial against each item when completed)</w:t>
            </w:r>
          </w:p>
        </w:tc>
        <w:tc>
          <w:tcPr>
            <w:tcW w:w="1262" w:type="dxa"/>
            <w:tcBorders>
              <w:top w:val="single" w:sz="6" w:space="0" w:color="auto"/>
              <w:bottom w:val="single" w:sz="4" w:space="0" w:color="auto"/>
            </w:tcBorders>
          </w:tcPr>
          <w:p w14:paraId="108DBB3F" w14:textId="77777777" w:rsidR="005A2F3A" w:rsidRDefault="005A2F3A" w:rsidP="005A2F3A">
            <w:pPr>
              <w:suppressAutoHyphens/>
              <w:spacing w:before="90" w:after="54"/>
              <w:jc w:val="center"/>
              <w:rPr>
                <w:sz w:val="22"/>
              </w:rPr>
            </w:pPr>
            <w:r>
              <w:rPr>
                <w:b/>
                <w:i/>
                <w:sz w:val="22"/>
              </w:rPr>
              <w:t>Initials</w:t>
            </w:r>
          </w:p>
        </w:tc>
      </w:tr>
      <w:tr w:rsidR="005A2F3A" w14:paraId="0D71D9E4" w14:textId="77777777" w:rsidTr="008F7A39">
        <w:tc>
          <w:tcPr>
            <w:tcW w:w="7532" w:type="dxa"/>
            <w:tcBorders>
              <w:top w:val="nil"/>
              <w:left w:val="single" w:sz="4" w:space="0" w:color="auto"/>
              <w:bottom w:val="nil"/>
              <w:right w:val="nil"/>
            </w:tcBorders>
          </w:tcPr>
          <w:p w14:paraId="62CEE8B7" w14:textId="0CC9F3C1" w:rsidR="005A2F3A" w:rsidRPr="005A2F3A" w:rsidRDefault="005A2F3A" w:rsidP="008F7A39">
            <w:pPr>
              <w:pStyle w:val="Heading1"/>
              <w:numPr>
                <w:ilvl w:val="0"/>
                <w:numId w:val="106"/>
              </w:numPr>
              <w:spacing w:before="0" w:after="0"/>
              <w:ind w:left="311" w:hanging="311"/>
              <w:rPr>
                <w:b/>
                <w:i w:val="0"/>
                <w:sz w:val="22"/>
              </w:rPr>
            </w:pPr>
            <w:r w:rsidRPr="005A2F3A">
              <w:rPr>
                <w:b/>
                <w:i w:val="0"/>
                <w:sz w:val="22"/>
              </w:rPr>
              <w:fldChar w:fldCharType="begin"/>
            </w:r>
            <w:r w:rsidRPr="005A2F3A">
              <w:rPr>
                <w:b/>
                <w:i w:val="0"/>
                <w:sz w:val="22"/>
              </w:rPr>
              <w:instrText xml:space="preserve">seq level0 \h \r0 </w:instrText>
            </w:r>
            <w:r w:rsidRPr="005A2F3A">
              <w:rPr>
                <w:b/>
                <w:i w:val="0"/>
                <w:sz w:val="22"/>
              </w:rPr>
              <w:fldChar w:fldCharType="end"/>
            </w:r>
            <w:r w:rsidRPr="005A2F3A">
              <w:rPr>
                <w:b/>
                <w:i w:val="0"/>
                <w:sz w:val="22"/>
              </w:rPr>
              <w:fldChar w:fldCharType="begin"/>
            </w:r>
            <w:r w:rsidRPr="005A2F3A">
              <w:rPr>
                <w:b/>
                <w:i w:val="0"/>
                <w:sz w:val="22"/>
              </w:rPr>
              <w:instrText xml:space="preserve">seq level1 \h \r0 </w:instrText>
            </w:r>
            <w:r w:rsidRPr="005A2F3A">
              <w:rPr>
                <w:b/>
                <w:i w:val="0"/>
                <w:sz w:val="22"/>
              </w:rPr>
              <w:fldChar w:fldCharType="end"/>
            </w:r>
            <w:r w:rsidRPr="005A2F3A">
              <w:rPr>
                <w:b/>
                <w:i w:val="0"/>
                <w:sz w:val="22"/>
              </w:rPr>
              <w:fldChar w:fldCharType="begin"/>
            </w:r>
            <w:r w:rsidRPr="005A2F3A">
              <w:rPr>
                <w:b/>
                <w:i w:val="0"/>
                <w:sz w:val="22"/>
              </w:rPr>
              <w:instrText xml:space="preserve">seq level2 \h \r0 </w:instrText>
            </w:r>
            <w:r w:rsidRPr="005A2F3A">
              <w:rPr>
                <w:b/>
                <w:i w:val="0"/>
                <w:sz w:val="22"/>
              </w:rPr>
              <w:fldChar w:fldCharType="end"/>
            </w:r>
            <w:r w:rsidRPr="005A2F3A">
              <w:rPr>
                <w:b/>
                <w:i w:val="0"/>
                <w:sz w:val="22"/>
              </w:rPr>
              <w:fldChar w:fldCharType="begin"/>
            </w:r>
            <w:r w:rsidRPr="005A2F3A">
              <w:rPr>
                <w:b/>
                <w:i w:val="0"/>
                <w:sz w:val="22"/>
              </w:rPr>
              <w:instrText xml:space="preserve">seq level3 \h \r0 </w:instrText>
            </w:r>
            <w:r w:rsidRPr="005A2F3A">
              <w:rPr>
                <w:b/>
                <w:i w:val="0"/>
                <w:sz w:val="22"/>
              </w:rPr>
              <w:fldChar w:fldCharType="end"/>
            </w:r>
            <w:r w:rsidRPr="005A2F3A">
              <w:rPr>
                <w:b/>
                <w:i w:val="0"/>
                <w:sz w:val="22"/>
              </w:rPr>
              <w:fldChar w:fldCharType="begin"/>
            </w:r>
            <w:r w:rsidRPr="005A2F3A">
              <w:rPr>
                <w:b/>
                <w:i w:val="0"/>
                <w:sz w:val="22"/>
              </w:rPr>
              <w:instrText xml:space="preserve">seq level4 \h \r0 </w:instrText>
            </w:r>
            <w:r w:rsidRPr="005A2F3A">
              <w:rPr>
                <w:b/>
                <w:i w:val="0"/>
                <w:sz w:val="22"/>
              </w:rPr>
              <w:fldChar w:fldCharType="end"/>
            </w:r>
            <w:r w:rsidRPr="005A2F3A">
              <w:rPr>
                <w:b/>
                <w:i w:val="0"/>
                <w:sz w:val="22"/>
              </w:rPr>
              <w:fldChar w:fldCharType="begin"/>
            </w:r>
            <w:r w:rsidRPr="005A2F3A">
              <w:rPr>
                <w:b/>
                <w:i w:val="0"/>
                <w:sz w:val="22"/>
              </w:rPr>
              <w:instrText xml:space="preserve">seq level5 \h \r0 </w:instrText>
            </w:r>
            <w:r w:rsidRPr="005A2F3A">
              <w:rPr>
                <w:b/>
                <w:i w:val="0"/>
                <w:sz w:val="22"/>
              </w:rPr>
              <w:fldChar w:fldCharType="end"/>
            </w:r>
            <w:r w:rsidRPr="005A2F3A">
              <w:rPr>
                <w:b/>
                <w:i w:val="0"/>
                <w:sz w:val="22"/>
              </w:rPr>
              <w:fldChar w:fldCharType="begin"/>
            </w:r>
            <w:r w:rsidRPr="005A2F3A">
              <w:rPr>
                <w:b/>
                <w:i w:val="0"/>
                <w:sz w:val="22"/>
              </w:rPr>
              <w:instrText xml:space="preserve">seq level6 \h \r0 </w:instrText>
            </w:r>
            <w:r w:rsidRPr="005A2F3A">
              <w:rPr>
                <w:b/>
                <w:i w:val="0"/>
                <w:sz w:val="22"/>
              </w:rPr>
              <w:fldChar w:fldCharType="end"/>
            </w:r>
            <w:r w:rsidRPr="005A2F3A">
              <w:rPr>
                <w:b/>
                <w:i w:val="0"/>
                <w:sz w:val="22"/>
              </w:rPr>
              <w:fldChar w:fldCharType="begin"/>
            </w:r>
            <w:r w:rsidRPr="005A2F3A">
              <w:rPr>
                <w:b/>
                <w:i w:val="0"/>
                <w:sz w:val="22"/>
              </w:rPr>
              <w:instrText xml:space="preserve">seq level7 \h \r0 </w:instrText>
            </w:r>
            <w:r w:rsidRPr="005A2F3A">
              <w:rPr>
                <w:b/>
                <w:i w:val="0"/>
                <w:sz w:val="22"/>
              </w:rPr>
              <w:fldChar w:fldCharType="end"/>
            </w:r>
            <w:r>
              <w:rPr>
                <w:b/>
                <w:i w:val="0"/>
                <w:caps w:val="0"/>
                <w:sz w:val="22"/>
              </w:rPr>
              <w:t>Reception &amp; D</w:t>
            </w:r>
            <w:r w:rsidRPr="005A2F3A">
              <w:rPr>
                <w:b/>
                <w:i w:val="0"/>
                <w:caps w:val="0"/>
                <w:sz w:val="22"/>
              </w:rPr>
              <w:t>ocumentation</w:t>
            </w:r>
          </w:p>
          <w:p w14:paraId="36C2961D" w14:textId="77777777" w:rsidR="005A2F3A" w:rsidRDefault="005A2F3A" w:rsidP="008F7A39">
            <w:pPr>
              <w:pStyle w:val="BodyTextIndent"/>
              <w:spacing w:after="0"/>
              <w:ind w:left="330"/>
            </w:pPr>
            <w:r>
              <w:t>A nominated person will receive the new employee on their first morning and deal with the following items.</w:t>
            </w:r>
          </w:p>
        </w:tc>
        <w:tc>
          <w:tcPr>
            <w:tcW w:w="1262" w:type="dxa"/>
            <w:tcBorders>
              <w:top w:val="nil"/>
              <w:left w:val="single" w:sz="4" w:space="0" w:color="auto"/>
              <w:bottom w:val="nil"/>
              <w:right w:val="single" w:sz="4" w:space="0" w:color="auto"/>
            </w:tcBorders>
          </w:tcPr>
          <w:p w14:paraId="6205A402" w14:textId="77777777" w:rsidR="005A2F3A" w:rsidRDefault="005A2F3A" w:rsidP="008F7A39">
            <w:pPr>
              <w:suppressAutoHyphens/>
              <w:rPr>
                <w:sz w:val="22"/>
              </w:rPr>
            </w:pPr>
          </w:p>
        </w:tc>
      </w:tr>
      <w:tr w:rsidR="005A2F3A" w14:paraId="67451D30" w14:textId="77777777" w:rsidTr="008F7A39">
        <w:tc>
          <w:tcPr>
            <w:tcW w:w="7532" w:type="dxa"/>
            <w:tcBorders>
              <w:top w:val="nil"/>
              <w:bottom w:val="nil"/>
              <w:right w:val="single" w:sz="6" w:space="0" w:color="auto"/>
            </w:tcBorders>
          </w:tcPr>
          <w:p w14:paraId="63C0A84A" w14:textId="77777777" w:rsidR="005A2F3A" w:rsidRDefault="005A2F3A" w:rsidP="008F7A39">
            <w:pPr>
              <w:pStyle w:val="BodyTextIndent"/>
              <w:numPr>
                <w:ilvl w:val="0"/>
                <w:numId w:val="100"/>
              </w:numPr>
              <w:suppressAutoHyphens w:val="0"/>
              <w:spacing w:after="0"/>
              <w:ind w:left="686" w:hanging="357"/>
            </w:pPr>
            <w:r>
              <w:t>Collect P45 and National Insurance number.</w:t>
            </w:r>
          </w:p>
        </w:tc>
        <w:tc>
          <w:tcPr>
            <w:tcW w:w="1262" w:type="dxa"/>
            <w:tcBorders>
              <w:top w:val="nil"/>
              <w:left w:val="nil"/>
              <w:bottom w:val="nil"/>
            </w:tcBorders>
          </w:tcPr>
          <w:p w14:paraId="7104FC04" w14:textId="77777777" w:rsidR="005A2F3A" w:rsidRDefault="005A2F3A" w:rsidP="008F7A39">
            <w:pPr>
              <w:suppressAutoHyphens/>
              <w:ind w:left="690"/>
              <w:rPr>
                <w:sz w:val="22"/>
              </w:rPr>
            </w:pPr>
          </w:p>
        </w:tc>
      </w:tr>
      <w:tr w:rsidR="005A2F3A" w14:paraId="3147A4C0" w14:textId="77777777" w:rsidTr="008F7A39">
        <w:tc>
          <w:tcPr>
            <w:tcW w:w="7532" w:type="dxa"/>
            <w:tcBorders>
              <w:top w:val="nil"/>
              <w:bottom w:val="nil"/>
              <w:right w:val="single" w:sz="6" w:space="0" w:color="auto"/>
            </w:tcBorders>
          </w:tcPr>
          <w:p w14:paraId="617D9E77" w14:textId="77777777" w:rsidR="005A2F3A" w:rsidRDefault="005A2F3A" w:rsidP="008F7A39">
            <w:pPr>
              <w:pStyle w:val="BodyTextIndent"/>
              <w:numPr>
                <w:ilvl w:val="0"/>
                <w:numId w:val="100"/>
              </w:numPr>
              <w:suppressAutoHyphens w:val="0"/>
              <w:spacing w:after="0"/>
              <w:ind w:left="686" w:hanging="357"/>
            </w:pPr>
            <w:r>
              <w:t>Check that basic details such as full name, address, telephone number, and date of birth have been taken and that they are correct.</w:t>
            </w:r>
          </w:p>
        </w:tc>
        <w:tc>
          <w:tcPr>
            <w:tcW w:w="1262" w:type="dxa"/>
            <w:tcBorders>
              <w:top w:val="nil"/>
              <w:left w:val="nil"/>
              <w:bottom w:val="nil"/>
            </w:tcBorders>
          </w:tcPr>
          <w:p w14:paraId="2B3527E1" w14:textId="77777777" w:rsidR="005A2F3A" w:rsidRDefault="005A2F3A" w:rsidP="008F7A39">
            <w:pPr>
              <w:suppressAutoHyphens/>
              <w:ind w:left="690"/>
              <w:rPr>
                <w:sz w:val="22"/>
              </w:rPr>
            </w:pPr>
          </w:p>
        </w:tc>
      </w:tr>
      <w:tr w:rsidR="005A2F3A" w14:paraId="1D17EA03" w14:textId="77777777" w:rsidTr="008F7A39">
        <w:tc>
          <w:tcPr>
            <w:tcW w:w="7532" w:type="dxa"/>
            <w:tcBorders>
              <w:top w:val="nil"/>
              <w:bottom w:val="nil"/>
              <w:right w:val="single" w:sz="6" w:space="0" w:color="auto"/>
            </w:tcBorders>
          </w:tcPr>
          <w:p w14:paraId="24883491" w14:textId="77777777" w:rsidR="005A2F3A" w:rsidRDefault="005A2F3A" w:rsidP="008F7A39">
            <w:pPr>
              <w:pStyle w:val="BodyTextIndent"/>
              <w:numPr>
                <w:ilvl w:val="0"/>
                <w:numId w:val="100"/>
              </w:numPr>
              <w:suppressAutoHyphens w:val="0"/>
              <w:spacing w:after="0"/>
              <w:ind w:left="686" w:hanging="357"/>
            </w:pPr>
            <w:r>
              <w:t>Obtain a point of contact for emergencies.</w:t>
            </w:r>
          </w:p>
        </w:tc>
        <w:tc>
          <w:tcPr>
            <w:tcW w:w="1262" w:type="dxa"/>
            <w:tcBorders>
              <w:top w:val="nil"/>
              <w:left w:val="nil"/>
              <w:bottom w:val="nil"/>
            </w:tcBorders>
          </w:tcPr>
          <w:p w14:paraId="185557D9" w14:textId="77777777" w:rsidR="005A2F3A" w:rsidRDefault="005A2F3A" w:rsidP="008F7A39">
            <w:pPr>
              <w:suppressAutoHyphens/>
              <w:ind w:left="690"/>
              <w:rPr>
                <w:sz w:val="22"/>
              </w:rPr>
            </w:pPr>
          </w:p>
        </w:tc>
      </w:tr>
      <w:tr w:rsidR="005A2F3A" w14:paraId="4A2A0195" w14:textId="77777777" w:rsidTr="008F7A39">
        <w:tc>
          <w:tcPr>
            <w:tcW w:w="7532" w:type="dxa"/>
            <w:tcBorders>
              <w:top w:val="nil"/>
              <w:bottom w:val="nil"/>
              <w:right w:val="single" w:sz="6" w:space="0" w:color="auto"/>
            </w:tcBorders>
          </w:tcPr>
          <w:p w14:paraId="39794830" w14:textId="77777777" w:rsidR="005A2F3A" w:rsidRDefault="005A2F3A" w:rsidP="008F7A39">
            <w:pPr>
              <w:pStyle w:val="BodyTextIndent"/>
              <w:numPr>
                <w:ilvl w:val="0"/>
                <w:numId w:val="100"/>
              </w:numPr>
              <w:suppressAutoHyphens w:val="0"/>
              <w:spacing w:after="0"/>
              <w:ind w:left="686" w:hanging="357"/>
            </w:pPr>
            <w:r>
              <w:t>Obtain details of bank account for payment of salary and explain when the first and subsequent payments should be received.</w:t>
            </w:r>
          </w:p>
        </w:tc>
        <w:tc>
          <w:tcPr>
            <w:tcW w:w="1262" w:type="dxa"/>
            <w:tcBorders>
              <w:top w:val="nil"/>
              <w:left w:val="nil"/>
              <w:bottom w:val="nil"/>
            </w:tcBorders>
          </w:tcPr>
          <w:p w14:paraId="7CD31DC5" w14:textId="77777777" w:rsidR="005A2F3A" w:rsidRDefault="005A2F3A" w:rsidP="008F7A39">
            <w:pPr>
              <w:suppressAutoHyphens/>
              <w:ind w:left="690"/>
              <w:rPr>
                <w:sz w:val="22"/>
              </w:rPr>
            </w:pPr>
          </w:p>
        </w:tc>
      </w:tr>
      <w:tr w:rsidR="005A2F3A" w14:paraId="4073DFCA" w14:textId="77777777" w:rsidTr="008F7A39">
        <w:tc>
          <w:tcPr>
            <w:tcW w:w="7532" w:type="dxa"/>
            <w:tcBorders>
              <w:bottom w:val="nil"/>
            </w:tcBorders>
          </w:tcPr>
          <w:p w14:paraId="488B8413" w14:textId="77777777" w:rsidR="005A2F3A" w:rsidRPr="005A2F3A" w:rsidRDefault="005A2F3A" w:rsidP="008F7A39">
            <w:pPr>
              <w:pStyle w:val="Heading1"/>
              <w:numPr>
                <w:ilvl w:val="0"/>
                <w:numId w:val="106"/>
              </w:numPr>
              <w:spacing w:before="0" w:after="0"/>
              <w:ind w:left="311" w:hanging="284"/>
              <w:rPr>
                <w:b/>
                <w:i w:val="0"/>
              </w:rPr>
            </w:pPr>
            <w:r>
              <w:rPr>
                <w:b/>
                <w:i w:val="0"/>
                <w:caps w:val="0"/>
              </w:rPr>
              <w:t>Conditions of E</w:t>
            </w:r>
            <w:r w:rsidRPr="005A2F3A">
              <w:rPr>
                <w:b/>
                <w:i w:val="0"/>
                <w:caps w:val="0"/>
              </w:rPr>
              <w:t>mployment</w:t>
            </w:r>
          </w:p>
          <w:p w14:paraId="2B56A9AA" w14:textId="77777777" w:rsidR="005A2F3A" w:rsidRDefault="005A2F3A" w:rsidP="008F7A39">
            <w:pPr>
              <w:pStyle w:val="BodyTextIndent"/>
              <w:spacing w:after="0"/>
            </w:pPr>
            <w:r>
              <w:t>The following items will be dealt with by the employing Manager or their nominated deputy on the first morning.</w:t>
            </w:r>
          </w:p>
        </w:tc>
        <w:tc>
          <w:tcPr>
            <w:tcW w:w="1262" w:type="dxa"/>
            <w:tcBorders>
              <w:bottom w:val="nil"/>
            </w:tcBorders>
          </w:tcPr>
          <w:p w14:paraId="36B7B3A7" w14:textId="77777777" w:rsidR="005A2F3A" w:rsidRDefault="005A2F3A" w:rsidP="008F7A39">
            <w:pPr>
              <w:suppressAutoHyphens/>
              <w:ind w:left="690"/>
              <w:rPr>
                <w:sz w:val="22"/>
              </w:rPr>
            </w:pPr>
          </w:p>
        </w:tc>
      </w:tr>
      <w:tr w:rsidR="005A2F3A" w14:paraId="39C00C41" w14:textId="77777777" w:rsidTr="008F7A39">
        <w:tc>
          <w:tcPr>
            <w:tcW w:w="7532" w:type="dxa"/>
            <w:tcBorders>
              <w:top w:val="nil"/>
              <w:left w:val="single" w:sz="6" w:space="0" w:color="auto"/>
              <w:bottom w:val="single" w:sz="6" w:space="0" w:color="auto"/>
              <w:right w:val="nil"/>
            </w:tcBorders>
          </w:tcPr>
          <w:p w14:paraId="385D2538" w14:textId="77777777" w:rsidR="005A2F3A" w:rsidRDefault="005A2F3A" w:rsidP="008F7A39">
            <w:pPr>
              <w:pStyle w:val="BodyTextIndent"/>
              <w:numPr>
                <w:ilvl w:val="0"/>
                <w:numId w:val="101"/>
              </w:numPr>
              <w:suppressAutoHyphens w:val="0"/>
              <w:spacing w:after="0"/>
            </w:pPr>
            <w:r>
              <w:t>Explain the normal hours of work and the method of recording attendance where appropriate.</w:t>
            </w:r>
          </w:p>
        </w:tc>
        <w:tc>
          <w:tcPr>
            <w:tcW w:w="1262" w:type="dxa"/>
            <w:tcBorders>
              <w:top w:val="nil"/>
              <w:left w:val="single" w:sz="6" w:space="0" w:color="auto"/>
              <w:bottom w:val="single" w:sz="6" w:space="0" w:color="auto"/>
              <w:right w:val="single" w:sz="6" w:space="0" w:color="auto"/>
            </w:tcBorders>
          </w:tcPr>
          <w:p w14:paraId="6869B134" w14:textId="77777777" w:rsidR="005A2F3A" w:rsidRDefault="005A2F3A" w:rsidP="008F7A39">
            <w:pPr>
              <w:suppressAutoHyphens/>
              <w:ind w:left="690"/>
              <w:rPr>
                <w:sz w:val="22"/>
              </w:rPr>
            </w:pPr>
          </w:p>
        </w:tc>
      </w:tr>
      <w:tr w:rsidR="005A2F3A" w14:paraId="7C6EF407" w14:textId="77777777" w:rsidTr="008F7A39">
        <w:trPr>
          <w:trHeight w:val="42"/>
        </w:trPr>
        <w:tc>
          <w:tcPr>
            <w:tcW w:w="7532" w:type="dxa"/>
            <w:tcBorders>
              <w:top w:val="single" w:sz="6" w:space="0" w:color="auto"/>
              <w:bottom w:val="single" w:sz="6" w:space="0" w:color="auto"/>
            </w:tcBorders>
          </w:tcPr>
          <w:p w14:paraId="17A2F6D4" w14:textId="77777777" w:rsidR="005A2F3A" w:rsidRDefault="005A2F3A" w:rsidP="008F7A39">
            <w:pPr>
              <w:pStyle w:val="BodyTextIndent"/>
              <w:numPr>
                <w:ilvl w:val="0"/>
                <w:numId w:val="101"/>
              </w:numPr>
              <w:suppressAutoHyphens w:val="0"/>
              <w:spacing w:after="0"/>
            </w:pPr>
            <w:r>
              <w:t>Explain the Company's Sick Pay scheme (where appropriate) and how Statutory Sick Pay fits in with this. Emphasise the need to contact their Manager as soon as possible on the first morning of any absence to notify the reason for the absence and when a return to work is expected.</w:t>
            </w:r>
          </w:p>
        </w:tc>
        <w:tc>
          <w:tcPr>
            <w:tcW w:w="1262" w:type="dxa"/>
            <w:tcBorders>
              <w:top w:val="single" w:sz="6" w:space="0" w:color="auto"/>
              <w:bottom w:val="single" w:sz="6" w:space="0" w:color="auto"/>
            </w:tcBorders>
          </w:tcPr>
          <w:p w14:paraId="61E3D4FE" w14:textId="77777777" w:rsidR="005A2F3A" w:rsidRDefault="005A2F3A" w:rsidP="008F7A39">
            <w:pPr>
              <w:suppressAutoHyphens/>
              <w:ind w:left="690"/>
              <w:rPr>
                <w:sz w:val="22"/>
              </w:rPr>
            </w:pPr>
          </w:p>
        </w:tc>
      </w:tr>
      <w:tr w:rsidR="005A2F3A" w14:paraId="10D52A0F" w14:textId="77777777" w:rsidTr="008F7A39">
        <w:tc>
          <w:tcPr>
            <w:tcW w:w="7532" w:type="dxa"/>
            <w:tcBorders>
              <w:top w:val="single" w:sz="6" w:space="0" w:color="auto"/>
              <w:bottom w:val="nil"/>
            </w:tcBorders>
          </w:tcPr>
          <w:p w14:paraId="4794B5FD" w14:textId="77777777" w:rsidR="005A2F3A" w:rsidRDefault="005A2F3A" w:rsidP="008F7A39">
            <w:pPr>
              <w:pStyle w:val="BodyTextIndent"/>
              <w:numPr>
                <w:ilvl w:val="0"/>
                <w:numId w:val="101"/>
              </w:numPr>
              <w:suppressAutoHyphens w:val="0"/>
              <w:spacing w:after="0"/>
            </w:pPr>
            <w:r>
              <w:t>Enquire whether any Statutory Sick Pay has been received during the past 8 weeks and if so obtain the necessary form SSP1(L) from the employee (should have been issued by the previous employer) and pass to the Wages Department.</w:t>
            </w:r>
          </w:p>
        </w:tc>
        <w:tc>
          <w:tcPr>
            <w:tcW w:w="1262" w:type="dxa"/>
            <w:tcBorders>
              <w:top w:val="single" w:sz="6" w:space="0" w:color="auto"/>
              <w:bottom w:val="nil"/>
            </w:tcBorders>
          </w:tcPr>
          <w:p w14:paraId="2F169815" w14:textId="77777777" w:rsidR="005A2F3A" w:rsidRDefault="005A2F3A" w:rsidP="008F7A39">
            <w:pPr>
              <w:suppressAutoHyphens/>
              <w:ind w:left="690"/>
              <w:rPr>
                <w:sz w:val="22"/>
              </w:rPr>
            </w:pPr>
          </w:p>
        </w:tc>
      </w:tr>
      <w:tr w:rsidR="005A2F3A" w14:paraId="4738FCA6" w14:textId="77777777" w:rsidTr="008F7A39">
        <w:tc>
          <w:tcPr>
            <w:tcW w:w="7532" w:type="dxa"/>
            <w:tcBorders>
              <w:top w:val="nil"/>
              <w:bottom w:val="nil"/>
            </w:tcBorders>
          </w:tcPr>
          <w:p w14:paraId="5CBB3F6A" w14:textId="77777777" w:rsidR="005A2F3A" w:rsidRDefault="005A2F3A" w:rsidP="008F7A39">
            <w:pPr>
              <w:pStyle w:val="BodyTextIndent"/>
              <w:numPr>
                <w:ilvl w:val="0"/>
                <w:numId w:val="101"/>
              </w:numPr>
              <w:suppressAutoHyphens w:val="0"/>
              <w:spacing w:after="0"/>
            </w:pPr>
            <w:r>
              <w:t>Explain the holiday entitlement the employee can take during the current holiday year, when the new holiday year commences and the entitlement due.</w:t>
            </w:r>
          </w:p>
        </w:tc>
        <w:tc>
          <w:tcPr>
            <w:tcW w:w="1262" w:type="dxa"/>
            <w:tcBorders>
              <w:top w:val="nil"/>
              <w:bottom w:val="nil"/>
            </w:tcBorders>
          </w:tcPr>
          <w:p w14:paraId="167CA7AB" w14:textId="77777777" w:rsidR="005A2F3A" w:rsidRDefault="005A2F3A" w:rsidP="008F7A39">
            <w:pPr>
              <w:suppressAutoHyphens/>
              <w:ind w:left="690"/>
              <w:rPr>
                <w:sz w:val="22"/>
              </w:rPr>
            </w:pPr>
          </w:p>
        </w:tc>
      </w:tr>
      <w:tr w:rsidR="005A2F3A" w14:paraId="6F8C9764" w14:textId="77777777" w:rsidTr="008F7A39">
        <w:tc>
          <w:tcPr>
            <w:tcW w:w="7532" w:type="dxa"/>
            <w:tcBorders>
              <w:top w:val="nil"/>
              <w:bottom w:val="nil"/>
            </w:tcBorders>
          </w:tcPr>
          <w:p w14:paraId="7041489D" w14:textId="77777777" w:rsidR="005A2F3A" w:rsidRDefault="005A2F3A" w:rsidP="008F7A39">
            <w:pPr>
              <w:pStyle w:val="BodyTextIndent"/>
              <w:numPr>
                <w:ilvl w:val="0"/>
                <w:numId w:val="101"/>
              </w:numPr>
              <w:suppressAutoHyphens w:val="0"/>
              <w:spacing w:after="0"/>
            </w:pPr>
            <w:r>
              <w:t>Where appropriate, explain when the employee will be eligible to join the Company Pension Scheme and provide the pension scheme booklet.</w:t>
            </w:r>
          </w:p>
        </w:tc>
        <w:tc>
          <w:tcPr>
            <w:tcW w:w="1262" w:type="dxa"/>
            <w:tcBorders>
              <w:top w:val="nil"/>
              <w:bottom w:val="nil"/>
            </w:tcBorders>
          </w:tcPr>
          <w:p w14:paraId="138BA6D9" w14:textId="77777777" w:rsidR="005A2F3A" w:rsidRDefault="005A2F3A" w:rsidP="008F7A39">
            <w:pPr>
              <w:suppressAutoHyphens/>
              <w:ind w:left="690"/>
              <w:rPr>
                <w:sz w:val="22"/>
              </w:rPr>
            </w:pPr>
          </w:p>
        </w:tc>
      </w:tr>
      <w:tr w:rsidR="005A2F3A" w14:paraId="23F3C131" w14:textId="77777777" w:rsidTr="008F7A39">
        <w:tc>
          <w:tcPr>
            <w:tcW w:w="7532" w:type="dxa"/>
            <w:tcBorders>
              <w:top w:val="nil"/>
              <w:bottom w:val="nil"/>
            </w:tcBorders>
          </w:tcPr>
          <w:p w14:paraId="7F98B8E2" w14:textId="77777777" w:rsidR="005A2F3A" w:rsidRDefault="005A2F3A" w:rsidP="008F7A39">
            <w:pPr>
              <w:pStyle w:val="BodyTextIndent"/>
              <w:numPr>
                <w:ilvl w:val="0"/>
                <w:numId w:val="101"/>
              </w:numPr>
              <w:suppressAutoHyphens w:val="0"/>
              <w:spacing w:after="0"/>
              <w:ind w:left="686" w:hanging="357"/>
            </w:pPr>
            <w:r>
              <w:t>Explain the procedure that should be followed in the event of any problems.</w:t>
            </w:r>
          </w:p>
        </w:tc>
        <w:tc>
          <w:tcPr>
            <w:tcW w:w="1262" w:type="dxa"/>
            <w:tcBorders>
              <w:top w:val="nil"/>
              <w:bottom w:val="nil"/>
            </w:tcBorders>
          </w:tcPr>
          <w:p w14:paraId="20F9A320" w14:textId="77777777" w:rsidR="005A2F3A" w:rsidRDefault="005A2F3A" w:rsidP="008F7A39">
            <w:pPr>
              <w:suppressAutoHyphens/>
              <w:ind w:left="690"/>
              <w:rPr>
                <w:sz w:val="22"/>
              </w:rPr>
            </w:pPr>
          </w:p>
        </w:tc>
      </w:tr>
      <w:tr w:rsidR="005A2F3A" w14:paraId="27C0781F" w14:textId="77777777" w:rsidTr="008F7A39">
        <w:tc>
          <w:tcPr>
            <w:tcW w:w="7532" w:type="dxa"/>
            <w:tcBorders>
              <w:top w:val="nil"/>
              <w:bottom w:val="single" w:sz="6" w:space="0" w:color="auto"/>
            </w:tcBorders>
          </w:tcPr>
          <w:p w14:paraId="594741FA" w14:textId="77777777" w:rsidR="005A2F3A" w:rsidRPr="00C453C8" w:rsidRDefault="00C453C8" w:rsidP="008F7A39">
            <w:pPr>
              <w:pStyle w:val="Heading1"/>
              <w:numPr>
                <w:ilvl w:val="0"/>
                <w:numId w:val="101"/>
              </w:numPr>
              <w:spacing w:before="0" w:after="0"/>
              <w:rPr>
                <w:i w:val="0"/>
              </w:rPr>
            </w:pPr>
            <w:r>
              <w:rPr>
                <w:i w:val="0"/>
                <w:caps w:val="0"/>
              </w:rPr>
              <w:t>A</w:t>
            </w:r>
            <w:r w:rsidRPr="00C453C8">
              <w:rPr>
                <w:i w:val="0"/>
                <w:caps w:val="0"/>
              </w:rPr>
              <w:t xml:space="preserve">nswer any queries on </w:t>
            </w:r>
            <w:r>
              <w:rPr>
                <w:i w:val="0"/>
                <w:caps w:val="0"/>
              </w:rPr>
              <w:t>the contract of employment and Staff H</w:t>
            </w:r>
            <w:r w:rsidRPr="00C453C8">
              <w:rPr>
                <w:i w:val="0"/>
                <w:caps w:val="0"/>
              </w:rPr>
              <w:t>andbook</w:t>
            </w:r>
          </w:p>
        </w:tc>
        <w:tc>
          <w:tcPr>
            <w:tcW w:w="1262" w:type="dxa"/>
            <w:tcBorders>
              <w:top w:val="nil"/>
              <w:bottom w:val="single" w:sz="6" w:space="0" w:color="auto"/>
            </w:tcBorders>
          </w:tcPr>
          <w:p w14:paraId="1DBAF11C" w14:textId="77777777" w:rsidR="005A2F3A" w:rsidRDefault="005A2F3A" w:rsidP="008F7A39">
            <w:pPr>
              <w:suppressAutoHyphens/>
              <w:ind w:left="690"/>
              <w:rPr>
                <w:sz w:val="22"/>
              </w:rPr>
            </w:pPr>
          </w:p>
        </w:tc>
      </w:tr>
      <w:tr w:rsidR="005A2F3A" w14:paraId="1E301C29" w14:textId="77777777" w:rsidTr="008F7A39">
        <w:tc>
          <w:tcPr>
            <w:tcW w:w="7532" w:type="dxa"/>
            <w:tcBorders>
              <w:top w:val="single" w:sz="6" w:space="0" w:color="auto"/>
              <w:bottom w:val="nil"/>
            </w:tcBorders>
          </w:tcPr>
          <w:p w14:paraId="1DCCF28A" w14:textId="77777777" w:rsidR="005A2F3A" w:rsidRPr="00C453C8" w:rsidRDefault="00C453C8" w:rsidP="008F7A39">
            <w:pPr>
              <w:pStyle w:val="Heading1"/>
              <w:numPr>
                <w:ilvl w:val="0"/>
                <w:numId w:val="106"/>
              </w:numPr>
              <w:tabs>
                <w:tab w:val="left" w:pos="311"/>
              </w:tabs>
              <w:spacing w:before="0" w:after="0"/>
              <w:ind w:hanging="693"/>
              <w:rPr>
                <w:b/>
                <w:i w:val="0"/>
              </w:rPr>
            </w:pPr>
            <w:r>
              <w:rPr>
                <w:b/>
                <w:i w:val="0"/>
                <w:caps w:val="0"/>
              </w:rPr>
              <w:t>Tour of Premises &amp; Introduction to their D</w:t>
            </w:r>
            <w:r w:rsidRPr="00C453C8">
              <w:rPr>
                <w:b/>
                <w:i w:val="0"/>
                <w:caps w:val="0"/>
              </w:rPr>
              <w:t>epartment</w:t>
            </w:r>
          </w:p>
          <w:p w14:paraId="5A81513A" w14:textId="77777777" w:rsidR="005A2F3A" w:rsidRDefault="005A2F3A" w:rsidP="008F7A39">
            <w:pPr>
              <w:pStyle w:val="BodyTextIndent"/>
              <w:spacing w:after="0"/>
            </w:pPr>
            <w:r>
              <w:t xml:space="preserve">Following the above items, a nominated person will give the employee a brief tour of the premises in order to identify where the main departments are situated. Key locations including toilets, first-aid facilities and time recording points will also be shown. </w:t>
            </w:r>
          </w:p>
        </w:tc>
        <w:tc>
          <w:tcPr>
            <w:tcW w:w="1262" w:type="dxa"/>
            <w:tcBorders>
              <w:top w:val="single" w:sz="6" w:space="0" w:color="auto"/>
              <w:bottom w:val="nil"/>
            </w:tcBorders>
          </w:tcPr>
          <w:p w14:paraId="2E1607A5" w14:textId="77777777" w:rsidR="005A2F3A" w:rsidRDefault="005A2F3A" w:rsidP="008F7A39">
            <w:pPr>
              <w:suppressAutoHyphens/>
              <w:ind w:left="690"/>
              <w:rPr>
                <w:sz w:val="22"/>
              </w:rPr>
            </w:pPr>
          </w:p>
        </w:tc>
      </w:tr>
      <w:tr w:rsidR="005A2F3A" w14:paraId="37027611" w14:textId="77777777" w:rsidTr="008F7A39">
        <w:tc>
          <w:tcPr>
            <w:tcW w:w="7532" w:type="dxa"/>
            <w:tcBorders>
              <w:bottom w:val="nil"/>
            </w:tcBorders>
          </w:tcPr>
          <w:p w14:paraId="36B514DB" w14:textId="77777777" w:rsidR="005A2F3A" w:rsidRPr="00C453C8" w:rsidRDefault="00C453C8" w:rsidP="008F7A39">
            <w:pPr>
              <w:pStyle w:val="Heading1"/>
              <w:numPr>
                <w:ilvl w:val="0"/>
                <w:numId w:val="106"/>
              </w:numPr>
              <w:tabs>
                <w:tab w:val="left" w:pos="311"/>
              </w:tabs>
              <w:spacing w:before="0" w:after="0"/>
              <w:ind w:hanging="693"/>
              <w:rPr>
                <w:b/>
                <w:i w:val="0"/>
              </w:rPr>
            </w:pPr>
            <w:r>
              <w:rPr>
                <w:b/>
                <w:i w:val="0"/>
                <w:caps w:val="0"/>
              </w:rPr>
              <w:t>Departmental Structure, Rules &amp; P</w:t>
            </w:r>
            <w:r w:rsidRPr="00C453C8">
              <w:rPr>
                <w:b/>
                <w:i w:val="0"/>
                <w:caps w:val="0"/>
              </w:rPr>
              <w:t>rocedures</w:t>
            </w:r>
          </w:p>
          <w:p w14:paraId="5BEDE5BB" w14:textId="77777777" w:rsidR="005A2F3A" w:rsidRDefault="005A2F3A" w:rsidP="008F7A39">
            <w:pPr>
              <w:pStyle w:val="BodyTextIndent"/>
              <w:spacing w:after="0"/>
            </w:pPr>
            <w:r>
              <w:t>The employing manager or nominated deputy will deal with the following items.</w:t>
            </w:r>
          </w:p>
        </w:tc>
        <w:tc>
          <w:tcPr>
            <w:tcW w:w="1262" w:type="dxa"/>
            <w:tcBorders>
              <w:bottom w:val="nil"/>
            </w:tcBorders>
          </w:tcPr>
          <w:p w14:paraId="50931E69" w14:textId="77777777" w:rsidR="005A2F3A" w:rsidRDefault="005A2F3A" w:rsidP="008F7A39">
            <w:pPr>
              <w:suppressAutoHyphens/>
              <w:ind w:left="690"/>
              <w:rPr>
                <w:sz w:val="22"/>
              </w:rPr>
            </w:pPr>
          </w:p>
        </w:tc>
      </w:tr>
      <w:tr w:rsidR="005A2F3A" w14:paraId="563DC7A7" w14:textId="77777777" w:rsidTr="008F7A39">
        <w:tc>
          <w:tcPr>
            <w:tcW w:w="7532" w:type="dxa"/>
            <w:tcBorders>
              <w:top w:val="nil"/>
              <w:bottom w:val="nil"/>
            </w:tcBorders>
          </w:tcPr>
          <w:p w14:paraId="74782E6F" w14:textId="77777777" w:rsidR="005A2F3A" w:rsidRDefault="005A2F3A" w:rsidP="008F7A39">
            <w:pPr>
              <w:pStyle w:val="BodyTextIndent"/>
              <w:numPr>
                <w:ilvl w:val="0"/>
                <w:numId w:val="102"/>
              </w:numPr>
              <w:suppressAutoHyphens w:val="0"/>
              <w:spacing w:after="0"/>
              <w:ind w:left="714" w:hanging="357"/>
            </w:pPr>
            <w:r>
              <w:t>Explain the structure of the department, who's who, and how the department fits in to the organisation as a whole.</w:t>
            </w:r>
          </w:p>
        </w:tc>
        <w:tc>
          <w:tcPr>
            <w:tcW w:w="1262" w:type="dxa"/>
            <w:tcBorders>
              <w:top w:val="nil"/>
              <w:bottom w:val="nil"/>
            </w:tcBorders>
          </w:tcPr>
          <w:p w14:paraId="419A445F" w14:textId="77777777" w:rsidR="005A2F3A" w:rsidRDefault="005A2F3A" w:rsidP="008F7A39">
            <w:pPr>
              <w:suppressAutoHyphens/>
              <w:ind w:left="690"/>
              <w:rPr>
                <w:sz w:val="22"/>
              </w:rPr>
            </w:pPr>
          </w:p>
        </w:tc>
      </w:tr>
      <w:tr w:rsidR="005A2F3A" w14:paraId="54EB380F" w14:textId="77777777" w:rsidTr="008F7A39">
        <w:tc>
          <w:tcPr>
            <w:tcW w:w="7532" w:type="dxa"/>
            <w:tcBorders>
              <w:top w:val="nil"/>
              <w:bottom w:val="nil"/>
            </w:tcBorders>
          </w:tcPr>
          <w:p w14:paraId="1B213507" w14:textId="77777777" w:rsidR="005A2F3A" w:rsidRDefault="005A2F3A" w:rsidP="008F7A39">
            <w:pPr>
              <w:pStyle w:val="BodyTextIndent"/>
              <w:numPr>
                <w:ilvl w:val="0"/>
                <w:numId w:val="102"/>
              </w:numPr>
              <w:suppressAutoHyphens w:val="0"/>
              <w:spacing w:after="0"/>
              <w:ind w:left="714" w:hanging="357"/>
            </w:pPr>
            <w:r>
              <w:t>Explain where the new employee fits into the departmental structure and their importance within the team. The new employee should be made to feel part of the team in order to emphasise the role they are expected to play and the level of commitment expected.</w:t>
            </w:r>
          </w:p>
        </w:tc>
        <w:tc>
          <w:tcPr>
            <w:tcW w:w="1262" w:type="dxa"/>
            <w:tcBorders>
              <w:top w:val="nil"/>
              <w:bottom w:val="nil"/>
            </w:tcBorders>
          </w:tcPr>
          <w:p w14:paraId="63FBFB79" w14:textId="77777777" w:rsidR="005A2F3A" w:rsidRDefault="005A2F3A" w:rsidP="008F7A39">
            <w:pPr>
              <w:suppressAutoHyphens/>
              <w:ind w:left="690"/>
              <w:rPr>
                <w:sz w:val="22"/>
              </w:rPr>
            </w:pPr>
          </w:p>
        </w:tc>
      </w:tr>
      <w:tr w:rsidR="005A2F3A" w14:paraId="561BE579" w14:textId="77777777" w:rsidTr="008F7A39">
        <w:tc>
          <w:tcPr>
            <w:tcW w:w="7532" w:type="dxa"/>
            <w:tcBorders>
              <w:top w:val="nil"/>
              <w:bottom w:val="nil"/>
            </w:tcBorders>
          </w:tcPr>
          <w:p w14:paraId="5ED26EE4" w14:textId="77777777" w:rsidR="005A2F3A" w:rsidRDefault="005A2F3A" w:rsidP="008F7A39">
            <w:pPr>
              <w:pStyle w:val="BodyTextIndent"/>
              <w:numPr>
                <w:ilvl w:val="0"/>
                <w:numId w:val="102"/>
              </w:numPr>
              <w:suppressAutoHyphens w:val="0"/>
              <w:spacing w:after="0"/>
              <w:ind w:left="714" w:hanging="357"/>
            </w:pPr>
            <w:r>
              <w:t>Detail any special departmental rules concerning hours of work and how to record authorised overtime hours if applicable.</w:t>
            </w:r>
          </w:p>
        </w:tc>
        <w:tc>
          <w:tcPr>
            <w:tcW w:w="1262" w:type="dxa"/>
            <w:tcBorders>
              <w:top w:val="nil"/>
              <w:bottom w:val="nil"/>
            </w:tcBorders>
          </w:tcPr>
          <w:p w14:paraId="49F4F9B1" w14:textId="77777777" w:rsidR="005A2F3A" w:rsidRDefault="005A2F3A" w:rsidP="008F7A39">
            <w:pPr>
              <w:suppressAutoHyphens/>
              <w:ind w:left="690"/>
              <w:rPr>
                <w:sz w:val="22"/>
              </w:rPr>
            </w:pPr>
          </w:p>
        </w:tc>
      </w:tr>
      <w:tr w:rsidR="005A2F3A" w14:paraId="6EE4D181" w14:textId="77777777" w:rsidTr="008F7A39">
        <w:tc>
          <w:tcPr>
            <w:tcW w:w="7532" w:type="dxa"/>
            <w:tcBorders>
              <w:top w:val="nil"/>
              <w:bottom w:val="nil"/>
            </w:tcBorders>
          </w:tcPr>
          <w:p w14:paraId="073F3B90" w14:textId="77777777" w:rsidR="005A2F3A" w:rsidRDefault="005A2F3A" w:rsidP="008F7A39">
            <w:pPr>
              <w:pStyle w:val="BodyTextIndent"/>
              <w:numPr>
                <w:ilvl w:val="0"/>
                <w:numId w:val="102"/>
              </w:numPr>
              <w:suppressAutoHyphens w:val="0"/>
              <w:spacing w:after="0"/>
              <w:ind w:left="714" w:hanging="357"/>
            </w:pPr>
            <w:r>
              <w:t>Detail any specific rules/arrangements for taking lunch and refreshment breaks.</w:t>
            </w:r>
          </w:p>
        </w:tc>
        <w:tc>
          <w:tcPr>
            <w:tcW w:w="1262" w:type="dxa"/>
            <w:tcBorders>
              <w:top w:val="nil"/>
              <w:bottom w:val="nil"/>
            </w:tcBorders>
          </w:tcPr>
          <w:p w14:paraId="1FDCA64E" w14:textId="77777777" w:rsidR="005A2F3A" w:rsidRDefault="005A2F3A" w:rsidP="008F7A39">
            <w:pPr>
              <w:suppressAutoHyphens/>
              <w:ind w:left="690"/>
              <w:rPr>
                <w:sz w:val="22"/>
              </w:rPr>
            </w:pPr>
          </w:p>
        </w:tc>
      </w:tr>
      <w:tr w:rsidR="005A2F3A" w14:paraId="6D1A9A4D" w14:textId="77777777" w:rsidTr="008F7A39">
        <w:tc>
          <w:tcPr>
            <w:tcW w:w="7532" w:type="dxa"/>
            <w:tcBorders>
              <w:top w:val="nil"/>
              <w:bottom w:val="nil"/>
            </w:tcBorders>
          </w:tcPr>
          <w:p w14:paraId="5B463387" w14:textId="77777777" w:rsidR="005A2F3A" w:rsidRDefault="005A2F3A" w:rsidP="008F7A39">
            <w:pPr>
              <w:pStyle w:val="BodyTextIndent"/>
              <w:numPr>
                <w:ilvl w:val="0"/>
                <w:numId w:val="102"/>
              </w:numPr>
              <w:suppressAutoHyphens w:val="0"/>
              <w:spacing w:after="0"/>
              <w:ind w:left="714" w:hanging="357"/>
            </w:pPr>
            <w:r>
              <w:t>Detail any other specific departmental procedures that are important to be aware of at this stage.</w:t>
            </w:r>
          </w:p>
        </w:tc>
        <w:tc>
          <w:tcPr>
            <w:tcW w:w="1262" w:type="dxa"/>
            <w:tcBorders>
              <w:top w:val="nil"/>
              <w:bottom w:val="nil"/>
            </w:tcBorders>
          </w:tcPr>
          <w:p w14:paraId="2F33B103" w14:textId="77777777" w:rsidR="005A2F3A" w:rsidRDefault="005A2F3A" w:rsidP="008F7A39">
            <w:pPr>
              <w:suppressAutoHyphens/>
              <w:ind w:left="690"/>
              <w:rPr>
                <w:sz w:val="22"/>
              </w:rPr>
            </w:pPr>
          </w:p>
        </w:tc>
      </w:tr>
      <w:tr w:rsidR="005A2F3A" w14:paraId="7B255ABC" w14:textId="77777777" w:rsidTr="008F7A39">
        <w:tc>
          <w:tcPr>
            <w:tcW w:w="7532" w:type="dxa"/>
            <w:tcBorders>
              <w:bottom w:val="nil"/>
            </w:tcBorders>
          </w:tcPr>
          <w:p w14:paraId="309E707D" w14:textId="77777777" w:rsidR="005A2F3A" w:rsidRPr="00C453C8" w:rsidRDefault="00C453C8" w:rsidP="008F7A39">
            <w:pPr>
              <w:pStyle w:val="Heading1"/>
              <w:numPr>
                <w:ilvl w:val="0"/>
                <w:numId w:val="106"/>
              </w:numPr>
              <w:spacing w:before="0" w:after="0"/>
              <w:ind w:left="311" w:hanging="284"/>
              <w:rPr>
                <w:b/>
                <w:i w:val="0"/>
              </w:rPr>
            </w:pPr>
            <w:r>
              <w:rPr>
                <w:b/>
                <w:i w:val="0"/>
                <w:caps w:val="0"/>
              </w:rPr>
              <w:t>Health &amp; S</w:t>
            </w:r>
            <w:r w:rsidRPr="00C453C8">
              <w:rPr>
                <w:b/>
                <w:i w:val="0"/>
                <w:caps w:val="0"/>
              </w:rPr>
              <w:t>afety</w:t>
            </w:r>
          </w:p>
          <w:p w14:paraId="494E3045" w14:textId="77777777" w:rsidR="005A2F3A" w:rsidRDefault="005A2F3A" w:rsidP="008F7A39">
            <w:pPr>
              <w:pStyle w:val="BodyTextIndent"/>
              <w:spacing w:after="0"/>
            </w:pPr>
            <w:r>
              <w:t>This is an important element of the induction programme and must not be overlooked. In order to emphasise its importance, this aspect should wherever possible be dealt with by the departmental manager. The following items should be included.</w:t>
            </w:r>
          </w:p>
        </w:tc>
        <w:tc>
          <w:tcPr>
            <w:tcW w:w="1262" w:type="dxa"/>
            <w:tcBorders>
              <w:bottom w:val="nil"/>
            </w:tcBorders>
          </w:tcPr>
          <w:p w14:paraId="579E9E22" w14:textId="77777777" w:rsidR="005A2F3A" w:rsidRDefault="005A2F3A" w:rsidP="008F7A39">
            <w:pPr>
              <w:suppressAutoHyphens/>
              <w:ind w:left="690"/>
              <w:rPr>
                <w:sz w:val="22"/>
              </w:rPr>
            </w:pPr>
          </w:p>
        </w:tc>
      </w:tr>
      <w:tr w:rsidR="005A2F3A" w14:paraId="5753E373" w14:textId="77777777" w:rsidTr="008F7A39">
        <w:tc>
          <w:tcPr>
            <w:tcW w:w="7532" w:type="dxa"/>
            <w:tcBorders>
              <w:top w:val="nil"/>
              <w:bottom w:val="nil"/>
            </w:tcBorders>
          </w:tcPr>
          <w:p w14:paraId="6316DD13" w14:textId="77777777" w:rsidR="005A2F3A" w:rsidRDefault="005A2F3A" w:rsidP="008F7A39">
            <w:pPr>
              <w:pStyle w:val="BodyTextIndent"/>
              <w:numPr>
                <w:ilvl w:val="0"/>
                <w:numId w:val="103"/>
              </w:numPr>
              <w:suppressAutoHyphens w:val="0"/>
              <w:spacing w:after="0"/>
            </w:pPr>
            <w:r>
              <w:t>Explain the Company's responsibilities under the Health &amp; Safety at Work Act and emphasise the importance of acting in a safe manner at all times and complying with health and safety rules.</w:t>
            </w:r>
          </w:p>
        </w:tc>
        <w:tc>
          <w:tcPr>
            <w:tcW w:w="1262" w:type="dxa"/>
            <w:tcBorders>
              <w:top w:val="nil"/>
              <w:bottom w:val="nil"/>
            </w:tcBorders>
          </w:tcPr>
          <w:p w14:paraId="7F2C08A0" w14:textId="77777777" w:rsidR="005A2F3A" w:rsidRDefault="005A2F3A" w:rsidP="008F7A39">
            <w:pPr>
              <w:suppressAutoHyphens/>
              <w:ind w:left="690"/>
              <w:rPr>
                <w:sz w:val="22"/>
              </w:rPr>
            </w:pPr>
          </w:p>
        </w:tc>
      </w:tr>
      <w:tr w:rsidR="005A2F3A" w14:paraId="6A652037" w14:textId="77777777" w:rsidTr="008F7A39">
        <w:tc>
          <w:tcPr>
            <w:tcW w:w="7532" w:type="dxa"/>
            <w:tcBorders>
              <w:top w:val="nil"/>
              <w:bottom w:val="nil"/>
            </w:tcBorders>
          </w:tcPr>
          <w:p w14:paraId="4849A066" w14:textId="77777777" w:rsidR="005A2F3A" w:rsidRDefault="005A2F3A" w:rsidP="006B27B2">
            <w:pPr>
              <w:pStyle w:val="BodyTextIndent"/>
              <w:keepNext/>
              <w:keepLines/>
              <w:numPr>
                <w:ilvl w:val="0"/>
                <w:numId w:val="103"/>
              </w:numPr>
              <w:suppressAutoHyphens w:val="0"/>
              <w:spacing w:before="60" w:after="60"/>
            </w:pPr>
            <w:r>
              <w:t>Explain the arrangements for health and safety by going through the Company’s Health &amp; Safety Policy.</w:t>
            </w:r>
          </w:p>
          <w:p w14:paraId="4B9B38EE" w14:textId="77777777" w:rsidR="005A2F3A" w:rsidRDefault="005A2F3A" w:rsidP="006B27B2">
            <w:pPr>
              <w:pStyle w:val="BodyTextIndent"/>
              <w:numPr>
                <w:ilvl w:val="0"/>
                <w:numId w:val="103"/>
              </w:numPr>
              <w:suppressAutoHyphens w:val="0"/>
              <w:spacing w:after="60"/>
            </w:pPr>
            <w:r>
              <w:t>Explain the employee’s obligations for health and safety.  The objective of this task is to make the employee more aware of health and safety and their own obligations.</w:t>
            </w:r>
          </w:p>
        </w:tc>
        <w:tc>
          <w:tcPr>
            <w:tcW w:w="1262" w:type="dxa"/>
            <w:tcBorders>
              <w:top w:val="nil"/>
              <w:bottom w:val="nil"/>
            </w:tcBorders>
          </w:tcPr>
          <w:p w14:paraId="1CE3CE11" w14:textId="77777777" w:rsidR="005A2F3A" w:rsidRDefault="005A2F3A" w:rsidP="005A2F3A">
            <w:pPr>
              <w:suppressAutoHyphens/>
              <w:spacing w:before="90" w:after="54"/>
              <w:ind w:left="690"/>
              <w:rPr>
                <w:sz w:val="22"/>
              </w:rPr>
            </w:pPr>
          </w:p>
        </w:tc>
      </w:tr>
      <w:tr w:rsidR="005A2F3A" w14:paraId="60BE4C73" w14:textId="77777777" w:rsidTr="008F7A39">
        <w:tc>
          <w:tcPr>
            <w:tcW w:w="7532" w:type="dxa"/>
            <w:tcBorders>
              <w:top w:val="nil"/>
              <w:bottom w:val="single" w:sz="6" w:space="0" w:color="auto"/>
            </w:tcBorders>
          </w:tcPr>
          <w:p w14:paraId="14142225" w14:textId="77777777" w:rsidR="005A2F3A" w:rsidRDefault="005A2F3A" w:rsidP="006B27B2">
            <w:pPr>
              <w:pStyle w:val="BodyTextIndent"/>
              <w:numPr>
                <w:ilvl w:val="0"/>
                <w:numId w:val="103"/>
              </w:numPr>
              <w:suppressAutoHyphens w:val="0"/>
              <w:spacing w:before="60" w:after="60"/>
            </w:pPr>
            <w:r>
              <w:t>Emphasise the importance of keeping the work area tidy, and keeping gangways clear at all times.</w:t>
            </w:r>
          </w:p>
          <w:p w14:paraId="4491C71B" w14:textId="30DFC84E" w:rsidR="008F7A39" w:rsidRDefault="008F7A39" w:rsidP="008F7A39">
            <w:pPr>
              <w:pStyle w:val="BodyTextIndent"/>
              <w:suppressAutoHyphens w:val="0"/>
              <w:spacing w:before="60" w:after="60"/>
              <w:ind w:left="720"/>
            </w:pPr>
          </w:p>
        </w:tc>
        <w:tc>
          <w:tcPr>
            <w:tcW w:w="1262" w:type="dxa"/>
            <w:tcBorders>
              <w:top w:val="nil"/>
              <w:bottom w:val="single" w:sz="6" w:space="0" w:color="auto"/>
            </w:tcBorders>
          </w:tcPr>
          <w:p w14:paraId="27902A95" w14:textId="77777777" w:rsidR="005A2F3A" w:rsidRDefault="005A2F3A" w:rsidP="005A2F3A">
            <w:pPr>
              <w:suppressAutoHyphens/>
              <w:spacing w:before="90" w:after="54"/>
              <w:ind w:left="690"/>
              <w:rPr>
                <w:sz w:val="22"/>
              </w:rPr>
            </w:pPr>
          </w:p>
        </w:tc>
      </w:tr>
      <w:tr w:rsidR="005A2F3A" w14:paraId="4F7AAB68" w14:textId="77777777" w:rsidTr="008F7A39">
        <w:trPr>
          <w:cantSplit/>
        </w:trPr>
        <w:tc>
          <w:tcPr>
            <w:tcW w:w="7532" w:type="dxa"/>
            <w:tcBorders>
              <w:top w:val="single" w:sz="6" w:space="0" w:color="auto"/>
              <w:bottom w:val="nil"/>
            </w:tcBorders>
          </w:tcPr>
          <w:p w14:paraId="7F87CC10" w14:textId="77777777" w:rsidR="005A2F3A" w:rsidRDefault="005A2F3A" w:rsidP="008F7A39">
            <w:pPr>
              <w:pStyle w:val="BodyTextIndent"/>
              <w:numPr>
                <w:ilvl w:val="0"/>
                <w:numId w:val="103"/>
              </w:numPr>
              <w:suppressAutoHyphens w:val="0"/>
              <w:spacing w:after="0"/>
              <w:ind w:left="714" w:hanging="357"/>
            </w:pPr>
            <w:r>
              <w:t>Discuss the importance of accident prevention and, where applicable, the need to use protective clothing provided.</w:t>
            </w:r>
          </w:p>
        </w:tc>
        <w:tc>
          <w:tcPr>
            <w:tcW w:w="1262" w:type="dxa"/>
            <w:tcBorders>
              <w:top w:val="single" w:sz="6" w:space="0" w:color="auto"/>
              <w:bottom w:val="nil"/>
            </w:tcBorders>
          </w:tcPr>
          <w:p w14:paraId="17AC7E6C" w14:textId="77777777" w:rsidR="005A2F3A" w:rsidRDefault="005A2F3A" w:rsidP="005A2F3A">
            <w:pPr>
              <w:suppressAutoHyphens/>
              <w:spacing w:before="90" w:after="54"/>
              <w:ind w:left="690"/>
              <w:rPr>
                <w:sz w:val="22"/>
              </w:rPr>
            </w:pPr>
          </w:p>
        </w:tc>
      </w:tr>
      <w:tr w:rsidR="008F7A39" w14:paraId="441DFE74" w14:textId="77777777" w:rsidTr="008F7A39">
        <w:trPr>
          <w:trHeight w:val="1490"/>
        </w:trPr>
        <w:tc>
          <w:tcPr>
            <w:tcW w:w="7532" w:type="dxa"/>
            <w:tcBorders>
              <w:top w:val="nil"/>
            </w:tcBorders>
          </w:tcPr>
          <w:p w14:paraId="60B99769" w14:textId="77777777" w:rsidR="008F7A39" w:rsidRDefault="008F7A39" w:rsidP="008F7A39">
            <w:pPr>
              <w:pStyle w:val="BodyTextIndent"/>
              <w:numPr>
                <w:ilvl w:val="0"/>
                <w:numId w:val="103"/>
              </w:numPr>
              <w:suppressAutoHyphens w:val="0"/>
              <w:spacing w:after="0"/>
              <w:ind w:left="714" w:hanging="357"/>
            </w:pPr>
            <w:r>
              <w:t>Discuss any specific hazards in the work area and/or areas where the new employee is likely to visit in the course of their work.</w:t>
            </w:r>
          </w:p>
          <w:p w14:paraId="300E9B22" w14:textId="4AF2842A" w:rsidR="008F7A39" w:rsidRDefault="008F7A39" w:rsidP="008F7A39">
            <w:pPr>
              <w:pStyle w:val="BodyTextIndent"/>
              <w:numPr>
                <w:ilvl w:val="0"/>
                <w:numId w:val="103"/>
              </w:numPr>
              <w:spacing w:after="0"/>
              <w:ind w:left="714" w:hanging="357"/>
            </w:pPr>
            <w:r>
              <w:t>Explain what to do in cases of emergency including where the nearest fire exits are situated, fire alarm points and the point of assembly outside the building.</w:t>
            </w:r>
          </w:p>
        </w:tc>
        <w:tc>
          <w:tcPr>
            <w:tcW w:w="1262" w:type="dxa"/>
            <w:tcBorders>
              <w:top w:val="nil"/>
            </w:tcBorders>
          </w:tcPr>
          <w:p w14:paraId="3B6245D6" w14:textId="77777777" w:rsidR="008F7A39" w:rsidRDefault="008F7A39" w:rsidP="005A2F3A">
            <w:pPr>
              <w:suppressAutoHyphens/>
              <w:spacing w:before="90" w:after="54"/>
              <w:ind w:left="690"/>
              <w:rPr>
                <w:sz w:val="22"/>
              </w:rPr>
            </w:pPr>
          </w:p>
        </w:tc>
      </w:tr>
      <w:tr w:rsidR="005A2F3A" w14:paraId="4DE3C714" w14:textId="77777777" w:rsidTr="008F7A39">
        <w:tc>
          <w:tcPr>
            <w:tcW w:w="7532" w:type="dxa"/>
          </w:tcPr>
          <w:p w14:paraId="48447F91" w14:textId="1773F94A" w:rsidR="005A2F3A" w:rsidRPr="00C453C8" w:rsidRDefault="005A2F3A" w:rsidP="006B27B2">
            <w:pPr>
              <w:pStyle w:val="Heading1"/>
              <w:numPr>
                <w:ilvl w:val="0"/>
                <w:numId w:val="106"/>
              </w:numPr>
              <w:spacing w:before="120" w:after="0"/>
              <w:ind w:left="311" w:hanging="284"/>
              <w:rPr>
                <w:b/>
                <w:i w:val="0"/>
              </w:rPr>
            </w:pPr>
            <w:r w:rsidRPr="00C453C8">
              <w:rPr>
                <w:b/>
                <w:i w:val="0"/>
              </w:rPr>
              <w:fldChar w:fldCharType="begin"/>
            </w:r>
            <w:r w:rsidRPr="00C453C8">
              <w:rPr>
                <w:b/>
                <w:i w:val="0"/>
              </w:rPr>
              <w:instrText xml:space="preserve">seq level1 \h \r0 </w:instrText>
            </w:r>
            <w:r w:rsidRPr="00C453C8">
              <w:rPr>
                <w:b/>
                <w:i w:val="0"/>
              </w:rPr>
              <w:fldChar w:fldCharType="end"/>
            </w:r>
            <w:r w:rsidR="00C453C8">
              <w:rPr>
                <w:b/>
                <w:i w:val="0"/>
                <w:caps w:val="0"/>
              </w:rPr>
              <w:t>Communications within the Department and the C</w:t>
            </w:r>
            <w:r w:rsidR="00C453C8" w:rsidRPr="00C453C8">
              <w:rPr>
                <w:b/>
                <w:i w:val="0"/>
                <w:caps w:val="0"/>
              </w:rPr>
              <w:t>ompany</w:t>
            </w:r>
          </w:p>
          <w:p w14:paraId="06DEBF9C" w14:textId="77777777" w:rsidR="005A2F3A" w:rsidRDefault="005A2F3A" w:rsidP="005A2F3A">
            <w:pPr>
              <w:pStyle w:val="BodyTextIndent"/>
            </w:pPr>
            <w:r>
              <w:t>The manager or nominated deputy will explain what communication systems exist within the department for general and specific items of information (e.g. notice boards, mail collection/delivery points, regular meetings, etc.)</w:t>
            </w:r>
          </w:p>
          <w:p w14:paraId="2A6986A9" w14:textId="77777777" w:rsidR="005A2F3A" w:rsidRDefault="005A2F3A" w:rsidP="005A2F3A">
            <w:pPr>
              <w:pStyle w:val="BodyTextIndent"/>
            </w:pPr>
            <w:proofErr w:type="spellStart"/>
            <w:r>
              <w:t>Company wide</w:t>
            </w:r>
            <w:proofErr w:type="spellEnd"/>
            <w:r>
              <w:t xml:space="preserve"> communication systems should also be explained as appropriate including general notice boards, company news sheets/magazines, etc.</w:t>
            </w:r>
          </w:p>
        </w:tc>
        <w:tc>
          <w:tcPr>
            <w:tcW w:w="1262" w:type="dxa"/>
          </w:tcPr>
          <w:p w14:paraId="2D5FC3B5" w14:textId="77777777" w:rsidR="005A2F3A" w:rsidRDefault="005A2F3A" w:rsidP="005A2F3A">
            <w:pPr>
              <w:suppressAutoHyphens/>
              <w:spacing w:before="90" w:after="54"/>
              <w:ind w:left="690"/>
              <w:rPr>
                <w:sz w:val="22"/>
              </w:rPr>
            </w:pPr>
          </w:p>
        </w:tc>
      </w:tr>
      <w:tr w:rsidR="005A2F3A" w14:paraId="3573EAEE" w14:textId="77777777" w:rsidTr="008F7A39">
        <w:tc>
          <w:tcPr>
            <w:tcW w:w="7532" w:type="dxa"/>
            <w:tcBorders>
              <w:bottom w:val="nil"/>
            </w:tcBorders>
          </w:tcPr>
          <w:p w14:paraId="36591951" w14:textId="77777777" w:rsidR="005A2F3A" w:rsidRPr="00C453C8" w:rsidRDefault="00C453C8" w:rsidP="006B27B2">
            <w:pPr>
              <w:pStyle w:val="Heading1"/>
              <w:numPr>
                <w:ilvl w:val="0"/>
                <w:numId w:val="106"/>
              </w:numPr>
              <w:spacing w:before="120" w:after="0"/>
              <w:ind w:left="311" w:hanging="284"/>
              <w:rPr>
                <w:b/>
                <w:i w:val="0"/>
              </w:rPr>
            </w:pPr>
            <w:r w:rsidRPr="00C453C8">
              <w:rPr>
                <w:b/>
                <w:i w:val="0"/>
                <w:caps w:val="0"/>
              </w:rPr>
              <w:t>Introduction to Supervisor</w:t>
            </w:r>
          </w:p>
          <w:p w14:paraId="132D041B" w14:textId="77777777" w:rsidR="005A2F3A" w:rsidRDefault="005A2F3A" w:rsidP="005A2F3A">
            <w:pPr>
              <w:pStyle w:val="BodyTextIndent"/>
            </w:pPr>
            <w:r>
              <w:t>Where appropriate, the manager will introduce the new employee to the relevant first line supervisor.</w:t>
            </w:r>
          </w:p>
        </w:tc>
        <w:tc>
          <w:tcPr>
            <w:tcW w:w="1262" w:type="dxa"/>
            <w:tcBorders>
              <w:bottom w:val="nil"/>
            </w:tcBorders>
          </w:tcPr>
          <w:p w14:paraId="410344D1" w14:textId="77777777" w:rsidR="005A2F3A" w:rsidRDefault="005A2F3A" w:rsidP="005A2F3A">
            <w:pPr>
              <w:suppressAutoHyphens/>
              <w:spacing w:before="90" w:after="54"/>
              <w:ind w:left="690"/>
              <w:rPr>
                <w:sz w:val="22"/>
              </w:rPr>
            </w:pPr>
          </w:p>
        </w:tc>
      </w:tr>
      <w:tr w:rsidR="005A2F3A" w14:paraId="70B2FE84" w14:textId="77777777" w:rsidTr="008F7A39">
        <w:tc>
          <w:tcPr>
            <w:tcW w:w="7532" w:type="dxa"/>
            <w:tcBorders>
              <w:bottom w:val="nil"/>
            </w:tcBorders>
          </w:tcPr>
          <w:p w14:paraId="3B08809B" w14:textId="77777777" w:rsidR="005A2F3A" w:rsidRPr="00C453C8" w:rsidRDefault="00C453C8" w:rsidP="006B27B2">
            <w:pPr>
              <w:pStyle w:val="Heading1"/>
              <w:numPr>
                <w:ilvl w:val="0"/>
                <w:numId w:val="106"/>
              </w:numPr>
              <w:spacing w:before="120" w:after="0"/>
              <w:ind w:left="311" w:hanging="284"/>
              <w:rPr>
                <w:b/>
                <w:i w:val="0"/>
              </w:rPr>
            </w:pPr>
            <w:r>
              <w:rPr>
                <w:b/>
                <w:i w:val="0"/>
                <w:caps w:val="0"/>
              </w:rPr>
              <w:t>Departmental 'C</w:t>
            </w:r>
            <w:r w:rsidRPr="00C453C8">
              <w:rPr>
                <w:b/>
                <w:i w:val="0"/>
                <w:caps w:val="0"/>
              </w:rPr>
              <w:t>arer'</w:t>
            </w:r>
          </w:p>
          <w:p w14:paraId="503A9379" w14:textId="77777777" w:rsidR="005A2F3A" w:rsidRDefault="005A2F3A" w:rsidP="005A2F3A">
            <w:pPr>
              <w:pStyle w:val="BodyTextIndent"/>
            </w:pPr>
            <w:r>
              <w:t>The first few days for any new employee can often be very confusing and the need to have quick access to information is obviously much greater during this early period. To overcome this problem, introduce the new employee to a Departmental Carer whose function is to 'look after' the employee during the first few days.</w:t>
            </w:r>
          </w:p>
          <w:p w14:paraId="723868A3" w14:textId="77777777" w:rsidR="005A2F3A" w:rsidRDefault="005A2F3A" w:rsidP="005A2F3A">
            <w:pPr>
              <w:pStyle w:val="BodyTextIndent"/>
            </w:pPr>
            <w:r>
              <w:t>The Carer should be someone who has a good knowledge of the department and its style of operation, as well as being someone who is approachable and considerate when dealing with queries. Once introduced, the Carer should deal with the following items.</w:t>
            </w:r>
          </w:p>
        </w:tc>
        <w:tc>
          <w:tcPr>
            <w:tcW w:w="1262" w:type="dxa"/>
            <w:tcBorders>
              <w:bottom w:val="nil"/>
            </w:tcBorders>
          </w:tcPr>
          <w:p w14:paraId="791333B1" w14:textId="77777777" w:rsidR="005A2F3A" w:rsidRDefault="005A2F3A" w:rsidP="005A2F3A">
            <w:pPr>
              <w:suppressAutoHyphens/>
              <w:spacing w:before="90" w:after="54"/>
              <w:ind w:left="690"/>
              <w:rPr>
                <w:sz w:val="22"/>
              </w:rPr>
            </w:pPr>
          </w:p>
        </w:tc>
      </w:tr>
      <w:tr w:rsidR="005A2F3A" w14:paraId="7436E853" w14:textId="77777777" w:rsidTr="008F7A39">
        <w:tc>
          <w:tcPr>
            <w:tcW w:w="7532" w:type="dxa"/>
            <w:tcBorders>
              <w:top w:val="nil"/>
              <w:bottom w:val="nil"/>
            </w:tcBorders>
          </w:tcPr>
          <w:p w14:paraId="1DDAF97A" w14:textId="77777777" w:rsidR="005A2F3A" w:rsidRDefault="005A2F3A" w:rsidP="008F7A39">
            <w:pPr>
              <w:pStyle w:val="BodyTextIndent"/>
              <w:numPr>
                <w:ilvl w:val="0"/>
                <w:numId w:val="104"/>
              </w:numPr>
              <w:suppressAutoHyphens w:val="0"/>
              <w:spacing w:after="0"/>
              <w:ind w:left="714" w:hanging="357"/>
            </w:pPr>
            <w:r>
              <w:t>Introduce the new employee to departmental colleagues (or, if the department is too large to do this, to those within the immediate section of working).</w:t>
            </w:r>
          </w:p>
        </w:tc>
        <w:tc>
          <w:tcPr>
            <w:tcW w:w="1262" w:type="dxa"/>
            <w:tcBorders>
              <w:top w:val="nil"/>
              <w:bottom w:val="nil"/>
            </w:tcBorders>
          </w:tcPr>
          <w:p w14:paraId="74A189F8" w14:textId="77777777" w:rsidR="005A2F3A" w:rsidRDefault="005A2F3A" w:rsidP="005A2F3A">
            <w:pPr>
              <w:suppressAutoHyphens/>
              <w:spacing w:before="90" w:after="54"/>
              <w:rPr>
                <w:sz w:val="22"/>
              </w:rPr>
            </w:pPr>
          </w:p>
        </w:tc>
      </w:tr>
      <w:tr w:rsidR="005A2F3A" w14:paraId="7BADD8F3" w14:textId="77777777" w:rsidTr="008F7A39">
        <w:tc>
          <w:tcPr>
            <w:tcW w:w="7532" w:type="dxa"/>
            <w:tcBorders>
              <w:top w:val="nil"/>
              <w:bottom w:val="nil"/>
            </w:tcBorders>
          </w:tcPr>
          <w:p w14:paraId="797BB475" w14:textId="77777777" w:rsidR="005A2F3A" w:rsidRDefault="005A2F3A" w:rsidP="008F7A39">
            <w:pPr>
              <w:pStyle w:val="BodyTextIndent"/>
              <w:numPr>
                <w:ilvl w:val="0"/>
                <w:numId w:val="104"/>
              </w:numPr>
              <w:suppressAutoHyphens w:val="0"/>
              <w:spacing w:after="0"/>
              <w:ind w:left="714" w:hanging="357"/>
            </w:pPr>
            <w:r>
              <w:t>Show the location of washroom &amp; toilets, refreshment facilities, and time recording system.</w:t>
            </w:r>
          </w:p>
        </w:tc>
        <w:tc>
          <w:tcPr>
            <w:tcW w:w="1262" w:type="dxa"/>
            <w:tcBorders>
              <w:top w:val="nil"/>
              <w:bottom w:val="nil"/>
            </w:tcBorders>
          </w:tcPr>
          <w:p w14:paraId="19C6D388" w14:textId="77777777" w:rsidR="005A2F3A" w:rsidRDefault="005A2F3A" w:rsidP="005A2F3A">
            <w:pPr>
              <w:suppressAutoHyphens/>
              <w:spacing w:before="90" w:after="54"/>
              <w:ind w:left="690"/>
              <w:rPr>
                <w:sz w:val="22"/>
              </w:rPr>
            </w:pPr>
          </w:p>
        </w:tc>
      </w:tr>
      <w:tr w:rsidR="005A2F3A" w14:paraId="6E4FC56D" w14:textId="77777777" w:rsidTr="008F7A39">
        <w:tc>
          <w:tcPr>
            <w:tcW w:w="7532" w:type="dxa"/>
            <w:tcBorders>
              <w:top w:val="nil"/>
              <w:bottom w:val="nil"/>
            </w:tcBorders>
          </w:tcPr>
          <w:p w14:paraId="5768EC98" w14:textId="77777777" w:rsidR="005A2F3A" w:rsidRDefault="005A2F3A" w:rsidP="008F7A39">
            <w:pPr>
              <w:pStyle w:val="BodyTextIndent"/>
              <w:numPr>
                <w:ilvl w:val="0"/>
                <w:numId w:val="104"/>
              </w:numPr>
              <w:suppressAutoHyphens w:val="0"/>
              <w:spacing w:after="0"/>
              <w:ind w:left="714" w:hanging="357"/>
            </w:pPr>
            <w:r>
              <w:t>Introduce to departmental or nearest first-aider and show where first-aid facilities are located.</w:t>
            </w:r>
          </w:p>
        </w:tc>
        <w:tc>
          <w:tcPr>
            <w:tcW w:w="1262" w:type="dxa"/>
            <w:tcBorders>
              <w:top w:val="nil"/>
              <w:bottom w:val="nil"/>
            </w:tcBorders>
          </w:tcPr>
          <w:p w14:paraId="6F49690B" w14:textId="77777777" w:rsidR="005A2F3A" w:rsidRDefault="005A2F3A" w:rsidP="005A2F3A">
            <w:pPr>
              <w:suppressAutoHyphens/>
              <w:spacing w:before="90" w:after="54"/>
              <w:ind w:left="690"/>
              <w:rPr>
                <w:sz w:val="22"/>
              </w:rPr>
            </w:pPr>
          </w:p>
        </w:tc>
      </w:tr>
      <w:tr w:rsidR="005A2F3A" w14:paraId="12209FA3" w14:textId="77777777" w:rsidTr="00697DE1">
        <w:tc>
          <w:tcPr>
            <w:tcW w:w="7532" w:type="dxa"/>
            <w:tcBorders>
              <w:top w:val="nil"/>
              <w:bottom w:val="nil"/>
            </w:tcBorders>
          </w:tcPr>
          <w:p w14:paraId="0555DF50" w14:textId="77777777" w:rsidR="005A2F3A" w:rsidRDefault="005A2F3A" w:rsidP="008F7A39">
            <w:pPr>
              <w:pStyle w:val="BodyTextIndent"/>
              <w:numPr>
                <w:ilvl w:val="0"/>
                <w:numId w:val="104"/>
              </w:numPr>
              <w:suppressAutoHyphens w:val="0"/>
              <w:spacing w:after="0"/>
              <w:ind w:left="714" w:hanging="357"/>
            </w:pPr>
            <w:r>
              <w:t>Explain procedure to be followed in the event of an accident/injury including obtaining first aid and reporting of accident/injury.</w:t>
            </w:r>
          </w:p>
        </w:tc>
        <w:tc>
          <w:tcPr>
            <w:tcW w:w="1262" w:type="dxa"/>
            <w:tcBorders>
              <w:top w:val="nil"/>
              <w:bottom w:val="nil"/>
            </w:tcBorders>
          </w:tcPr>
          <w:p w14:paraId="4A64A527" w14:textId="77777777" w:rsidR="005A2F3A" w:rsidRDefault="005A2F3A" w:rsidP="005A2F3A">
            <w:pPr>
              <w:suppressAutoHyphens/>
              <w:spacing w:before="90" w:after="54"/>
              <w:ind w:left="690"/>
              <w:rPr>
                <w:sz w:val="22"/>
              </w:rPr>
            </w:pPr>
          </w:p>
        </w:tc>
      </w:tr>
      <w:tr w:rsidR="005A2F3A" w14:paraId="0E65E185" w14:textId="77777777" w:rsidTr="00697DE1">
        <w:tc>
          <w:tcPr>
            <w:tcW w:w="7532" w:type="dxa"/>
            <w:tcBorders>
              <w:top w:val="nil"/>
              <w:bottom w:val="single" w:sz="4" w:space="0" w:color="auto"/>
            </w:tcBorders>
          </w:tcPr>
          <w:p w14:paraId="680A2F8F" w14:textId="77777777" w:rsidR="00697DE1" w:rsidRDefault="005A2F3A" w:rsidP="00697DE1">
            <w:pPr>
              <w:pStyle w:val="BodyTextIndent"/>
              <w:numPr>
                <w:ilvl w:val="0"/>
                <w:numId w:val="104"/>
              </w:numPr>
              <w:suppressAutoHyphens w:val="0"/>
              <w:spacing w:after="0"/>
              <w:ind w:left="714" w:hanging="357"/>
            </w:pPr>
            <w:r>
              <w:t>Discuss the importance of reporting items considered to be unsafe and the procedure for doing so.</w:t>
            </w:r>
          </w:p>
          <w:p w14:paraId="4BA7053F" w14:textId="77777777" w:rsidR="00697DE1" w:rsidRDefault="00697DE1" w:rsidP="00697DE1">
            <w:pPr>
              <w:pStyle w:val="BodyTextIndent"/>
              <w:numPr>
                <w:ilvl w:val="0"/>
                <w:numId w:val="104"/>
              </w:numPr>
              <w:suppressAutoHyphens w:val="0"/>
              <w:spacing w:after="0"/>
              <w:ind w:left="714" w:hanging="357"/>
            </w:pPr>
            <w:r>
              <w:t>Undertake a tour of the department as appropriate, explaining the functions being undertaken and how they fit in to the overall operation of the Department and Company</w:t>
            </w:r>
          </w:p>
          <w:p w14:paraId="0898FB39" w14:textId="69DFD97A" w:rsidR="008F7A39" w:rsidRDefault="008F7A39" w:rsidP="00697DE1">
            <w:pPr>
              <w:pStyle w:val="BodyTextIndent"/>
              <w:suppressAutoHyphens w:val="0"/>
              <w:spacing w:after="0"/>
              <w:ind w:left="714"/>
            </w:pPr>
          </w:p>
        </w:tc>
        <w:tc>
          <w:tcPr>
            <w:tcW w:w="1262" w:type="dxa"/>
            <w:tcBorders>
              <w:top w:val="nil"/>
              <w:bottom w:val="single" w:sz="4" w:space="0" w:color="auto"/>
            </w:tcBorders>
          </w:tcPr>
          <w:p w14:paraId="6FEA665D" w14:textId="77777777" w:rsidR="005A2F3A" w:rsidRDefault="005A2F3A" w:rsidP="005A2F3A">
            <w:pPr>
              <w:suppressAutoHyphens/>
              <w:spacing w:before="90" w:after="54"/>
              <w:ind w:left="690"/>
              <w:rPr>
                <w:sz w:val="22"/>
              </w:rPr>
            </w:pPr>
          </w:p>
        </w:tc>
      </w:tr>
      <w:tr w:rsidR="00697DE1" w14:paraId="2240D646" w14:textId="77777777" w:rsidTr="00F6456B">
        <w:trPr>
          <w:trHeight w:val="2716"/>
        </w:trPr>
        <w:tc>
          <w:tcPr>
            <w:tcW w:w="7532" w:type="dxa"/>
            <w:tcBorders>
              <w:top w:val="single" w:sz="4" w:space="0" w:color="auto"/>
            </w:tcBorders>
          </w:tcPr>
          <w:p w14:paraId="0D7BD4FA" w14:textId="77777777" w:rsidR="00697DE1" w:rsidRPr="00C453C8" w:rsidRDefault="00697DE1" w:rsidP="006B27B2">
            <w:pPr>
              <w:pStyle w:val="Heading1"/>
              <w:numPr>
                <w:ilvl w:val="0"/>
                <w:numId w:val="106"/>
              </w:numPr>
              <w:spacing w:before="120" w:after="0"/>
              <w:ind w:left="311" w:hanging="284"/>
              <w:rPr>
                <w:b/>
                <w:i w:val="0"/>
              </w:rPr>
            </w:pPr>
            <w:r>
              <w:rPr>
                <w:b/>
                <w:i w:val="0"/>
                <w:caps w:val="0"/>
              </w:rPr>
              <w:t>Q</w:t>
            </w:r>
            <w:r w:rsidRPr="00C453C8">
              <w:rPr>
                <w:b/>
                <w:i w:val="0"/>
                <w:caps w:val="0"/>
              </w:rPr>
              <w:t>uality (where applicable)</w:t>
            </w:r>
          </w:p>
          <w:p w14:paraId="26854CEE" w14:textId="77777777" w:rsidR="00697DE1" w:rsidRDefault="00697DE1" w:rsidP="005A2F3A">
            <w:pPr>
              <w:pStyle w:val="BodyTextIndent"/>
            </w:pPr>
            <w:r>
              <w:t>The departmental manager or supervisor as appropriate will deal with the following items relating to quality.</w:t>
            </w:r>
          </w:p>
          <w:p w14:paraId="62E50732" w14:textId="77777777" w:rsidR="00697DE1" w:rsidRDefault="00697DE1" w:rsidP="00697DE1">
            <w:pPr>
              <w:pStyle w:val="BodyTextIndent"/>
              <w:numPr>
                <w:ilvl w:val="0"/>
                <w:numId w:val="105"/>
              </w:numPr>
              <w:suppressAutoHyphens w:val="0"/>
              <w:spacing w:after="0"/>
              <w:ind w:left="714" w:hanging="357"/>
            </w:pPr>
            <w:r>
              <w:t>Discuss the importance of quality and the Company's policy and philosophy on this, including its commitment to maintaining the Quality Assurance Standard where applicable.</w:t>
            </w:r>
          </w:p>
          <w:p w14:paraId="075206F9" w14:textId="77777777" w:rsidR="00697DE1" w:rsidRDefault="00697DE1" w:rsidP="00697DE1">
            <w:pPr>
              <w:pStyle w:val="BodyTextIndent"/>
              <w:numPr>
                <w:ilvl w:val="0"/>
                <w:numId w:val="105"/>
              </w:numPr>
              <w:suppressAutoHyphens w:val="0"/>
              <w:spacing w:after="0"/>
              <w:ind w:left="714" w:hanging="357"/>
            </w:pPr>
            <w:r>
              <w:t>Issue a copy of the Company's Quality Statement where applicable.</w:t>
            </w:r>
          </w:p>
          <w:p w14:paraId="62A63EEE" w14:textId="70E230F5" w:rsidR="00697DE1" w:rsidRDefault="00697DE1" w:rsidP="00697DE1">
            <w:pPr>
              <w:pStyle w:val="BodyTextIndent"/>
              <w:keepNext/>
              <w:numPr>
                <w:ilvl w:val="0"/>
                <w:numId w:val="105"/>
              </w:numPr>
              <w:spacing w:after="0"/>
              <w:ind w:left="714" w:hanging="357"/>
            </w:pPr>
            <w:r>
              <w:t>Discuss the Company's general quality procedures as appropriate.</w:t>
            </w:r>
          </w:p>
        </w:tc>
        <w:tc>
          <w:tcPr>
            <w:tcW w:w="1262" w:type="dxa"/>
            <w:tcBorders>
              <w:top w:val="single" w:sz="4" w:space="0" w:color="auto"/>
            </w:tcBorders>
          </w:tcPr>
          <w:p w14:paraId="1EC90E93" w14:textId="77777777" w:rsidR="00697DE1" w:rsidRDefault="00697DE1" w:rsidP="005A2F3A">
            <w:pPr>
              <w:suppressAutoHyphens/>
              <w:spacing w:before="90" w:after="54"/>
              <w:ind w:left="690"/>
              <w:rPr>
                <w:sz w:val="22"/>
              </w:rPr>
            </w:pPr>
          </w:p>
        </w:tc>
      </w:tr>
      <w:tr w:rsidR="005A2F3A" w14:paraId="4ACD232D" w14:textId="77777777" w:rsidTr="008F7A39">
        <w:tc>
          <w:tcPr>
            <w:tcW w:w="7532" w:type="dxa"/>
          </w:tcPr>
          <w:p w14:paraId="55C78CB4" w14:textId="77777777" w:rsidR="005A2F3A" w:rsidRPr="00B53FD3" w:rsidRDefault="00B53FD3" w:rsidP="006B27B2">
            <w:pPr>
              <w:pStyle w:val="Heading1"/>
              <w:numPr>
                <w:ilvl w:val="0"/>
                <w:numId w:val="106"/>
              </w:numPr>
              <w:tabs>
                <w:tab w:val="left" w:pos="311"/>
              </w:tabs>
              <w:spacing w:before="120" w:after="0"/>
              <w:ind w:left="452" w:hanging="425"/>
              <w:rPr>
                <w:b/>
                <w:i w:val="0"/>
              </w:rPr>
            </w:pPr>
            <w:r>
              <w:rPr>
                <w:b/>
                <w:i w:val="0"/>
                <w:caps w:val="0"/>
              </w:rPr>
              <w:t>Job I</w:t>
            </w:r>
            <w:r w:rsidRPr="00B53FD3">
              <w:rPr>
                <w:b/>
                <w:i w:val="0"/>
                <w:caps w:val="0"/>
              </w:rPr>
              <w:t>nduction</w:t>
            </w:r>
          </w:p>
          <w:p w14:paraId="636DC110" w14:textId="77777777" w:rsidR="005A2F3A" w:rsidRDefault="005A2F3A" w:rsidP="005A2F3A">
            <w:pPr>
              <w:pStyle w:val="BodyTextIndent"/>
            </w:pPr>
            <w:r>
              <w:t>This part of the programme will vary according to the job being undertaken. However, the training given should follow a structured format, which should identify the items to be covered, approximate time scales, and who will be giving the training. A copy should be given to the new employee so that they have an understanding of what they are aiming to achieve. Where possible, measurable objectives should be included.</w:t>
            </w:r>
          </w:p>
        </w:tc>
        <w:tc>
          <w:tcPr>
            <w:tcW w:w="1262" w:type="dxa"/>
          </w:tcPr>
          <w:p w14:paraId="04945D54" w14:textId="77777777" w:rsidR="005A2F3A" w:rsidRDefault="005A2F3A" w:rsidP="005A2F3A">
            <w:pPr>
              <w:suppressAutoHyphens/>
              <w:spacing w:before="90" w:after="54"/>
              <w:ind w:left="690"/>
              <w:rPr>
                <w:sz w:val="22"/>
              </w:rPr>
            </w:pPr>
          </w:p>
        </w:tc>
      </w:tr>
      <w:tr w:rsidR="005A2F3A" w14:paraId="7ADAB9C4" w14:textId="77777777" w:rsidTr="008F7A39">
        <w:tc>
          <w:tcPr>
            <w:tcW w:w="7532" w:type="dxa"/>
          </w:tcPr>
          <w:p w14:paraId="3ACB5003" w14:textId="77777777" w:rsidR="005A2F3A" w:rsidRPr="00B53FD3" w:rsidRDefault="00B53FD3" w:rsidP="006B27B2">
            <w:pPr>
              <w:pStyle w:val="Heading1"/>
              <w:numPr>
                <w:ilvl w:val="0"/>
                <w:numId w:val="106"/>
              </w:numPr>
              <w:spacing w:before="120" w:after="0"/>
              <w:ind w:left="452" w:hanging="425"/>
              <w:rPr>
                <w:b/>
                <w:i w:val="0"/>
              </w:rPr>
            </w:pPr>
            <w:r>
              <w:rPr>
                <w:b/>
                <w:i w:val="0"/>
                <w:caps w:val="0"/>
              </w:rPr>
              <w:t>Use of P</w:t>
            </w:r>
            <w:r w:rsidRPr="00B53FD3">
              <w:rPr>
                <w:b/>
                <w:i w:val="0"/>
                <w:caps w:val="0"/>
              </w:rPr>
              <w:t>hotocopier</w:t>
            </w:r>
          </w:p>
          <w:p w14:paraId="24C954B0" w14:textId="77777777" w:rsidR="005A2F3A" w:rsidRDefault="005A2F3A" w:rsidP="005A2F3A">
            <w:pPr>
              <w:pStyle w:val="BodyTextIndent"/>
            </w:pPr>
            <w:r>
              <w:t>Where appropriate, a member of the employing Department will show the employee how to use the photocopier. This will include basic operation, special features, how to load paper into the paper tray, collation, and what to do in the event of a machine fault.</w:t>
            </w:r>
          </w:p>
        </w:tc>
        <w:tc>
          <w:tcPr>
            <w:tcW w:w="1262" w:type="dxa"/>
          </w:tcPr>
          <w:p w14:paraId="5AC2B65B" w14:textId="77777777" w:rsidR="005A2F3A" w:rsidRDefault="005A2F3A" w:rsidP="005A2F3A">
            <w:pPr>
              <w:suppressAutoHyphens/>
              <w:spacing w:before="90" w:after="54"/>
              <w:ind w:left="690"/>
              <w:rPr>
                <w:sz w:val="22"/>
              </w:rPr>
            </w:pPr>
          </w:p>
        </w:tc>
      </w:tr>
      <w:tr w:rsidR="005A2F3A" w14:paraId="4846BE47" w14:textId="77777777" w:rsidTr="008F7A39">
        <w:tc>
          <w:tcPr>
            <w:tcW w:w="7532" w:type="dxa"/>
          </w:tcPr>
          <w:p w14:paraId="341585F2" w14:textId="77777777" w:rsidR="005A2F3A" w:rsidRPr="00B53FD3" w:rsidRDefault="00B53FD3" w:rsidP="006B27B2">
            <w:pPr>
              <w:pStyle w:val="Heading1"/>
              <w:numPr>
                <w:ilvl w:val="0"/>
                <w:numId w:val="106"/>
              </w:numPr>
              <w:spacing w:before="120" w:after="0"/>
              <w:ind w:left="452" w:hanging="425"/>
              <w:rPr>
                <w:b/>
                <w:i w:val="0"/>
              </w:rPr>
            </w:pPr>
            <w:r>
              <w:rPr>
                <w:b/>
                <w:i w:val="0"/>
                <w:caps w:val="0"/>
              </w:rPr>
              <w:t>S</w:t>
            </w:r>
            <w:r w:rsidRPr="00B53FD3">
              <w:rPr>
                <w:b/>
                <w:i w:val="0"/>
                <w:caps w:val="0"/>
              </w:rPr>
              <w:t xml:space="preserve">tationery </w:t>
            </w:r>
            <w:r>
              <w:rPr>
                <w:b/>
                <w:i w:val="0"/>
                <w:caps w:val="0"/>
              </w:rPr>
              <w:t>I</w:t>
            </w:r>
            <w:r w:rsidRPr="00B53FD3">
              <w:rPr>
                <w:b/>
                <w:i w:val="0"/>
                <w:caps w:val="0"/>
              </w:rPr>
              <w:t>tems</w:t>
            </w:r>
          </w:p>
          <w:p w14:paraId="38C06490" w14:textId="77777777" w:rsidR="005A2F3A" w:rsidRDefault="005A2F3A" w:rsidP="005A2F3A">
            <w:pPr>
              <w:pStyle w:val="BodyTextIndent"/>
            </w:pPr>
            <w:r>
              <w:t>The departmental manager/supervisor will explain where and how relevant stationery items are obtained.</w:t>
            </w:r>
          </w:p>
        </w:tc>
        <w:tc>
          <w:tcPr>
            <w:tcW w:w="1262" w:type="dxa"/>
          </w:tcPr>
          <w:p w14:paraId="47DEC560" w14:textId="77777777" w:rsidR="005A2F3A" w:rsidRDefault="005A2F3A" w:rsidP="005A2F3A">
            <w:pPr>
              <w:suppressAutoHyphens/>
              <w:spacing w:before="90" w:after="54"/>
              <w:ind w:left="690"/>
              <w:rPr>
                <w:sz w:val="22"/>
              </w:rPr>
            </w:pPr>
          </w:p>
        </w:tc>
      </w:tr>
      <w:tr w:rsidR="005A2F3A" w14:paraId="03D99417" w14:textId="77777777" w:rsidTr="008F7A39">
        <w:tc>
          <w:tcPr>
            <w:tcW w:w="7532" w:type="dxa"/>
          </w:tcPr>
          <w:p w14:paraId="5CFE91CB" w14:textId="77777777" w:rsidR="005A2F3A" w:rsidRPr="00B53FD3" w:rsidRDefault="00B53FD3" w:rsidP="006B27B2">
            <w:pPr>
              <w:pStyle w:val="Heading1"/>
              <w:numPr>
                <w:ilvl w:val="0"/>
                <w:numId w:val="106"/>
              </w:numPr>
              <w:spacing w:before="120" w:after="0"/>
              <w:ind w:left="452" w:hanging="425"/>
              <w:rPr>
                <w:b/>
                <w:i w:val="0"/>
              </w:rPr>
            </w:pPr>
            <w:r>
              <w:rPr>
                <w:b/>
                <w:i w:val="0"/>
                <w:caps w:val="0"/>
              </w:rPr>
              <w:t>P</w:t>
            </w:r>
            <w:r w:rsidRPr="00B53FD3">
              <w:rPr>
                <w:b/>
                <w:i w:val="0"/>
                <w:caps w:val="0"/>
              </w:rPr>
              <w:t xml:space="preserve">urchasing </w:t>
            </w:r>
            <w:r>
              <w:rPr>
                <w:b/>
                <w:i w:val="0"/>
                <w:caps w:val="0"/>
              </w:rPr>
              <w:t>P</w:t>
            </w:r>
            <w:r w:rsidRPr="00B53FD3">
              <w:rPr>
                <w:b/>
                <w:i w:val="0"/>
                <w:caps w:val="0"/>
              </w:rPr>
              <w:t>rocedures</w:t>
            </w:r>
          </w:p>
          <w:p w14:paraId="2D2BF715" w14:textId="77777777" w:rsidR="005A2F3A" w:rsidRDefault="005A2F3A" w:rsidP="005A2F3A">
            <w:pPr>
              <w:pStyle w:val="BodyTextIndent"/>
            </w:pPr>
            <w:r>
              <w:t>Where appropriate, the departmental manager/supervisor will explain the procedure for initiating purchase orders.</w:t>
            </w:r>
          </w:p>
        </w:tc>
        <w:tc>
          <w:tcPr>
            <w:tcW w:w="1262" w:type="dxa"/>
          </w:tcPr>
          <w:p w14:paraId="0AB2AE68" w14:textId="77777777" w:rsidR="005A2F3A" w:rsidRDefault="005A2F3A" w:rsidP="005A2F3A">
            <w:pPr>
              <w:suppressAutoHyphens/>
              <w:spacing w:before="90" w:after="54"/>
              <w:ind w:left="690"/>
              <w:rPr>
                <w:sz w:val="22"/>
              </w:rPr>
            </w:pPr>
          </w:p>
        </w:tc>
      </w:tr>
      <w:tr w:rsidR="005A2F3A" w14:paraId="3302A250" w14:textId="77777777" w:rsidTr="008F7A39">
        <w:tc>
          <w:tcPr>
            <w:tcW w:w="7532" w:type="dxa"/>
            <w:tcBorders>
              <w:bottom w:val="nil"/>
            </w:tcBorders>
          </w:tcPr>
          <w:p w14:paraId="4D12F4B2" w14:textId="77777777" w:rsidR="005A2F3A" w:rsidRPr="00B53FD3" w:rsidRDefault="00B53FD3" w:rsidP="006B27B2">
            <w:pPr>
              <w:pStyle w:val="Heading1"/>
              <w:numPr>
                <w:ilvl w:val="0"/>
                <w:numId w:val="106"/>
              </w:numPr>
              <w:spacing w:before="120" w:after="0"/>
              <w:ind w:left="452" w:hanging="425"/>
              <w:rPr>
                <w:b/>
                <w:i w:val="0"/>
              </w:rPr>
            </w:pPr>
            <w:r>
              <w:rPr>
                <w:b/>
                <w:i w:val="0"/>
                <w:caps w:val="0"/>
              </w:rPr>
              <w:t>Keyboard S</w:t>
            </w:r>
            <w:r w:rsidRPr="00B53FD3">
              <w:rPr>
                <w:b/>
                <w:i w:val="0"/>
                <w:caps w:val="0"/>
              </w:rPr>
              <w:t>kills</w:t>
            </w:r>
          </w:p>
          <w:p w14:paraId="6B422F4C" w14:textId="77777777" w:rsidR="005A2F3A" w:rsidRDefault="005A2F3A" w:rsidP="005A2F3A">
            <w:pPr>
              <w:pStyle w:val="BodyTextIndent"/>
            </w:pPr>
            <w:r>
              <w:t>If the job requires the use of a computer and the employee does not have keyboard skills or at a sufficient level of competence, the departmental manager should arrange for keyboard skills training to be given.</w:t>
            </w:r>
          </w:p>
        </w:tc>
        <w:tc>
          <w:tcPr>
            <w:tcW w:w="1262" w:type="dxa"/>
            <w:tcBorders>
              <w:bottom w:val="nil"/>
            </w:tcBorders>
          </w:tcPr>
          <w:p w14:paraId="651D6042" w14:textId="77777777" w:rsidR="005A2F3A" w:rsidRDefault="005A2F3A" w:rsidP="005A2F3A">
            <w:pPr>
              <w:suppressAutoHyphens/>
              <w:spacing w:before="90" w:after="54"/>
              <w:ind w:left="690"/>
              <w:rPr>
                <w:sz w:val="22"/>
              </w:rPr>
            </w:pPr>
          </w:p>
        </w:tc>
      </w:tr>
      <w:tr w:rsidR="005A2F3A" w14:paraId="1B48B778" w14:textId="77777777" w:rsidTr="008F7A39">
        <w:tc>
          <w:tcPr>
            <w:tcW w:w="7532" w:type="dxa"/>
            <w:tcBorders>
              <w:bottom w:val="single" w:sz="6" w:space="0" w:color="auto"/>
            </w:tcBorders>
          </w:tcPr>
          <w:p w14:paraId="0719A4D8" w14:textId="77777777" w:rsidR="005A2F3A" w:rsidRPr="00B53FD3" w:rsidRDefault="00B53FD3" w:rsidP="006B27B2">
            <w:pPr>
              <w:pStyle w:val="Heading1"/>
              <w:numPr>
                <w:ilvl w:val="0"/>
                <w:numId w:val="106"/>
              </w:numPr>
              <w:spacing w:before="120" w:after="0"/>
              <w:ind w:left="452" w:hanging="425"/>
              <w:rPr>
                <w:b/>
                <w:i w:val="0"/>
              </w:rPr>
            </w:pPr>
            <w:r>
              <w:rPr>
                <w:b/>
                <w:i w:val="0"/>
                <w:caps w:val="0"/>
              </w:rPr>
              <w:t>Product T</w:t>
            </w:r>
            <w:r w:rsidRPr="00B53FD3">
              <w:rPr>
                <w:b/>
                <w:i w:val="0"/>
                <w:caps w:val="0"/>
              </w:rPr>
              <w:t>raining</w:t>
            </w:r>
          </w:p>
          <w:p w14:paraId="7DD59468" w14:textId="77777777" w:rsidR="005A2F3A" w:rsidRDefault="005A2F3A" w:rsidP="005A2F3A">
            <w:pPr>
              <w:pStyle w:val="BodyTextIndent"/>
            </w:pPr>
            <w:r>
              <w:t>The level and depth of product training will depend on the job being undertaken. The departmental manager will ensure that a suitably experienced person provides appropriate training. This training will include the range of products and their use or services provided by the organisation to its customers.</w:t>
            </w:r>
          </w:p>
        </w:tc>
        <w:tc>
          <w:tcPr>
            <w:tcW w:w="1262" w:type="dxa"/>
            <w:tcBorders>
              <w:bottom w:val="single" w:sz="6" w:space="0" w:color="auto"/>
            </w:tcBorders>
          </w:tcPr>
          <w:p w14:paraId="05AB64DA" w14:textId="77777777" w:rsidR="005A2F3A" w:rsidRDefault="005A2F3A" w:rsidP="005A2F3A">
            <w:pPr>
              <w:suppressAutoHyphens/>
              <w:spacing w:before="90" w:after="54"/>
              <w:ind w:left="690"/>
              <w:rPr>
                <w:sz w:val="22"/>
              </w:rPr>
            </w:pPr>
          </w:p>
        </w:tc>
      </w:tr>
    </w:tbl>
    <w:p w14:paraId="4FB339E1" w14:textId="77777777" w:rsidR="005A2F3A" w:rsidRPr="00D057BE" w:rsidRDefault="005A2F3A" w:rsidP="005A2F3A">
      <w:pPr>
        <w:suppressAutoHyphens/>
        <w:spacing w:before="120"/>
        <w:rPr>
          <w:b/>
          <w:sz w:val="22"/>
        </w:rPr>
      </w:pPr>
      <w:r w:rsidRPr="00D057BE">
        <w:rPr>
          <w:b/>
          <w:sz w:val="22"/>
        </w:rPr>
        <w:t>We confirm that the above programme has been completed.</w:t>
      </w:r>
    </w:p>
    <w:p w14:paraId="29C04AED" w14:textId="77777777" w:rsidR="005A2F3A" w:rsidRPr="00D057BE" w:rsidRDefault="005A2F3A" w:rsidP="005A2F3A">
      <w:pPr>
        <w:suppressAutoHyphens/>
        <w:rPr>
          <w:b/>
          <w:sz w:val="22"/>
        </w:rPr>
      </w:pPr>
    </w:p>
    <w:p w14:paraId="510725F0" w14:textId="77777777" w:rsidR="005A2F3A" w:rsidRPr="00D057BE" w:rsidRDefault="005A2F3A" w:rsidP="00B24A1E">
      <w:pPr>
        <w:tabs>
          <w:tab w:val="left" w:leader="underscore" w:pos="6480"/>
          <w:tab w:val="left" w:leader="underscore" w:pos="8789"/>
        </w:tabs>
        <w:suppressAutoHyphens/>
        <w:rPr>
          <w:b/>
          <w:sz w:val="22"/>
        </w:rPr>
      </w:pPr>
      <w:r w:rsidRPr="00D057BE">
        <w:rPr>
          <w:b/>
          <w:sz w:val="22"/>
        </w:rPr>
        <w:t>Signed (Manager)</w:t>
      </w:r>
      <w:r w:rsidRPr="00D057BE">
        <w:rPr>
          <w:b/>
          <w:sz w:val="22"/>
        </w:rPr>
        <w:tab/>
        <w:t>Date:</w:t>
      </w:r>
      <w:r w:rsidRPr="00D057BE">
        <w:rPr>
          <w:b/>
          <w:sz w:val="22"/>
        </w:rPr>
        <w:tab/>
      </w:r>
    </w:p>
    <w:p w14:paraId="1A4738BD" w14:textId="77777777" w:rsidR="005A2F3A" w:rsidRPr="00D057BE" w:rsidRDefault="005A2F3A" w:rsidP="005A2F3A">
      <w:pPr>
        <w:tabs>
          <w:tab w:val="left" w:leader="underscore" w:pos="6480"/>
          <w:tab w:val="left" w:leader="underscore" w:pos="9540"/>
        </w:tabs>
        <w:suppressAutoHyphens/>
        <w:rPr>
          <w:b/>
          <w:sz w:val="22"/>
        </w:rPr>
      </w:pPr>
    </w:p>
    <w:p w14:paraId="39586840" w14:textId="77777777" w:rsidR="005A2F3A" w:rsidRPr="00D057BE" w:rsidRDefault="005A2F3A" w:rsidP="005A2F3A">
      <w:pPr>
        <w:tabs>
          <w:tab w:val="left" w:leader="underscore" w:pos="6480"/>
          <w:tab w:val="left" w:leader="underscore" w:pos="9540"/>
        </w:tabs>
        <w:suppressAutoHyphens/>
        <w:rPr>
          <w:b/>
          <w:sz w:val="22"/>
        </w:rPr>
      </w:pPr>
    </w:p>
    <w:p w14:paraId="0FA444EE" w14:textId="77777777" w:rsidR="005A2F3A" w:rsidRPr="00D057BE" w:rsidRDefault="005A2F3A" w:rsidP="00B24A1E">
      <w:pPr>
        <w:tabs>
          <w:tab w:val="left" w:leader="underscore" w:pos="6480"/>
          <w:tab w:val="left" w:leader="underscore" w:pos="8789"/>
        </w:tabs>
        <w:rPr>
          <w:b/>
        </w:rPr>
      </w:pPr>
      <w:r w:rsidRPr="00D057BE">
        <w:rPr>
          <w:b/>
          <w:sz w:val="22"/>
        </w:rPr>
        <w:t>Signed (Employee)</w:t>
      </w:r>
      <w:r w:rsidRPr="00D057BE">
        <w:rPr>
          <w:b/>
          <w:sz w:val="22"/>
        </w:rPr>
        <w:tab/>
        <w:t>Date:</w:t>
      </w:r>
      <w:r w:rsidRPr="00D057BE">
        <w:rPr>
          <w:b/>
          <w:sz w:val="22"/>
        </w:rPr>
        <w:tab/>
      </w:r>
    </w:p>
    <w:p w14:paraId="2BF52498" w14:textId="77777777" w:rsidR="005A2F3A" w:rsidRPr="00BC3C27" w:rsidRDefault="005A2F3A" w:rsidP="00BC3C27">
      <w:pPr>
        <w:pStyle w:val="BodyText"/>
        <w:ind w:left="284"/>
        <w:rPr>
          <w:sz w:val="24"/>
          <w:szCs w:val="24"/>
        </w:rPr>
        <w:sectPr w:rsidR="005A2F3A" w:rsidRPr="00BC3C27" w:rsidSect="00AE7071">
          <w:headerReference w:type="even" r:id="rId34"/>
          <w:headerReference w:type="default" r:id="rId35"/>
          <w:footerReference w:type="default" r:id="rId36"/>
          <w:headerReference w:type="first" r:id="rId37"/>
          <w:pgSz w:w="11909" w:h="16834" w:code="9"/>
          <w:pgMar w:top="1440" w:right="1440" w:bottom="1440" w:left="1440"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docGrid w:linePitch="326"/>
        </w:sectPr>
      </w:pPr>
    </w:p>
    <w:p w14:paraId="7689B5A7" w14:textId="77777777" w:rsidR="00C34145" w:rsidRPr="00925A70" w:rsidRDefault="00C34145" w:rsidP="00A23113">
      <w:pPr>
        <w:pStyle w:val="Heading2"/>
        <w:rPr>
          <w:rFonts w:ascii="Times New Roman" w:hAnsi="Times New Roman"/>
          <w:sz w:val="28"/>
          <w:szCs w:val="28"/>
        </w:rPr>
      </w:pPr>
      <w:bookmarkStart w:id="70" w:name="_Toc288555481"/>
      <w:r w:rsidRPr="00925A70">
        <w:rPr>
          <w:rFonts w:ascii="Times New Roman" w:hAnsi="Times New Roman"/>
          <w:sz w:val="28"/>
          <w:szCs w:val="28"/>
        </w:rPr>
        <w:t>Terms and Conditions of Employment</w:t>
      </w:r>
      <w:bookmarkEnd w:id="70"/>
    </w:p>
    <w:p w14:paraId="1C0AD117" w14:textId="77777777" w:rsidR="00C34145" w:rsidRDefault="008C1EA5" w:rsidP="00B53FD3">
      <w:pPr>
        <w:pStyle w:val="BodyText"/>
        <w:jc w:val="left"/>
      </w:pPr>
      <w:r>
        <w:t>Terms and c</w:t>
      </w:r>
      <w:r w:rsidR="00C34145">
        <w:t xml:space="preserve">onditions of employment should be issued </w:t>
      </w:r>
      <w:r w:rsidR="007A3009">
        <w:t xml:space="preserve">preferably </w:t>
      </w:r>
      <w:r w:rsidR="00C34145">
        <w:t xml:space="preserve">with the offer letter or on the first day of employment. The </w:t>
      </w:r>
      <w:r>
        <w:t>information</w:t>
      </w:r>
      <w:r w:rsidR="00C34145">
        <w:t xml:space="preserve"> should be </w:t>
      </w:r>
      <w:r w:rsidR="00BE26A4">
        <w:t>explained</w:t>
      </w:r>
      <w:r w:rsidR="00C34145">
        <w:t xml:space="preserve"> as part of the induction process. The issuing of these documents is extremely important since it lays down the terms and rules under which the employee is employed. Legally an employee is entitled to the written terms of their employment after one month and the employer must provide these within two months</w:t>
      </w:r>
      <w:r w:rsidR="00BE26A4">
        <w:t xml:space="preserve"> of the</w:t>
      </w:r>
      <w:r w:rsidR="00C00D65">
        <w:t xml:space="preserve"> employee’s</w:t>
      </w:r>
      <w:r w:rsidR="00BE26A4">
        <w:t xml:space="preserve"> start date</w:t>
      </w:r>
      <w:r w:rsidR="00C34145">
        <w:t xml:space="preserve">. However, things can go wrong within that period so it is essential that they be issued at the beginning of the employment to avoid any misunderstanding. </w:t>
      </w:r>
    </w:p>
    <w:p w14:paraId="660417ED" w14:textId="77777777" w:rsidR="00C34145" w:rsidRDefault="008C1EA5" w:rsidP="00B53FD3">
      <w:pPr>
        <w:pStyle w:val="BodyText"/>
        <w:jc w:val="left"/>
      </w:pPr>
      <w:r>
        <w:t xml:space="preserve">Your </w:t>
      </w:r>
      <w:r w:rsidR="00C34145">
        <w:t xml:space="preserve">conditions of employment documents </w:t>
      </w:r>
      <w:r>
        <w:t>should be filed</w:t>
      </w:r>
      <w:r w:rsidR="00C34145">
        <w:t xml:space="preserve"> in this section. The appropriate version, as indicated by the footer in those documents, should be issued and a copy that has been signed by the employee placed on the</w:t>
      </w:r>
      <w:r>
        <w:t>ir</w:t>
      </w:r>
      <w:r w:rsidR="00C34145">
        <w:t xml:space="preserve"> personnel file.</w:t>
      </w:r>
    </w:p>
    <w:p w14:paraId="4616BE42" w14:textId="77777777" w:rsidR="00C34145" w:rsidRDefault="00C34145" w:rsidP="00B53FD3">
      <w:pPr>
        <w:pStyle w:val="BodyText"/>
        <w:jc w:val="left"/>
      </w:pPr>
      <w:r>
        <w:t>Any change to the terms of employment covered within the statement or any handbook must be notified to the employee concerned in writing within one month of the change occurring, with a copy of the amendment being retained in the personnel file.</w:t>
      </w:r>
    </w:p>
    <w:p w14:paraId="718DB7AD" w14:textId="77777777" w:rsidR="00C34145" w:rsidRDefault="00C34145">
      <w:pPr>
        <w:pStyle w:val="BodyText"/>
      </w:pPr>
    </w:p>
    <w:p w14:paraId="64CC4F8C" w14:textId="77777777" w:rsidR="00C34145" w:rsidRDefault="00C34145">
      <w:pPr>
        <w:pStyle w:val="BodyText"/>
        <w:jc w:val="center"/>
        <w:sectPr w:rsidR="00C34145" w:rsidSect="00AE7071">
          <w:headerReference w:type="even" r:id="rId38"/>
          <w:headerReference w:type="default" r:id="rId39"/>
          <w:footerReference w:type="default" r:id="rId40"/>
          <w:headerReference w:type="first" r:id="rId41"/>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7E90B2C2" w14:textId="77777777" w:rsidR="00FB1AA1" w:rsidRDefault="00FB1AA1">
      <w:pPr>
        <w:pStyle w:val="BodyText"/>
        <w:spacing w:before="6000"/>
        <w:ind w:left="1440" w:right="1829"/>
        <w:jc w:val="center"/>
        <w:rPr>
          <w:sz w:val="28"/>
        </w:rPr>
      </w:pPr>
    </w:p>
    <w:p w14:paraId="37DF3F71" w14:textId="77777777" w:rsidR="00FB1AA1" w:rsidRDefault="00FB1AA1">
      <w:pPr>
        <w:pStyle w:val="BodyText"/>
        <w:spacing w:before="6000"/>
        <w:ind w:left="1440" w:right="1829"/>
        <w:jc w:val="center"/>
        <w:rPr>
          <w:sz w:val="28"/>
        </w:rPr>
      </w:pPr>
    </w:p>
    <w:p w14:paraId="12A42E2F" w14:textId="77777777" w:rsidR="00FB1AA1" w:rsidRDefault="00FB1AA1">
      <w:pPr>
        <w:pStyle w:val="BodyText"/>
        <w:spacing w:before="6000"/>
        <w:ind w:left="1440" w:right="1829"/>
        <w:jc w:val="center"/>
        <w:rPr>
          <w:sz w:val="28"/>
        </w:rPr>
      </w:pPr>
    </w:p>
    <w:p w14:paraId="0D1496B0" w14:textId="3F8C71A1" w:rsidR="00C34145" w:rsidRDefault="00C34145">
      <w:pPr>
        <w:pStyle w:val="BodyText"/>
        <w:spacing w:before="6000"/>
        <w:ind w:left="1440" w:right="1829"/>
        <w:jc w:val="center"/>
        <w:rPr>
          <w:sz w:val="28"/>
        </w:rPr>
      </w:pPr>
      <w:r>
        <w:rPr>
          <w:sz w:val="28"/>
        </w:rPr>
        <w:t xml:space="preserve">A copy of your Company’s current terms and conditions of employment should be placed here. </w:t>
      </w:r>
    </w:p>
    <w:p w14:paraId="69E595D5" w14:textId="77777777" w:rsidR="00C34145" w:rsidRDefault="00C34145">
      <w:pPr>
        <w:pStyle w:val="BodyText"/>
        <w:sectPr w:rsidR="00C34145" w:rsidSect="00AE7071">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cols w:space="720"/>
        </w:sectPr>
      </w:pPr>
    </w:p>
    <w:p w14:paraId="27B1F98D" w14:textId="1A270D61" w:rsidR="00C34145" w:rsidRPr="00925A70" w:rsidRDefault="00C34145">
      <w:pPr>
        <w:pStyle w:val="Heading2"/>
        <w:rPr>
          <w:rFonts w:ascii="Times New Roman" w:hAnsi="Times New Roman"/>
          <w:sz w:val="28"/>
          <w:szCs w:val="28"/>
        </w:rPr>
      </w:pPr>
      <w:bookmarkStart w:id="71" w:name="_Toc288555482"/>
      <w:r w:rsidRPr="00925A70">
        <w:rPr>
          <w:rFonts w:ascii="Times New Roman" w:hAnsi="Times New Roman"/>
          <w:sz w:val="28"/>
          <w:szCs w:val="28"/>
        </w:rPr>
        <w:t>Absence</w:t>
      </w:r>
      <w:bookmarkEnd w:id="71"/>
    </w:p>
    <w:p w14:paraId="71BF62A6" w14:textId="77777777" w:rsidR="00C34145" w:rsidRDefault="00C34145" w:rsidP="006B27B2">
      <w:pPr>
        <w:pStyle w:val="Sub-heading"/>
        <w:numPr>
          <w:ilvl w:val="0"/>
          <w:numId w:val="2"/>
        </w:numPr>
      </w:pPr>
      <w:r>
        <w:t>Absence Record</w:t>
      </w:r>
    </w:p>
    <w:p w14:paraId="56385EA2" w14:textId="77777777" w:rsidR="00C34145" w:rsidRDefault="00C34145" w:rsidP="00B53FD3">
      <w:pPr>
        <w:pStyle w:val="BodyText"/>
        <w:jc w:val="left"/>
      </w:pPr>
      <w:r>
        <w:t>It is essential that a proper and correct record be made of all employee absences. Ideally this should be done using a chart format so that patterns of absences can be identified. This should either be done using a manual method or by use of a spreadsheet on a computer so that it can be printed off should it be necessary to do so. If an employee is to be disciplined or spoken to about their poor level of attendance</w:t>
      </w:r>
      <w:r w:rsidR="00244887">
        <w:t>,</w:t>
      </w:r>
      <w:r>
        <w:t xml:space="preserve"> you will need to have an accurate absence record to show them. Never rely on memory.</w:t>
      </w:r>
    </w:p>
    <w:p w14:paraId="4B934F15" w14:textId="77777777" w:rsidR="00C34145" w:rsidRDefault="00C34145" w:rsidP="00B53FD3">
      <w:pPr>
        <w:pStyle w:val="BodyText"/>
        <w:jc w:val="left"/>
      </w:pPr>
      <w:r>
        <w:t xml:space="preserve">Be sure to monitor absence levels and act quickly if you consider it is becoming unacceptable. The incidence of absence is </w:t>
      </w:r>
      <w:r w:rsidR="007A3009">
        <w:t xml:space="preserve">as </w:t>
      </w:r>
      <w:r>
        <w:t xml:space="preserve">important </w:t>
      </w:r>
      <w:r w:rsidR="007A3009">
        <w:t xml:space="preserve">as </w:t>
      </w:r>
      <w:r>
        <w:t>the amount of time off so keep a watch on that as well. An employee who has numerous odd days of absence is more disruptive to the operation than an employee who has genuine illness for longer periods</w:t>
      </w:r>
      <w:r w:rsidR="00244887">
        <w:t>,</w:t>
      </w:r>
      <w:r>
        <w:t xml:space="preserve"> although both categories need to be monitored carefully.</w:t>
      </w:r>
    </w:p>
    <w:p w14:paraId="6D4DB77C" w14:textId="77777777" w:rsidR="00C34145" w:rsidRDefault="00C34145" w:rsidP="006B27B2">
      <w:pPr>
        <w:pStyle w:val="Sub-heading"/>
        <w:numPr>
          <w:ilvl w:val="0"/>
          <w:numId w:val="2"/>
        </w:numPr>
      </w:pPr>
      <w:r>
        <w:t>Absence Monitoring</w:t>
      </w:r>
    </w:p>
    <w:p w14:paraId="59850E99" w14:textId="77777777" w:rsidR="00C34145" w:rsidRDefault="00C34145" w:rsidP="00B53FD3">
      <w:pPr>
        <w:pStyle w:val="BodyText"/>
        <w:jc w:val="left"/>
      </w:pPr>
      <w:r>
        <w:t>Whenever an employee is absent, other than for pre-arranged reasons, they should always complete a</w:t>
      </w:r>
      <w:r w:rsidR="00D47DBD">
        <w:t xml:space="preserve"> </w:t>
      </w:r>
      <w:r w:rsidR="002D5535">
        <w:t>self-certification</w:t>
      </w:r>
      <w:r>
        <w:t xml:space="preserve"> form</w:t>
      </w:r>
      <w:r w:rsidR="00E84B30">
        <w:t xml:space="preserve"> and a return to work </w:t>
      </w:r>
      <w:r w:rsidR="00B26B00">
        <w:t xml:space="preserve">interview </w:t>
      </w:r>
      <w:r w:rsidR="00E84B30">
        <w:t>should be conducted</w:t>
      </w:r>
      <w:r>
        <w:t xml:space="preserve"> on their return</w:t>
      </w:r>
      <w:r w:rsidR="007157E8">
        <w:t xml:space="preserve"> ideally on their first day back.</w:t>
      </w:r>
      <w:r>
        <w:t xml:space="preserve"> </w:t>
      </w:r>
      <w:r w:rsidR="00D47DBD">
        <w:t>An example of a form can be found at the end of this section.</w:t>
      </w:r>
      <w:r>
        <w:t xml:space="preserve"> This should be </w:t>
      </w:r>
      <w:r w:rsidR="00D47DBD">
        <w:t>completed</w:t>
      </w:r>
      <w:r>
        <w:t xml:space="preserve"> as soon as the employee reports for work and should be done in the presence of the manager or supervisor. This then gives you the opportunity to raise any concerns you may have over the absence record. Most managers know which employees are genuine and which are off work for the slightest excuse. If the employee is </w:t>
      </w:r>
      <w:r w:rsidR="00244887">
        <w:t>genuine, it</w:t>
      </w:r>
      <w:r>
        <w:t xml:space="preserve"> gives the manager the opportunity to welcome them back and make them feel wanted. Management control at this stage is essential if absence is to be minimised.</w:t>
      </w:r>
    </w:p>
    <w:p w14:paraId="608DFBD7" w14:textId="77777777" w:rsidR="00C34145" w:rsidRDefault="00C34145" w:rsidP="00B53FD3">
      <w:pPr>
        <w:pStyle w:val="BodyText"/>
        <w:jc w:val="left"/>
      </w:pPr>
      <w:r>
        <w:t xml:space="preserve">Clearly no manager can query whether an employee was sick and very often a </w:t>
      </w:r>
      <w:r w:rsidR="002E552F">
        <w:t>Fit Note</w:t>
      </w:r>
      <w:r>
        <w:t xml:space="preserve"> is not that reliable since the Doctor also has to rely on the integrity of </w:t>
      </w:r>
      <w:r w:rsidR="00D47DBD">
        <w:t>the person</w:t>
      </w:r>
      <w:r>
        <w:t>. However, whether or not the reason given for the absence is genuine</w:t>
      </w:r>
      <w:r w:rsidR="00244887">
        <w:t>,</w:t>
      </w:r>
      <w:r>
        <w:t xml:space="preserve"> you can point out to the employee that the</w:t>
      </w:r>
      <w:r w:rsidR="00E84B30">
        <w:t>y are required to carry out the</w:t>
      </w:r>
      <w:r>
        <w:t xml:space="preserve"> contract </w:t>
      </w:r>
      <w:r w:rsidR="00E84B30">
        <w:t xml:space="preserve">which is in place </w:t>
      </w:r>
      <w:r>
        <w:t xml:space="preserve">between them and the Company </w:t>
      </w:r>
      <w:r w:rsidR="00E84B30">
        <w:t>and</w:t>
      </w:r>
      <w:r>
        <w:t xml:space="preserve"> to attend work and undertake </w:t>
      </w:r>
      <w:r w:rsidR="00E84B30">
        <w:t>their</w:t>
      </w:r>
      <w:r>
        <w:t xml:space="preserve"> job. In return</w:t>
      </w:r>
      <w:r w:rsidR="00244887">
        <w:t>,</w:t>
      </w:r>
      <w:r>
        <w:t xml:space="preserve"> the Company pays them for that work. If they are unable to meet their part of the contract</w:t>
      </w:r>
      <w:r w:rsidR="00244887">
        <w:t>,</w:t>
      </w:r>
      <w:r>
        <w:t xml:space="preserve"> the Company may have to </w:t>
      </w:r>
      <w:r w:rsidR="00D47DBD">
        <w:t>take</w:t>
      </w:r>
      <w:r w:rsidR="00235D65">
        <w:t xml:space="preserve"> action</w:t>
      </w:r>
      <w:r w:rsidR="00D47DBD">
        <w:t>.</w:t>
      </w:r>
    </w:p>
    <w:p w14:paraId="42035566" w14:textId="77777777" w:rsidR="00C34145" w:rsidRDefault="00C34145" w:rsidP="00B53FD3">
      <w:pPr>
        <w:pStyle w:val="BodyText"/>
        <w:jc w:val="left"/>
      </w:pPr>
      <w:r>
        <w:t xml:space="preserve">A judgement has to be made as to what action is taken in respect of a poor absence record and when to do so. There is no limit that is either acceptable or not since so much depends on the nature of the work being undertaken and the employee’s length of service. For example, a receptionist/telephonist is going to be missed more acutely than a clerk whose work can possibly wait a day or so. </w:t>
      </w:r>
    </w:p>
    <w:p w14:paraId="14F01248" w14:textId="77777777" w:rsidR="00C34145" w:rsidRDefault="00C34145" w:rsidP="00B53FD3">
      <w:pPr>
        <w:pStyle w:val="BodyText"/>
        <w:jc w:val="left"/>
      </w:pPr>
      <w:r>
        <w:t>The action taken may be purely a counselling interview with the employee to ascertain whether there is an ongoing problem and if so what can be done. On the other hand</w:t>
      </w:r>
      <w:r w:rsidR="00244887">
        <w:t>,</w:t>
      </w:r>
      <w:r>
        <w:t xml:space="preserve"> it could be that the record shows that the employee has numerous absences for different reasons. You need to decide are they linked in any way, if so there could be a medical problem, or is the employee abusing the system. Either way, be sure to give the employee advance warning of any meeting to be held and the reason for it. If necessary a medical report may need to be sought. Also be sure to make a </w:t>
      </w:r>
      <w:r w:rsidR="00D47DBD">
        <w:t>detailed</w:t>
      </w:r>
      <w:r>
        <w:t xml:space="preserve"> file note of what was discussed and if necessary confirm this in writing to the employee.</w:t>
      </w:r>
      <w:r w:rsidR="007A3009">
        <w:t xml:space="preserve">  </w:t>
      </w:r>
      <w:r w:rsidR="00E84B30">
        <w:t>Due c</w:t>
      </w:r>
      <w:r w:rsidR="007A3009">
        <w:t>are should be taken, when deciding what action to take particularly if taking formal disciplinary action in that you are consistent with the treatment.  For example, it is unwise to discipline an employee for unacceptable absence if there are other employees with worse attendance records and no action has been taken.</w:t>
      </w:r>
    </w:p>
    <w:p w14:paraId="58FA2108" w14:textId="77777777" w:rsidR="00C34145" w:rsidRDefault="00C34145" w:rsidP="006B27B2">
      <w:pPr>
        <w:pStyle w:val="Sub-heading"/>
        <w:numPr>
          <w:ilvl w:val="0"/>
          <w:numId w:val="2"/>
        </w:numPr>
      </w:pPr>
      <w:r>
        <w:t>Statutory Sick Pay</w:t>
      </w:r>
    </w:p>
    <w:p w14:paraId="0ED217AF" w14:textId="77777777" w:rsidR="00C34145" w:rsidRDefault="00C34145" w:rsidP="00B53FD3">
      <w:pPr>
        <w:pStyle w:val="BodyText"/>
        <w:jc w:val="left"/>
      </w:pPr>
      <w:r>
        <w:t xml:space="preserve">Subject to certain qualifying rules, an employee is legally entitled to Statutory Sick Pay (SSP) if they have been absent due to sickness or injury for more than three continuous qualifying days. In </w:t>
      </w:r>
      <w:r w:rsidR="00A04CD7">
        <w:t>most organisations,</w:t>
      </w:r>
      <w:r>
        <w:t xml:space="preserve"> the qualifying days are usually Monday to Friday but the conditions of employment will state this.</w:t>
      </w:r>
    </w:p>
    <w:p w14:paraId="2CE35E01" w14:textId="77777777" w:rsidR="00C34145" w:rsidRDefault="00C34145" w:rsidP="00B53FD3">
      <w:pPr>
        <w:pStyle w:val="BodyText"/>
        <w:jc w:val="left"/>
      </w:pPr>
      <w:r>
        <w:t>If an employee is being paid company sick pay then SSP is inclusive within the payment being made</w:t>
      </w:r>
      <w:r w:rsidR="00244887">
        <w:t>,</w:t>
      </w:r>
      <w:r>
        <w:t xml:space="preserve"> provided the total pay is equal to or in excess of SSP. The maximum period for which SSP is payable is 28 weeks in any one SSP year (6 April to 5 April) or period of incapacity of work (PIW).</w:t>
      </w:r>
    </w:p>
    <w:p w14:paraId="299A2681" w14:textId="77777777" w:rsidR="00C34145" w:rsidRDefault="00C34145" w:rsidP="00B53FD3">
      <w:pPr>
        <w:pStyle w:val="BodyText"/>
        <w:jc w:val="left"/>
      </w:pPr>
      <w:r>
        <w:t>If a second absence occurs within a period of eight weeks of a previous absence that has qualified for SSP</w:t>
      </w:r>
      <w:r w:rsidR="00244887">
        <w:t>,</w:t>
      </w:r>
      <w:r>
        <w:t xml:space="preserve"> the first three waiting days do not apply and SSP is payable immediately. This is known as a linked period of incapacity for work.</w:t>
      </w:r>
    </w:p>
    <w:p w14:paraId="19C3EA0C" w14:textId="77777777" w:rsidR="00C34145" w:rsidRDefault="00C34145" w:rsidP="00B53FD3">
      <w:pPr>
        <w:pStyle w:val="BodyText"/>
        <w:jc w:val="left"/>
      </w:pPr>
      <w:r>
        <w:t xml:space="preserve">It should be noted that SSP is only payable if the employee has supplied a </w:t>
      </w:r>
      <w:r w:rsidR="00244887">
        <w:t>s</w:t>
      </w:r>
      <w:r>
        <w:t>elf-</w:t>
      </w:r>
      <w:r w:rsidR="00244887">
        <w:t>c</w:t>
      </w:r>
      <w:r>
        <w:t xml:space="preserve">ertificate to cover the first seven continuous days of absence and/or a </w:t>
      </w:r>
      <w:r w:rsidR="002E552F">
        <w:t>Fit Note</w:t>
      </w:r>
      <w:r>
        <w:t xml:space="preserve"> issued by a Doctor or a hospital. It is therefore important that these are received from employees on their return or during such absence in order to be eligible for SSP. Failure to provide </w:t>
      </w:r>
      <w:r w:rsidR="00354944">
        <w:t xml:space="preserve">a </w:t>
      </w:r>
      <w:proofErr w:type="spellStart"/>
      <w:r w:rsidR="00694BC7">
        <w:t>self certification</w:t>
      </w:r>
      <w:proofErr w:type="spellEnd"/>
      <w:r w:rsidR="00694BC7">
        <w:t xml:space="preserve"> f</w:t>
      </w:r>
      <w:r w:rsidR="00354944">
        <w:t>orm or</w:t>
      </w:r>
      <w:r w:rsidR="00694BC7">
        <w:t xml:space="preserve"> a </w:t>
      </w:r>
      <w:r w:rsidR="002E552F">
        <w:t>Fit N</w:t>
      </w:r>
      <w:r w:rsidR="00694BC7">
        <w:t xml:space="preserve">ote </w:t>
      </w:r>
      <w:r>
        <w:t xml:space="preserve">could result in SSP not being paid by the company. Likewise, an employee must follow the correct rules laid down by the company in relation to advising </w:t>
      </w:r>
      <w:r w:rsidR="00235D65">
        <w:t>the Company</w:t>
      </w:r>
      <w:r>
        <w:t xml:space="preserve"> of their absence</w:t>
      </w:r>
      <w:r w:rsidR="007A3009">
        <w:t>.</w:t>
      </w:r>
    </w:p>
    <w:p w14:paraId="0BF69745" w14:textId="77777777" w:rsidR="00C34145" w:rsidRDefault="00C34145" w:rsidP="006B27B2">
      <w:pPr>
        <w:pStyle w:val="Sub-heading"/>
        <w:numPr>
          <w:ilvl w:val="0"/>
          <w:numId w:val="2"/>
        </w:numPr>
      </w:pPr>
      <w:r>
        <w:t>Absence Notification</w:t>
      </w:r>
    </w:p>
    <w:p w14:paraId="0E15DB6E" w14:textId="77777777" w:rsidR="00C34145" w:rsidRDefault="00C34145" w:rsidP="00B53FD3">
      <w:pPr>
        <w:pStyle w:val="BodyText"/>
        <w:jc w:val="left"/>
      </w:pPr>
      <w:r>
        <w:t xml:space="preserve">The company rules clearly state that an employee must notify their manager or other designated person of the reason for their absence </w:t>
      </w:r>
      <w:r w:rsidR="00D2480B">
        <w:t xml:space="preserve">either </w:t>
      </w:r>
      <w:r>
        <w:t>as soon as possible on the first day of that absence</w:t>
      </w:r>
      <w:r w:rsidR="00D2480B">
        <w:t xml:space="preserve"> or by a specific time</w:t>
      </w:r>
      <w:r>
        <w:t>. Thereafter</w:t>
      </w:r>
      <w:r w:rsidR="00244887">
        <w:t>,</w:t>
      </w:r>
      <w:r>
        <w:t xml:space="preserve"> they must notify that person of their absence on a regular basis unless they have submitted a Doctor’s </w:t>
      </w:r>
      <w:r w:rsidR="002E552F">
        <w:t>Fit Note</w:t>
      </w:r>
      <w:r>
        <w:t>. If an employee notifies you as the manager directly of their absence</w:t>
      </w:r>
      <w:r w:rsidR="00244887">
        <w:t>,</w:t>
      </w:r>
      <w:r>
        <w:t xml:space="preserve"> you must inform the person who keeps the absence records immediately. When speaking to the employee or their representative</w:t>
      </w:r>
      <w:r w:rsidR="00244887">
        <w:t>,</w:t>
      </w:r>
      <w:r>
        <w:t xml:space="preserve"> you should always find out what is causing the absence and when the employee is likely to return to work. Always make a diary or file note of any such message received by any of your employees.</w:t>
      </w:r>
    </w:p>
    <w:p w14:paraId="778FC8A0" w14:textId="77777777" w:rsidR="00C34145" w:rsidRDefault="00C34145" w:rsidP="00B53FD3">
      <w:pPr>
        <w:pStyle w:val="BodyText"/>
        <w:jc w:val="left"/>
      </w:pPr>
      <w:r>
        <w:t>If an employee fails to notify the Company of their absence as stated above</w:t>
      </w:r>
      <w:r w:rsidR="00244887">
        <w:t>, it</w:t>
      </w:r>
      <w:r>
        <w:t xml:space="preserve"> should be taken up with the employee on their return. With modern communication</w:t>
      </w:r>
      <w:r w:rsidR="00244887">
        <w:t>,</w:t>
      </w:r>
      <w:r>
        <w:t xml:space="preserve"> there should be no excuse for an employee not to get a message through to the company. If the employee persists in failing to notify the company when absent</w:t>
      </w:r>
      <w:r w:rsidR="00244887">
        <w:t>,</w:t>
      </w:r>
      <w:r>
        <w:t xml:space="preserve"> the failing should be treated as a disciplinary matter.</w:t>
      </w:r>
    </w:p>
    <w:p w14:paraId="62108EC5" w14:textId="77777777" w:rsidR="00C34145" w:rsidRDefault="00C34145" w:rsidP="006B27B2">
      <w:pPr>
        <w:pStyle w:val="Sub-heading"/>
        <w:numPr>
          <w:ilvl w:val="0"/>
          <w:numId w:val="2"/>
        </w:numPr>
      </w:pPr>
      <w:r>
        <w:t>Seeking a Medical Report</w:t>
      </w:r>
    </w:p>
    <w:p w14:paraId="30420418" w14:textId="77777777" w:rsidR="00C34145" w:rsidRDefault="00C34145" w:rsidP="00B53FD3">
      <w:pPr>
        <w:pStyle w:val="BodyText"/>
        <w:jc w:val="left"/>
      </w:pPr>
      <w:r>
        <w:t>If an employee’s absence record becomes unacceptable or the period of absence for one particular period of absence extends</w:t>
      </w:r>
      <w:r w:rsidR="00BE0952">
        <w:t xml:space="preserve">, for example, </w:t>
      </w:r>
      <w:r>
        <w:t>beyond a month, then a medical report may have to be sought. When this point is reached clearly depends on the reasons for the absence. If you know that the employee is likely to return within a set period of time</w:t>
      </w:r>
      <w:r w:rsidR="00244887">
        <w:t>,</w:t>
      </w:r>
      <w:r>
        <w:t xml:space="preserve"> there is no point in obtaining a medical report. This should generally only be done when there is no sign of an imminent return or the overall level of absence is causing concern and the reasons for each absence appear to be linked in some way</w:t>
      </w:r>
      <w:r w:rsidR="007A3009">
        <w:t xml:space="preserve"> or if for some other reason it is considered likely to be beneficial to obtain a Medical Report</w:t>
      </w:r>
      <w:r>
        <w:t>.</w:t>
      </w:r>
    </w:p>
    <w:p w14:paraId="6FA3CF1A" w14:textId="77777777" w:rsidR="00C34145" w:rsidRDefault="00C34145" w:rsidP="00B53FD3">
      <w:pPr>
        <w:pStyle w:val="BodyText"/>
        <w:jc w:val="left"/>
      </w:pPr>
      <w:r>
        <w:t>Before you can obtain a medical report from the employee’s Doctor or medical specialist</w:t>
      </w:r>
      <w:r w:rsidR="001E1EDD">
        <w:t>,</w:t>
      </w:r>
      <w:r>
        <w:t xml:space="preserve"> you have to obtain the employee’s permission in writing. Under the Access to Medical Reports Act 1988</w:t>
      </w:r>
      <w:r w:rsidR="001E1EDD">
        <w:t>,</w:t>
      </w:r>
      <w:r>
        <w:t xml:space="preserve"> a Doctor is not allowed to divulge any information relating to their patient without their written permission so there is no point in contacting the Doctor without having </w:t>
      </w:r>
      <w:r w:rsidR="00826506">
        <w:t>obtained</w:t>
      </w:r>
      <w:r>
        <w:t xml:space="preserve"> this. You do not have to obtain their written permission if you are sending them to see an independent Doctor employed by the Company. On the other hand you cannot force an employee to attend a medical arranged by the Company and you cannot force them to give you permission to contact their Doctor. In the event of such a refusal it would be necessary to advise the employee in writing of the consequences of their refusal – for example the Company may have to make a decision concerning their future in the absence of a medical or a medical report</w:t>
      </w:r>
      <w:r w:rsidR="00D26AF2">
        <w:t xml:space="preserve"> on the basis of the information available at the time.</w:t>
      </w:r>
    </w:p>
    <w:p w14:paraId="7A4D1619" w14:textId="77777777" w:rsidR="00C34145" w:rsidRDefault="00C34145" w:rsidP="00B53FD3">
      <w:pPr>
        <w:pStyle w:val="BodyText"/>
        <w:jc w:val="left"/>
      </w:pPr>
      <w:r>
        <w:t>Before any decision is made concerning the continued employment of an employee who is absent due to sickness or injury it is necessary to fully consult with the employee concerned. In most situations this means hav</w:t>
      </w:r>
      <w:r w:rsidR="006F6752">
        <w:t>ing</w:t>
      </w:r>
      <w:r>
        <w:t xml:space="preserve"> a face to face meeting with the employee – ideally on Company premises but if necessary at their home. </w:t>
      </w:r>
      <w:r>
        <w:rPr>
          <w:i/>
        </w:rPr>
        <w:t>The AP Partnership</w:t>
      </w:r>
      <w:r>
        <w:t xml:space="preserve"> should always be consulted prior to any final decision being made.</w:t>
      </w:r>
    </w:p>
    <w:p w14:paraId="7A55AE72" w14:textId="77777777" w:rsidR="00C34145" w:rsidRDefault="00C34145" w:rsidP="00B53FD3">
      <w:pPr>
        <w:pStyle w:val="BodyText"/>
        <w:jc w:val="left"/>
      </w:pPr>
      <w:r>
        <w:t>The following model letters and notes on the Access to Medical Reports Act 1988 should be used when seeking a medical report.</w:t>
      </w:r>
    </w:p>
    <w:p w14:paraId="441244DF" w14:textId="77777777" w:rsidR="00C34145" w:rsidRDefault="00C34145">
      <w:pPr>
        <w:pStyle w:val="Header"/>
        <w:tabs>
          <w:tab w:val="clear" w:pos="4153"/>
          <w:tab w:val="clear" w:pos="8306"/>
        </w:tabs>
        <w:spacing w:after="0"/>
        <w:rPr>
          <w:b/>
          <w:sz w:val="28"/>
        </w:rPr>
      </w:pPr>
      <w:r>
        <w:br w:type="page"/>
      </w:r>
      <w:r>
        <w:rPr>
          <w:b/>
          <w:sz w:val="28"/>
        </w:rPr>
        <w:t>Application for a Medical Report</w:t>
      </w:r>
    </w:p>
    <w:p w14:paraId="0BE909CA" w14:textId="77777777" w:rsidR="00C34145" w:rsidRDefault="00C34145"/>
    <w:p w14:paraId="062937A5" w14:textId="77777777" w:rsidR="00C34145" w:rsidRDefault="00C34145">
      <w:pPr>
        <w:pStyle w:val="Heading5"/>
        <w:rPr>
          <w:sz w:val="24"/>
          <w:szCs w:val="24"/>
        </w:rPr>
      </w:pPr>
      <w:r w:rsidRPr="00244887">
        <w:rPr>
          <w:sz w:val="24"/>
          <w:szCs w:val="24"/>
        </w:rPr>
        <w:t>Letter to be sent or given to employee prior to contacting Doctor</w:t>
      </w:r>
    </w:p>
    <w:p w14:paraId="76485D53" w14:textId="77777777" w:rsidR="00A67666" w:rsidRPr="00B53FD3" w:rsidRDefault="00A67666" w:rsidP="00EA2936">
      <w:pPr>
        <w:spacing w:after="120"/>
        <w:rPr>
          <w:sz w:val="22"/>
          <w:szCs w:val="22"/>
        </w:rPr>
      </w:pPr>
      <w:r w:rsidRPr="00B53FD3">
        <w:rPr>
          <w:sz w:val="22"/>
          <w:szCs w:val="22"/>
        </w:rPr>
        <w:t>Dear</w:t>
      </w:r>
    </w:p>
    <w:p w14:paraId="513135AF" w14:textId="77777777" w:rsidR="00C34145" w:rsidRDefault="00504164" w:rsidP="00EA2936">
      <w:pPr>
        <w:pStyle w:val="BodyText"/>
      </w:pPr>
      <w:r>
        <w:t>*</w:t>
      </w:r>
      <w:r w:rsidR="00C34145">
        <w:t xml:space="preserve">For reasons which have already been explained to you, </w:t>
      </w:r>
      <w:r>
        <w:t>* I am writing regarding your absence due to illness to advise you that</w:t>
      </w:r>
      <w:r w:rsidR="004B126D">
        <w:t>,</w:t>
      </w:r>
      <w:r>
        <w:t xml:space="preserve"> </w:t>
      </w:r>
      <w:r w:rsidR="00C34145">
        <w:t>we require a medical report for employment purposes, which gives information about your current state of health. Under the Access to Medical Reports Act 1988</w:t>
      </w:r>
      <w:r w:rsidR="00244887">
        <w:t>,</w:t>
      </w:r>
      <w:r w:rsidR="00C34145">
        <w:t xml:space="preserve"> we need to hav</w:t>
      </w:r>
      <w:r w:rsidR="002E552F">
        <w:t>e your consent to contact your D</w:t>
      </w:r>
      <w:r w:rsidR="00C34145">
        <w:t>octor for this purpose.</w:t>
      </w:r>
    </w:p>
    <w:p w14:paraId="67E55037" w14:textId="77777777" w:rsidR="00C34145" w:rsidRDefault="00C34145" w:rsidP="00EA2936">
      <w:pPr>
        <w:pStyle w:val="BodyText"/>
      </w:pPr>
      <w:r>
        <w:t>You are not bound to give your consent for us to make an application but if you do withhold consent for such a report</w:t>
      </w:r>
      <w:r w:rsidR="00244887">
        <w:t>,</w:t>
      </w:r>
      <w:r>
        <w:t xml:space="preserve"> we shall then need to make decisions on the facts about yourself </w:t>
      </w:r>
      <w:r w:rsidR="00244887">
        <w:t xml:space="preserve">that </w:t>
      </w:r>
      <w:r>
        <w:t>are known to us at this point in time.</w:t>
      </w:r>
    </w:p>
    <w:p w14:paraId="63433F6C" w14:textId="77777777" w:rsidR="00C34145" w:rsidRDefault="000674D1" w:rsidP="00EA2936">
      <w:pPr>
        <w:pStyle w:val="BodyText"/>
      </w:pPr>
      <w:r>
        <w:t>W</w:t>
      </w:r>
      <w:r w:rsidR="00C34145">
        <w:t>ould you please complete the enclosed form but before doing so, please study the attached notes that summarise your rights under the above Act and the procedures for applying them.</w:t>
      </w:r>
    </w:p>
    <w:p w14:paraId="25E4EC3A" w14:textId="77777777" w:rsidR="00C34145" w:rsidRDefault="00C34145" w:rsidP="00EA2936">
      <w:pPr>
        <w:pStyle w:val="BodyText"/>
      </w:pPr>
      <w:r>
        <w:t>If you have any questions concerning the contents of this letter please contact the undersigned.</w:t>
      </w:r>
    </w:p>
    <w:p w14:paraId="5A472650" w14:textId="77777777" w:rsidR="00C34145" w:rsidRDefault="000674D1" w:rsidP="00EA2936">
      <w:pPr>
        <w:pStyle w:val="BodyText"/>
      </w:pPr>
      <w:r>
        <w:t>Yours sincerely</w:t>
      </w:r>
    </w:p>
    <w:p w14:paraId="7695C292" w14:textId="77777777" w:rsidR="00C34145" w:rsidRDefault="00C34145">
      <w:pPr>
        <w:pStyle w:val="BodyText"/>
      </w:pPr>
      <w:r>
        <w:t>[</w:t>
      </w:r>
      <w:r>
        <w:rPr>
          <w:i/>
        </w:rPr>
        <w:t>The form to be used and the guidance notes can be found at the end of this section</w:t>
      </w:r>
      <w:r>
        <w:t>]</w:t>
      </w:r>
    </w:p>
    <w:p w14:paraId="6A565060" w14:textId="77777777" w:rsidR="009F2976" w:rsidRDefault="009F2976" w:rsidP="00A23113">
      <w:pPr>
        <w:pStyle w:val="Heading5"/>
        <w:rPr>
          <w:sz w:val="24"/>
          <w:szCs w:val="24"/>
        </w:rPr>
      </w:pPr>
      <w:r w:rsidRPr="00244887">
        <w:rPr>
          <w:sz w:val="24"/>
          <w:szCs w:val="24"/>
        </w:rPr>
        <w:t>Alternative letter to be sent or given to employee regarding arranging a consultation meeting and medical report</w:t>
      </w:r>
    </w:p>
    <w:p w14:paraId="0C565E1A" w14:textId="77777777" w:rsidR="00A67666" w:rsidRPr="00B53FD3" w:rsidRDefault="00A67666" w:rsidP="00EA2936">
      <w:pPr>
        <w:spacing w:after="120"/>
        <w:rPr>
          <w:sz w:val="22"/>
          <w:szCs w:val="22"/>
        </w:rPr>
      </w:pPr>
      <w:r w:rsidRPr="00B53FD3">
        <w:rPr>
          <w:sz w:val="22"/>
          <w:szCs w:val="22"/>
        </w:rPr>
        <w:t>Dear</w:t>
      </w:r>
    </w:p>
    <w:p w14:paraId="6864BC26" w14:textId="77777777" w:rsidR="009F2976" w:rsidRPr="00B3529B" w:rsidRDefault="009F2976" w:rsidP="00EA2936">
      <w:pPr>
        <w:spacing w:after="120"/>
        <w:rPr>
          <w:b/>
          <w:sz w:val="22"/>
          <w:szCs w:val="22"/>
        </w:rPr>
      </w:pPr>
      <w:r w:rsidRPr="00B3529B">
        <w:rPr>
          <w:b/>
          <w:sz w:val="22"/>
          <w:szCs w:val="22"/>
        </w:rPr>
        <w:t>Re:</w:t>
      </w:r>
      <w:r w:rsidRPr="00B3529B">
        <w:rPr>
          <w:b/>
          <w:sz w:val="22"/>
          <w:szCs w:val="22"/>
        </w:rPr>
        <w:tab/>
        <w:t>Consultation Meeting – [</w:t>
      </w:r>
      <w:r w:rsidRPr="00B3529B">
        <w:rPr>
          <w:b/>
          <w:i/>
          <w:sz w:val="22"/>
          <w:szCs w:val="22"/>
        </w:rPr>
        <w:t>Absence from Work / Capability</w:t>
      </w:r>
      <w:r w:rsidRPr="00B3529B">
        <w:rPr>
          <w:b/>
          <w:sz w:val="22"/>
          <w:szCs w:val="22"/>
        </w:rPr>
        <w:t>]</w:t>
      </w:r>
    </w:p>
    <w:p w14:paraId="7B92DA30" w14:textId="77777777" w:rsidR="009F2976" w:rsidRPr="00B3529B" w:rsidRDefault="009F2976" w:rsidP="00EA2936">
      <w:pPr>
        <w:spacing w:after="120"/>
        <w:jc w:val="both"/>
        <w:rPr>
          <w:sz w:val="22"/>
          <w:szCs w:val="22"/>
        </w:rPr>
      </w:pPr>
      <w:r w:rsidRPr="00B3529B">
        <w:rPr>
          <w:sz w:val="22"/>
          <w:szCs w:val="22"/>
        </w:rPr>
        <w:t xml:space="preserve">I write with reference to your current </w:t>
      </w:r>
      <w:r>
        <w:rPr>
          <w:sz w:val="22"/>
          <w:szCs w:val="22"/>
        </w:rPr>
        <w:t xml:space="preserve">* </w:t>
      </w:r>
      <w:r w:rsidRPr="00B3529B">
        <w:rPr>
          <w:sz w:val="22"/>
          <w:szCs w:val="22"/>
        </w:rPr>
        <w:t>[</w:t>
      </w:r>
      <w:r w:rsidRPr="00B3529B">
        <w:rPr>
          <w:i/>
          <w:sz w:val="22"/>
          <w:szCs w:val="22"/>
        </w:rPr>
        <w:t>absence from work / medical condition</w:t>
      </w:r>
      <w:r w:rsidRPr="00B3529B">
        <w:rPr>
          <w:sz w:val="22"/>
          <w:szCs w:val="22"/>
        </w:rPr>
        <w:t>].  You have now been * [</w:t>
      </w:r>
      <w:r w:rsidRPr="00B3529B">
        <w:rPr>
          <w:i/>
          <w:sz w:val="22"/>
          <w:szCs w:val="22"/>
        </w:rPr>
        <w:t>absent / unable to carry out your normal duties</w:t>
      </w:r>
      <w:r w:rsidRPr="00B3529B">
        <w:rPr>
          <w:sz w:val="22"/>
          <w:szCs w:val="22"/>
        </w:rPr>
        <w:t>] since [</w:t>
      </w:r>
      <w:r w:rsidRPr="00B3529B">
        <w:rPr>
          <w:i/>
          <w:sz w:val="22"/>
          <w:szCs w:val="22"/>
        </w:rPr>
        <w:t>date</w:t>
      </w:r>
      <w:r w:rsidRPr="00B3529B">
        <w:rPr>
          <w:sz w:val="22"/>
          <w:szCs w:val="22"/>
        </w:rPr>
        <w:t>] * [</w:t>
      </w:r>
      <w:r w:rsidRPr="00B3529B">
        <w:rPr>
          <w:i/>
          <w:sz w:val="22"/>
          <w:szCs w:val="22"/>
        </w:rPr>
        <w:t>and we would confirm that your entitlement to receive Statutory Sick Pay (SSP) {has}</w:t>
      </w:r>
      <w:r w:rsidRPr="00B3529B">
        <w:rPr>
          <w:sz w:val="22"/>
          <w:szCs w:val="22"/>
        </w:rPr>
        <w:t xml:space="preserve"> {</w:t>
      </w:r>
      <w:r w:rsidRPr="00B3529B">
        <w:rPr>
          <w:i/>
          <w:sz w:val="22"/>
          <w:szCs w:val="22"/>
        </w:rPr>
        <w:t>is} due to expire{d} from {date}</w:t>
      </w:r>
      <w:r w:rsidRPr="00B3529B">
        <w:rPr>
          <w:sz w:val="22"/>
          <w:szCs w:val="22"/>
        </w:rPr>
        <w:t xml:space="preserve">.  </w:t>
      </w:r>
      <w:r w:rsidRPr="00B3529B">
        <w:rPr>
          <w:i/>
          <w:sz w:val="22"/>
          <w:szCs w:val="22"/>
        </w:rPr>
        <w:t xml:space="preserve">You may, however, be able to claim </w:t>
      </w:r>
      <w:r w:rsidR="007F1D98">
        <w:rPr>
          <w:i/>
          <w:sz w:val="22"/>
          <w:szCs w:val="22"/>
        </w:rPr>
        <w:t>Employment</w:t>
      </w:r>
      <w:r w:rsidR="000E2B26">
        <w:rPr>
          <w:i/>
          <w:sz w:val="22"/>
          <w:szCs w:val="22"/>
        </w:rPr>
        <w:t xml:space="preserve"> and Support allowance from </w:t>
      </w:r>
      <w:r w:rsidR="007F1D98">
        <w:rPr>
          <w:i/>
          <w:sz w:val="22"/>
          <w:szCs w:val="22"/>
        </w:rPr>
        <w:t>Job centre Plus</w:t>
      </w:r>
      <w:r w:rsidRPr="00B3529B">
        <w:rPr>
          <w:i/>
          <w:sz w:val="22"/>
          <w:szCs w:val="22"/>
        </w:rPr>
        <w:t xml:space="preserve"> and we would suggest that you make enquiries into this accordingly</w:t>
      </w:r>
      <w:r w:rsidRPr="00B3529B">
        <w:rPr>
          <w:sz w:val="22"/>
          <w:szCs w:val="22"/>
        </w:rPr>
        <w:t>].</w:t>
      </w:r>
    </w:p>
    <w:p w14:paraId="4BC96237" w14:textId="77777777" w:rsidR="009F2976" w:rsidRPr="00B3529B" w:rsidRDefault="009F2976" w:rsidP="005D20D6">
      <w:pPr>
        <w:spacing w:after="120"/>
        <w:jc w:val="both"/>
        <w:rPr>
          <w:sz w:val="22"/>
          <w:szCs w:val="22"/>
        </w:rPr>
      </w:pPr>
      <w:r w:rsidRPr="00B3529B">
        <w:rPr>
          <w:sz w:val="22"/>
          <w:szCs w:val="22"/>
        </w:rPr>
        <w:t>We would therefore ask that you attend a consultation meeting to discuss your [</w:t>
      </w:r>
      <w:r w:rsidRPr="00B3529B">
        <w:rPr>
          <w:i/>
          <w:sz w:val="22"/>
          <w:szCs w:val="22"/>
        </w:rPr>
        <w:t>absence / medical condition</w:t>
      </w:r>
      <w:r w:rsidRPr="00B3529B">
        <w:rPr>
          <w:sz w:val="22"/>
          <w:szCs w:val="22"/>
        </w:rPr>
        <w:t>] on [</w:t>
      </w:r>
      <w:r w:rsidRPr="00B3529B">
        <w:rPr>
          <w:i/>
          <w:sz w:val="22"/>
          <w:szCs w:val="22"/>
        </w:rPr>
        <w:t>date</w:t>
      </w:r>
      <w:r w:rsidRPr="00B3529B">
        <w:rPr>
          <w:sz w:val="22"/>
          <w:szCs w:val="22"/>
        </w:rPr>
        <w:t>] at [</w:t>
      </w:r>
      <w:r w:rsidRPr="00B3529B">
        <w:rPr>
          <w:i/>
          <w:sz w:val="22"/>
          <w:szCs w:val="22"/>
        </w:rPr>
        <w:t>time</w:t>
      </w:r>
      <w:r w:rsidRPr="00B3529B">
        <w:rPr>
          <w:sz w:val="22"/>
          <w:szCs w:val="22"/>
        </w:rPr>
        <w:t>].  The meeting will be held in [</w:t>
      </w:r>
      <w:r w:rsidRPr="00B3529B">
        <w:rPr>
          <w:i/>
          <w:sz w:val="22"/>
          <w:szCs w:val="22"/>
        </w:rPr>
        <w:t>location</w:t>
      </w:r>
      <w:r w:rsidRPr="00B3529B">
        <w:rPr>
          <w:sz w:val="22"/>
          <w:szCs w:val="22"/>
        </w:rPr>
        <w:t>] and will be conducted by [</w:t>
      </w:r>
      <w:r w:rsidRPr="00B3529B">
        <w:rPr>
          <w:i/>
          <w:sz w:val="22"/>
          <w:szCs w:val="22"/>
        </w:rPr>
        <w:t>name</w:t>
      </w:r>
      <w:r w:rsidRPr="00B3529B">
        <w:rPr>
          <w:sz w:val="22"/>
          <w:szCs w:val="22"/>
        </w:rPr>
        <w:t>] in the presence of [</w:t>
      </w:r>
      <w:r w:rsidRPr="00B3529B">
        <w:rPr>
          <w:i/>
          <w:sz w:val="22"/>
          <w:szCs w:val="22"/>
        </w:rPr>
        <w:t>name of other person to be present</w:t>
      </w:r>
      <w:r w:rsidRPr="00B3529B">
        <w:rPr>
          <w:sz w:val="22"/>
          <w:szCs w:val="22"/>
        </w:rPr>
        <w:t>].  A fellow employee or Trade Union representative may accompany you if you so wish.</w:t>
      </w:r>
    </w:p>
    <w:p w14:paraId="07C9BEB6" w14:textId="77777777" w:rsidR="009F2976" w:rsidRPr="00B3529B" w:rsidRDefault="009F2976" w:rsidP="005D20D6">
      <w:pPr>
        <w:pStyle w:val="BodyTextIndent"/>
        <w:ind w:left="0"/>
        <w:jc w:val="both"/>
        <w:rPr>
          <w:szCs w:val="22"/>
        </w:rPr>
      </w:pPr>
      <w:r w:rsidRPr="00B3529B">
        <w:rPr>
          <w:szCs w:val="22"/>
        </w:rPr>
        <w:t>The main items to be discussed at this meeting are as follows:</w:t>
      </w:r>
    </w:p>
    <w:p w14:paraId="61A600B7" w14:textId="77777777" w:rsidR="009F2976" w:rsidRPr="00B3529B" w:rsidRDefault="009F2976" w:rsidP="006B27B2">
      <w:pPr>
        <w:pStyle w:val="BodyTextIndent"/>
        <w:numPr>
          <w:ilvl w:val="0"/>
          <w:numId w:val="34"/>
        </w:numPr>
        <w:jc w:val="both"/>
        <w:rPr>
          <w:szCs w:val="22"/>
        </w:rPr>
      </w:pPr>
      <w:r w:rsidRPr="00B3529B">
        <w:rPr>
          <w:szCs w:val="22"/>
        </w:rPr>
        <w:t xml:space="preserve">Consideration of whether you will be able to </w:t>
      </w:r>
      <w:r w:rsidR="006D7BED" w:rsidRPr="00B3529B">
        <w:rPr>
          <w:szCs w:val="22"/>
        </w:rPr>
        <w:t>return</w:t>
      </w:r>
      <w:r w:rsidR="006D7BED">
        <w:rPr>
          <w:szCs w:val="22"/>
        </w:rPr>
        <w:t xml:space="preserve"> to your substantive role</w:t>
      </w:r>
      <w:r w:rsidRPr="00B3529B">
        <w:rPr>
          <w:szCs w:val="22"/>
        </w:rPr>
        <w:t>* [</w:t>
      </w:r>
      <w:r w:rsidRPr="00B3529B">
        <w:rPr>
          <w:i/>
          <w:szCs w:val="22"/>
        </w:rPr>
        <w:t>to work and/or your normal duties in the near or foreseeable future</w:t>
      </w:r>
      <w:r w:rsidRPr="00B3529B">
        <w:rPr>
          <w:szCs w:val="22"/>
        </w:rPr>
        <w:t>].</w:t>
      </w:r>
    </w:p>
    <w:p w14:paraId="387659F4" w14:textId="77777777" w:rsidR="009F2976" w:rsidRPr="00B3529B" w:rsidRDefault="009F2976" w:rsidP="006B27B2">
      <w:pPr>
        <w:pStyle w:val="BodyTextIndent"/>
        <w:numPr>
          <w:ilvl w:val="0"/>
          <w:numId w:val="34"/>
        </w:numPr>
        <w:jc w:val="both"/>
        <w:rPr>
          <w:szCs w:val="22"/>
        </w:rPr>
      </w:pPr>
      <w:r w:rsidRPr="00B3529B">
        <w:rPr>
          <w:szCs w:val="22"/>
        </w:rPr>
        <w:t xml:space="preserve">Any </w:t>
      </w:r>
      <w:r w:rsidR="006D7BED">
        <w:rPr>
          <w:szCs w:val="22"/>
        </w:rPr>
        <w:t xml:space="preserve">reasonable </w:t>
      </w:r>
      <w:r w:rsidRPr="00B3529B">
        <w:rPr>
          <w:szCs w:val="22"/>
        </w:rPr>
        <w:t>adjustments that could be made to assist a return * [</w:t>
      </w:r>
      <w:r w:rsidRPr="00B3529B">
        <w:rPr>
          <w:i/>
          <w:szCs w:val="22"/>
        </w:rPr>
        <w:t>to work and/or to carry out your normal duties</w:t>
      </w:r>
      <w:r w:rsidRPr="00B3529B">
        <w:rPr>
          <w:szCs w:val="22"/>
        </w:rPr>
        <w:t>].</w:t>
      </w:r>
    </w:p>
    <w:p w14:paraId="2F65A794" w14:textId="77777777" w:rsidR="009F2976" w:rsidRPr="00B3529B" w:rsidRDefault="009F2976" w:rsidP="006B27B2">
      <w:pPr>
        <w:pStyle w:val="BodyTextIndent"/>
        <w:numPr>
          <w:ilvl w:val="0"/>
          <w:numId w:val="34"/>
        </w:numPr>
        <w:jc w:val="both"/>
        <w:rPr>
          <w:szCs w:val="22"/>
        </w:rPr>
      </w:pPr>
      <w:r w:rsidRPr="00B3529B">
        <w:rPr>
          <w:szCs w:val="22"/>
        </w:rPr>
        <w:t>Any alternative</w:t>
      </w:r>
      <w:r w:rsidR="006D7BED">
        <w:rPr>
          <w:szCs w:val="22"/>
        </w:rPr>
        <w:t xml:space="preserve"> roles</w:t>
      </w:r>
      <w:r w:rsidRPr="00B3529B">
        <w:rPr>
          <w:szCs w:val="22"/>
        </w:rPr>
        <w:t xml:space="preserve"> that might be available, should you</w:t>
      </w:r>
      <w:r w:rsidR="006D7BED">
        <w:rPr>
          <w:szCs w:val="22"/>
        </w:rPr>
        <w:t xml:space="preserve"> </w:t>
      </w:r>
      <w:r w:rsidRPr="00B3529B">
        <w:rPr>
          <w:szCs w:val="22"/>
        </w:rPr>
        <w:t xml:space="preserve">be unable to return </w:t>
      </w:r>
      <w:r w:rsidR="006D7BED">
        <w:rPr>
          <w:szCs w:val="22"/>
        </w:rPr>
        <w:t>to your subs</w:t>
      </w:r>
      <w:r w:rsidR="001B3D36">
        <w:rPr>
          <w:szCs w:val="22"/>
        </w:rPr>
        <w:t>tan</w:t>
      </w:r>
      <w:r w:rsidR="006D7BED">
        <w:rPr>
          <w:szCs w:val="22"/>
        </w:rPr>
        <w:t>tive role</w:t>
      </w:r>
      <w:r w:rsidRPr="00B3529B">
        <w:rPr>
          <w:szCs w:val="22"/>
        </w:rPr>
        <w:t>* [t</w:t>
      </w:r>
      <w:r w:rsidRPr="00B3529B">
        <w:rPr>
          <w:i/>
          <w:szCs w:val="22"/>
        </w:rPr>
        <w:t>o work and/or your normal duties</w:t>
      </w:r>
      <w:r w:rsidRPr="00B3529B">
        <w:rPr>
          <w:szCs w:val="22"/>
        </w:rPr>
        <w:t>].</w:t>
      </w:r>
    </w:p>
    <w:p w14:paraId="69DAAC9C" w14:textId="77777777" w:rsidR="009F2976" w:rsidRPr="00B3529B" w:rsidRDefault="009F2976" w:rsidP="006D7BED">
      <w:pPr>
        <w:pStyle w:val="BodyText"/>
        <w:rPr>
          <w:szCs w:val="22"/>
        </w:rPr>
      </w:pPr>
      <w:r>
        <w:rPr>
          <w:szCs w:val="22"/>
        </w:rPr>
        <w:t xml:space="preserve">In order to assist us with decisions regarding the above </w:t>
      </w:r>
      <w:r w:rsidRPr="00B3529B">
        <w:rPr>
          <w:szCs w:val="22"/>
        </w:rPr>
        <w:t>we require a medical report, which gives information about your current state of health.  Under the Access to Medical Reports Act 1988</w:t>
      </w:r>
      <w:r w:rsidR="00244887">
        <w:rPr>
          <w:szCs w:val="22"/>
        </w:rPr>
        <w:t>,</w:t>
      </w:r>
      <w:r w:rsidRPr="00B3529B">
        <w:rPr>
          <w:szCs w:val="22"/>
        </w:rPr>
        <w:t xml:space="preserve"> we need to have your consent to contact your </w:t>
      </w:r>
      <w:r w:rsidR="002E552F">
        <w:rPr>
          <w:szCs w:val="22"/>
        </w:rPr>
        <w:t>D</w:t>
      </w:r>
      <w:r w:rsidRPr="00B3529B">
        <w:rPr>
          <w:szCs w:val="22"/>
        </w:rPr>
        <w:t>octor for this purpose.</w:t>
      </w:r>
    </w:p>
    <w:p w14:paraId="051CC055" w14:textId="77777777" w:rsidR="009F2976" w:rsidRPr="00B3529B" w:rsidRDefault="009F2976" w:rsidP="00403B2C">
      <w:pPr>
        <w:pStyle w:val="BodyText"/>
        <w:rPr>
          <w:szCs w:val="22"/>
        </w:rPr>
      </w:pPr>
      <w:r w:rsidRPr="00B3529B">
        <w:rPr>
          <w:szCs w:val="22"/>
        </w:rPr>
        <w:t>You are not bound to give your consent for us to make an application but if you do withhold consent for such a report</w:t>
      </w:r>
      <w:r w:rsidR="00244887">
        <w:rPr>
          <w:szCs w:val="22"/>
        </w:rPr>
        <w:t>,</w:t>
      </w:r>
      <w:r w:rsidRPr="00B3529B">
        <w:rPr>
          <w:szCs w:val="22"/>
        </w:rPr>
        <w:t xml:space="preserve"> we shall then need to make decisions on the facts about yourself which are known to us at this point in time.</w:t>
      </w:r>
    </w:p>
    <w:p w14:paraId="3B0B2052" w14:textId="77777777" w:rsidR="009F2976" w:rsidRPr="00B3529B" w:rsidRDefault="00577921" w:rsidP="008C7925">
      <w:pPr>
        <w:pStyle w:val="BodyText"/>
        <w:rPr>
          <w:szCs w:val="22"/>
        </w:rPr>
      </w:pPr>
      <w:r>
        <w:rPr>
          <w:szCs w:val="22"/>
        </w:rPr>
        <w:t>W</w:t>
      </w:r>
      <w:r w:rsidR="009F2976" w:rsidRPr="00B3529B">
        <w:rPr>
          <w:szCs w:val="22"/>
        </w:rPr>
        <w:t>ould you please complete the enclosed form and bring this to the meeting with you, but before doing so please study the attached notes summarising your rights under the above Act and the procedures for applying them.</w:t>
      </w:r>
    </w:p>
    <w:p w14:paraId="34E3C068" w14:textId="77777777" w:rsidR="009F2976" w:rsidRPr="00B3529B" w:rsidRDefault="009F2976" w:rsidP="00AD7042">
      <w:pPr>
        <w:pStyle w:val="BodyText"/>
        <w:rPr>
          <w:szCs w:val="22"/>
        </w:rPr>
      </w:pPr>
      <w:r w:rsidRPr="00B3529B">
        <w:rPr>
          <w:szCs w:val="22"/>
        </w:rPr>
        <w:t>If you have any questions concerning the contents of this letter</w:t>
      </w:r>
      <w:r>
        <w:rPr>
          <w:szCs w:val="22"/>
        </w:rPr>
        <w:t>,</w:t>
      </w:r>
      <w:r w:rsidRPr="00B3529B">
        <w:rPr>
          <w:szCs w:val="22"/>
        </w:rPr>
        <w:t xml:space="preserve"> please contact the undersigned.</w:t>
      </w:r>
    </w:p>
    <w:p w14:paraId="20592EB9" w14:textId="77777777" w:rsidR="00577921" w:rsidRPr="00B3529B" w:rsidRDefault="00577921" w:rsidP="009F2976">
      <w:pPr>
        <w:pStyle w:val="BodyTextIndent"/>
        <w:spacing w:before="80"/>
        <w:ind w:left="0"/>
        <w:rPr>
          <w:szCs w:val="22"/>
        </w:rPr>
      </w:pPr>
      <w:r>
        <w:rPr>
          <w:szCs w:val="22"/>
        </w:rPr>
        <w:t>Yours sincerely</w:t>
      </w:r>
    </w:p>
    <w:p w14:paraId="186239FD" w14:textId="77777777" w:rsidR="009F2976" w:rsidRDefault="009F2976" w:rsidP="009F2976">
      <w:pPr>
        <w:pStyle w:val="BodyTextIndent"/>
        <w:spacing w:before="80"/>
        <w:ind w:left="0"/>
        <w:rPr>
          <w:szCs w:val="22"/>
        </w:rPr>
      </w:pPr>
      <w:r w:rsidRPr="00B3529B">
        <w:rPr>
          <w:szCs w:val="22"/>
        </w:rPr>
        <w:t>* [</w:t>
      </w:r>
      <w:r w:rsidRPr="00B3529B">
        <w:rPr>
          <w:i/>
          <w:szCs w:val="22"/>
        </w:rPr>
        <w:t>Amend/delete as applicable</w:t>
      </w:r>
      <w:r w:rsidRPr="00B3529B">
        <w:rPr>
          <w:szCs w:val="22"/>
        </w:rPr>
        <w:t>]</w:t>
      </w:r>
    </w:p>
    <w:p w14:paraId="0B575D07" w14:textId="77777777" w:rsidR="00C34145" w:rsidRDefault="00C34145" w:rsidP="00A23113">
      <w:pPr>
        <w:pStyle w:val="Heading5"/>
        <w:rPr>
          <w:sz w:val="24"/>
          <w:szCs w:val="24"/>
        </w:rPr>
      </w:pPr>
      <w:r w:rsidRPr="00244887">
        <w:rPr>
          <w:sz w:val="24"/>
          <w:szCs w:val="24"/>
        </w:rPr>
        <w:t>Letter to be sent after consent has been received</w:t>
      </w:r>
    </w:p>
    <w:p w14:paraId="31989F46" w14:textId="77777777" w:rsidR="00925A70" w:rsidRPr="00B53FD3" w:rsidRDefault="00925A70" w:rsidP="00EA2936">
      <w:pPr>
        <w:spacing w:after="120"/>
        <w:rPr>
          <w:sz w:val="22"/>
          <w:szCs w:val="22"/>
        </w:rPr>
      </w:pPr>
      <w:r w:rsidRPr="00B53FD3">
        <w:rPr>
          <w:sz w:val="22"/>
          <w:szCs w:val="22"/>
        </w:rPr>
        <w:t>Dear</w:t>
      </w:r>
    </w:p>
    <w:p w14:paraId="47231014" w14:textId="77777777" w:rsidR="00C34145" w:rsidRDefault="00C34145" w:rsidP="00EA2936">
      <w:pPr>
        <w:pStyle w:val="BodyText"/>
      </w:pPr>
      <w:r>
        <w:t>Thank you for returning your consent form dated [insert date].</w:t>
      </w:r>
    </w:p>
    <w:p w14:paraId="272CAC54" w14:textId="77777777" w:rsidR="00C34145" w:rsidRDefault="00C34145" w:rsidP="00EA2936">
      <w:pPr>
        <w:pStyle w:val="BodyText"/>
      </w:pPr>
      <w:r>
        <w:t>We confirm that we have made application today to [</w:t>
      </w:r>
      <w:r>
        <w:rPr>
          <w:i/>
        </w:rPr>
        <w:t>insert Doctor’s name</w:t>
      </w:r>
      <w:r>
        <w:t xml:space="preserve">] for a medical report in relation to yourself </w:t>
      </w:r>
      <w:r w:rsidR="00244887">
        <w:t>*</w:t>
      </w:r>
      <w:r>
        <w:t xml:space="preserve">[and that you do not wish to see the medical report which will be sent to us direct.] </w:t>
      </w:r>
      <w:r w:rsidR="00244887">
        <w:t>*</w:t>
      </w:r>
      <w:r>
        <w:t xml:space="preserve">[at the same time recording the fact that you require access to the report before it is supplied to us.]  </w:t>
      </w:r>
    </w:p>
    <w:p w14:paraId="77DBDCEB" w14:textId="77777777" w:rsidR="00C34145" w:rsidRDefault="00C34145" w:rsidP="00EA2936">
      <w:pPr>
        <w:pStyle w:val="BodyText"/>
      </w:pPr>
      <w:r>
        <w:t>We take this opportunity of reminding you of the procedure to be followed in seeking access to the report from [</w:t>
      </w:r>
      <w:r>
        <w:rPr>
          <w:i/>
        </w:rPr>
        <w:t>insert Doctor’s name</w:t>
      </w:r>
      <w:r>
        <w:t>] which was outlined in Option B of the Explanatory Notes sent to you with your consent form.</w:t>
      </w:r>
    </w:p>
    <w:p w14:paraId="48B70B5F" w14:textId="77777777" w:rsidR="00577921" w:rsidRDefault="00577921" w:rsidP="00EA2936">
      <w:pPr>
        <w:pStyle w:val="BodyText"/>
      </w:pPr>
      <w:r>
        <w:t>Yours sincerely</w:t>
      </w:r>
    </w:p>
    <w:p w14:paraId="313C19D9" w14:textId="77777777" w:rsidR="00244887" w:rsidRPr="00B3529B" w:rsidRDefault="00244887" w:rsidP="00244887">
      <w:pPr>
        <w:pStyle w:val="BodyTextIndent"/>
        <w:spacing w:before="80"/>
        <w:ind w:left="0"/>
        <w:rPr>
          <w:szCs w:val="22"/>
        </w:rPr>
      </w:pPr>
      <w:r w:rsidRPr="00B3529B">
        <w:rPr>
          <w:szCs w:val="22"/>
        </w:rPr>
        <w:t>* [</w:t>
      </w:r>
      <w:r w:rsidRPr="00B3529B">
        <w:rPr>
          <w:i/>
          <w:szCs w:val="22"/>
        </w:rPr>
        <w:t>Amend/delete as applicable</w:t>
      </w:r>
      <w:r w:rsidRPr="00B3529B">
        <w:rPr>
          <w:szCs w:val="22"/>
        </w:rPr>
        <w:t>]</w:t>
      </w:r>
    </w:p>
    <w:p w14:paraId="69B8679B" w14:textId="77777777" w:rsidR="00C34145" w:rsidRDefault="00C34145" w:rsidP="00A23113">
      <w:pPr>
        <w:pStyle w:val="Heading5"/>
        <w:rPr>
          <w:sz w:val="24"/>
          <w:szCs w:val="24"/>
        </w:rPr>
      </w:pPr>
      <w:r w:rsidRPr="00244887">
        <w:rPr>
          <w:sz w:val="24"/>
          <w:szCs w:val="24"/>
        </w:rPr>
        <w:t>Letter to be sent to Doctor following consent from employee</w:t>
      </w:r>
    </w:p>
    <w:p w14:paraId="626B93FA" w14:textId="77777777" w:rsidR="00925A70" w:rsidRPr="00B53FD3" w:rsidRDefault="00925A70" w:rsidP="00EA2936">
      <w:pPr>
        <w:spacing w:after="120"/>
        <w:rPr>
          <w:sz w:val="22"/>
          <w:szCs w:val="22"/>
        </w:rPr>
      </w:pPr>
      <w:r w:rsidRPr="00B53FD3">
        <w:rPr>
          <w:sz w:val="22"/>
          <w:szCs w:val="22"/>
        </w:rPr>
        <w:t xml:space="preserve">Dear </w:t>
      </w:r>
    </w:p>
    <w:p w14:paraId="5418C286" w14:textId="77777777" w:rsidR="00C34145" w:rsidRDefault="00C34145" w:rsidP="00EA2936">
      <w:pPr>
        <w:spacing w:after="120"/>
        <w:rPr>
          <w:sz w:val="22"/>
        </w:rPr>
      </w:pPr>
      <w:r>
        <w:rPr>
          <w:sz w:val="22"/>
        </w:rPr>
        <w:t xml:space="preserve">Re: </w:t>
      </w:r>
      <w:r>
        <w:rPr>
          <w:i/>
          <w:sz w:val="22"/>
        </w:rPr>
        <w:t>[insert employee’s name and address]</w:t>
      </w:r>
    </w:p>
    <w:p w14:paraId="54EB6D50" w14:textId="77777777" w:rsidR="00244887" w:rsidRDefault="00C34145" w:rsidP="00EA2936">
      <w:pPr>
        <w:pStyle w:val="BodyText"/>
        <w:rPr>
          <w:i/>
        </w:rPr>
      </w:pPr>
      <w:r>
        <w:t xml:space="preserve">Under the terms of the Access to Medical Reports Act 1988, the above named employee has given us written consent (see attached) to make an application to you for a medical report. We employ </w:t>
      </w:r>
      <w:r>
        <w:rPr>
          <w:i/>
        </w:rPr>
        <w:t>[insert employee’s name]</w:t>
      </w:r>
      <w:r>
        <w:t xml:space="preserve"> as a </w:t>
      </w:r>
      <w:r>
        <w:rPr>
          <w:i/>
        </w:rPr>
        <w:t>[insert job function].</w:t>
      </w:r>
      <w:r>
        <w:t xml:space="preserve"> This involves </w:t>
      </w:r>
      <w:r>
        <w:rPr>
          <w:i/>
        </w:rPr>
        <w:t xml:space="preserve">[give brief description of duties and include any particular points about the physical requirements of the job as appropriate]. </w:t>
      </w:r>
    </w:p>
    <w:p w14:paraId="66CD7FB6" w14:textId="77777777" w:rsidR="00C34145" w:rsidRDefault="00C34145" w:rsidP="00EA2936">
      <w:pPr>
        <w:pStyle w:val="BodyText"/>
      </w:pPr>
      <w:r>
        <w:t>We are particularly interested in your opinion as to the following questions plus any other information you feel would be useful in order that we can plan for the future in the interests of our employee and the Company:</w:t>
      </w:r>
    </w:p>
    <w:p w14:paraId="74A9474D" w14:textId="77777777" w:rsidR="00C34145" w:rsidRDefault="00C34145" w:rsidP="006B27B2">
      <w:pPr>
        <w:pStyle w:val="BodyText"/>
        <w:numPr>
          <w:ilvl w:val="0"/>
          <w:numId w:val="3"/>
        </w:numPr>
      </w:pPr>
      <w:r>
        <w:t xml:space="preserve">When is </w:t>
      </w:r>
      <w:r w:rsidR="00244887" w:rsidRPr="00244887">
        <w:rPr>
          <w:i/>
        </w:rPr>
        <w:t>[insert</w:t>
      </w:r>
      <w:r w:rsidR="00D55E82">
        <w:rPr>
          <w:i/>
        </w:rPr>
        <w:t xml:space="preserve"> employee’s</w:t>
      </w:r>
      <w:r w:rsidR="00244887" w:rsidRPr="00244887">
        <w:rPr>
          <w:i/>
        </w:rPr>
        <w:t xml:space="preserve"> name]</w:t>
      </w:r>
      <w:r w:rsidR="00244887">
        <w:t xml:space="preserve"> </w:t>
      </w:r>
      <w:r>
        <w:t>likely to be fit to return to work?</w:t>
      </w:r>
    </w:p>
    <w:p w14:paraId="1D213B2D" w14:textId="77777777" w:rsidR="009A7225" w:rsidRDefault="009A7225" w:rsidP="006B27B2">
      <w:pPr>
        <w:pStyle w:val="BodyText"/>
        <w:numPr>
          <w:ilvl w:val="0"/>
          <w:numId w:val="3"/>
        </w:numPr>
        <w:ind w:left="357" w:hanging="357"/>
      </w:pPr>
      <w:r>
        <w:t>In your opinion, will [</w:t>
      </w:r>
      <w:r w:rsidR="00AF7CD8" w:rsidRPr="00AF7CD8">
        <w:rPr>
          <w:i/>
        </w:rPr>
        <w:t xml:space="preserve">insert </w:t>
      </w:r>
      <w:r w:rsidR="00D55E82">
        <w:rPr>
          <w:i/>
        </w:rPr>
        <w:t xml:space="preserve">employee’s </w:t>
      </w:r>
      <w:r w:rsidRPr="00AF7CD8">
        <w:rPr>
          <w:i/>
        </w:rPr>
        <w:t>name</w:t>
      </w:r>
      <w:r>
        <w:t>] be able to carry out the duties detailed above, on their return?</w:t>
      </w:r>
    </w:p>
    <w:p w14:paraId="1EE7FDE6" w14:textId="77777777" w:rsidR="00C64A0B" w:rsidRPr="00C64A0B" w:rsidRDefault="00C34145" w:rsidP="006B27B2">
      <w:pPr>
        <w:pStyle w:val="BodyText"/>
        <w:numPr>
          <w:ilvl w:val="0"/>
          <w:numId w:val="3"/>
        </w:numPr>
      </w:pPr>
      <w:r>
        <w:t>On return, will there be any restrictions o</w:t>
      </w:r>
      <w:r w:rsidR="00C64A0B">
        <w:t xml:space="preserve">n the type or amount of work </w:t>
      </w:r>
      <w:r w:rsidR="00C64A0B" w:rsidRPr="00C64A0B">
        <w:rPr>
          <w:i/>
        </w:rPr>
        <w:t xml:space="preserve">[name] </w:t>
      </w:r>
      <w:r w:rsidR="00C64A0B">
        <w:t>is able to undertake?</w:t>
      </w:r>
    </w:p>
    <w:p w14:paraId="45041E25" w14:textId="77777777" w:rsidR="00C34145" w:rsidRDefault="00C34145" w:rsidP="006B27B2">
      <w:pPr>
        <w:pStyle w:val="BodyText"/>
        <w:numPr>
          <w:ilvl w:val="0"/>
          <w:numId w:val="3"/>
        </w:numPr>
      </w:pPr>
      <w:r>
        <w:t>If there are any restrictions, how long are these likely to be for?</w:t>
      </w:r>
    </w:p>
    <w:p w14:paraId="4A05571E" w14:textId="77777777" w:rsidR="00C34145" w:rsidRDefault="00C34145" w:rsidP="006B27B2">
      <w:pPr>
        <w:pStyle w:val="BodyText"/>
        <w:numPr>
          <w:ilvl w:val="0"/>
          <w:numId w:val="3"/>
        </w:numPr>
      </w:pPr>
      <w:r>
        <w:t>Could there be a re-occurrence of his/her current condition after he/she returns to work?</w:t>
      </w:r>
    </w:p>
    <w:p w14:paraId="49EC0665" w14:textId="77777777" w:rsidR="00C34145" w:rsidRDefault="009A7225" w:rsidP="00EA2936">
      <w:pPr>
        <w:pStyle w:val="BodyText"/>
      </w:pPr>
      <w:r>
        <w:t>In your opinion, does [</w:t>
      </w:r>
      <w:r w:rsidR="00AF7CD8" w:rsidRPr="001C65EA">
        <w:rPr>
          <w:i/>
        </w:rPr>
        <w:t>insert</w:t>
      </w:r>
      <w:r w:rsidR="00D55E82" w:rsidRPr="001C65EA">
        <w:rPr>
          <w:i/>
        </w:rPr>
        <w:t xml:space="preserve"> employee’s</w:t>
      </w:r>
      <w:r w:rsidR="00AF7CD8" w:rsidRPr="001C65EA">
        <w:rPr>
          <w:i/>
        </w:rPr>
        <w:t xml:space="preserve"> </w:t>
      </w:r>
      <w:r w:rsidRPr="001C65EA">
        <w:rPr>
          <w:i/>
        </w:rPr>
        <w:t>name</w:t>
      </w:r>
      <w:r>
        <w:t xml:space="preserve">]’s condition fall within the </w:t>
      </w:r>
      <w:r w:rsidR="00B26B00">
        <w:t xml:space="preserve">definition of a disability under the </w:t>
      </w:r>
      <w:r w:rsidR="008C7925">
        <w:t>Equality</w:t>
      </w:r>
      <w:r w:rsidR="001C65EA">
        <w:t xml:space="preserve"> Act 2010. </w:t>
      </w:r>
      <w:r w:rsidR="00C34145">
        <w:t>We realise it may be difficult to give precise answers to some of these questions but as much information as you can give at this stage will be greatly appreciated.</w:t>
      </w:r>
    </w:p>
    <w:p w14:paraId="7EBE2B20" w14:textId="77777777" w:rsidR="00C34145" w:rsidRDefault="00C34145" w:rsidP="00EA2936">
      <w:pPr>
        <w:pStyle w:val="BodyText"/>
      </w:pPr>
      <w:r>
        <w:t xml:space="preserve">Would you note that </w:t>
      </w:r>
      <w:r>
        <w:rPr>
          <w:i/>
        </w:rPr>
        <w:t>[insert employee’s name]</w:t>
      </w:r>
      <w:r>
        <w:t xml:space="preserve"> [has] [has not] </w:t>
      </w:r>
      <w:r>
        <w:rPr>
          <w:i/>
        </w:rPr>
        <w:t>[use appropriate words]</w:t>
      </w:r>
      <w:r>
        <w:t xml:space="preserve"> requested access to the report prior to it being supplied to us. </w:t>
      </w:r>
      <w:proofErr w:type="spellStart"/>
      <w:r>
        <w:t>He/She</w:t>
      </w:r>
      <w:proofErr w:type="spellEnd"/>
      <w:r>
        <w:t xml:space="preserve"> is aware of the provisions of the Act with regard to amendments that he/she may seek to make to a report and the exemptions available to you for not making certain parts of the contents available to him/her.</w:t>
      </w:r>
    </w:p>
    <w:p w14:paraId="6089740B" w14:textId="77777777" w:rsidR="00C34145" w:rsidRDefault="00577921">
      <w:r>
        <w:t>Yours sincerely</w:t>
      </w:r>
    </w:p>
    <w:p w14:paraId="1435A8EF" w14:textId="77777777" w:rsidR="00C34145" w:rsidRDefault="00C34145" w:rsidP="00872F77">
      <w:pPr>
        <w:pStyle w:val="BodyText"/>
        <w:spacing w:before="120"/>
        <w:rPr>
          <w:i/>
        </w:rPr>
      </w:pPr>
      <w:r>
        <w:rPr>
          <w:i/>
        </w:rPr>
        <w:t>[The above text may need to be adjusted to suit the particular need but consent must be obtained from the employee prior to contact with the Doctor. Such consent is best obtained by means of a face to face meeting with the employee rather than by letter.]</w:t>
      </w:r>
    </w:p>
    <w:p w14:paraId="699E919E" w14:textId="77777777" w:rsidR="00A67666" w:rsidRPr="00A67666" w:rsidRDefault="00A67666">
      <w:pPr>
        <w:pStyle w:val="BodyText"/>
      </w:pPr>
      <w:r>
        <w:t>Once you have rece</w:t>
      </w:r>
      <w:r w:rsidR="0020629B">
        <w:t>i</w:t>
      </w:r>
      <w:r>
        <w:t>ved the Medical Report, please contact your Consultant for further advice.</w:t>
      </w:r>
    </w:p>
    <w:p w14:paraId="03454E77" w14:textId="77777777" w:rsidR="00C34145" w:rsidRDefault="00C34145" w:rsidP="006B27B2">
      <w:pPr>
        <w:pStyle w:val="Sub-heading"/>
        <w:numPr>
          <w:ilvl w:val="0"/>
          <w:numId w:val="2"/>
        </w:numPr>
      </w:pPr>
      <w:r>
        <w:t>Time Off for Dependants</w:t>
      </w:r>
    </w:p>
    <w:p w14:paraId="14DFEC92" w14:textId="77777777" w:rsidR="00C34145" w:rsidRDefault="007931BF">
      <w:pPr>
        <w:pStyle w:val="BodyText"/>
      </w:pPr>
      <w:r>
        <w:t>A</w:t>
      </w:r>
      <w:r w:rsidR="00C34145">
        <w:t>n employee has the right to take a reasonable amount of time off for one of the following reasons:</w:t>
      </w:r>
    </w:p>
    <w:p w14:paraId="6D835F80" w14:textId="77777777" w:rsidR="00C34145" w:rsidRDefault="00C34145" w:rsidP="006B27B2">
      <w:pPr>
        <w:pStyle w:val="BodyText"/>
        <w:numPr>
          <w:ilvl w:val="0"/>
          <w:numId w:val="10"/>
        </w:numPr>
        <w:spacing w:after="60"/>
        <w:ind w:left="357" w:hanging="357"/>
      </w:pPr>
      <w:r>
        <w:t>Where a dependant falls ill, gives birth or is injured or assaulted.</w:t>
      </w:r>
    </w:p>
    <w:p w14:paraId="63F3A6C3" w14:textId="77777777" w:rsidR="00C34145" w:rsidRDefault="00C34145" w:rsidP="006B27B2">
      <w:pPr>
        <w:pStyle w:val="BodyText"/>
        <w:numPr>
          <w:ilvl w:val="0"/>
          <w:numId w:val="10"/>
        </w:numPr>
        <w:spacing w:after="60"/>
        <w:ind w:left="357" w:hanging="357"/>
      </w:pPr>
      <w:r>
        <w:t>To organise arrangement of care for a dependant who is ill or has been injured.</w:t>
      </w:r>
    </w:p>
    <w:p w14:paraId="15516B06" w14:textId="77777777" w:rsidR="00C34145" w:rsidRDefault="00C34145" w:rsidP="006B27B2">
      <w:pPr>
        <w:pStyle w:val="BodyText"/>
        <w:numPr>
          <w:ilvl w:val="0"/>
          <w:numId w:val="10"/>
        </w:numPr>
        <w:spacing w:after="60"/>
        <w:ind w:left="357" w:hanging="357"/>
      </w:pPr>
      <w:r>
        <w:t>Arrangement in consequence of the death of a dependant.</w:t>
      </w:r>
    </w:p>
    <w:p w14:paraId="6F837309" w14:textId="77777777" w:rsidR="00C34145" w:rsidRDefault="00C34145" w:rsidP="006B27B2">
      <w:pPr>
        <w:pStyle w:val="BodyText"/>
        <w:numPr>
          <w:ilvl w:val="0"/>
          <w:numId w:val="10"/>
        </w:numPr>
        <w:spacing w:after="60"/>
        <w:ind w:left="357" w:hanging="357"/>
      </w:pPr>
      <w:r>
        <w:t>Unexpected disruption or cessation in the care of a dependant.</w:t>
      </w:r>
    </w:p>
    <w:p w14:paraId="20E10068" w14:textId="77777777" w:rsidR="00C34145" w:rsidRDefault="00C34145" w:rsidP="006B27B2">
      <w:pPr>
        <w:pStyle w:val="BodyText"/>
        <w:numPr>
          <w:ilvl w:val="0"/>
          <w:numId w:val="10"/>
        </w:numPr>
      </w:pPr>
      <w:r>
        <w:t>Unexpected incident at an educational establishment involving a dependant.</w:t>
      </w:r>
    </w:p>
    <w:p w14:paraId="72D94B0D" w14:textId="77777777" w:rsidR="00C34145" w:rsidRDefault="00C34145" w:rsidP="00B53FD3">
      <w:pPr>
        <w:pStyle w:val="BodyText"/>
        <w:jc w:val="left"/>
      </w:pPr>
      <w:r>
        <w:t xml:space="preserve">To be able to enforce this right, an employee must tell the employer the reason for this absence as soon as is reasonably practicable and, where possible, how long the absence is likely to last. </w:t>
      </w:r>
    </w:p>
    <w:p w14:paraId="1521378C" w14:textId="77777777" w:rsidR="00C34145" w:rsidRDefault="00C34145" w:rsidP="00B53FD3">
      <w:pPr>
        <w:pStyle w:val="BodyText"/>
        <w:jc w:val="left"/>
      </w:pPr>
      <w:r>
        <w:t>The term "dependant" is said by the legislation to include the employee's spouse, child and parents or a person who lives with them in the same household other than an employee, lodger or boarder. Beyond this</w:t>
      </w:r>
      <w:r w:rsidR="00D55E82">
        <w:t>,</w:t>
      </w:r>
      <w:r>
        <w:t xml:space="preserve"> a dependant is also anyone who reasonably relies on the employee for assistance in the event of illness, injury, assault or the provision of care in the event of injury or illness or relies on the employee to make arrangements for the provision of care.</w:t>
      </w:r>
    </w:p>
    <w:p w14:paraId="365CB939" w14:textId="77777777" w:rsidR="00BC5DF1" w:rsidRDefault="00C34145" w:rsidP="00B53FD3">
      <w:pPr>
        <w:pStyle w:val="BodyText"/>
        <w:jc w:val="left"/>
      </w:pPr>
      <w:r>
        <w:t>The above time off is unpaid unless there is a contractual arrangement to pay for such leave.</w:t>
      </w:r>
    </w:p>
    <w:p w14:paraId="1E3A7E80" w14:textId="77777777" w:rsidR="00B53FD3" w:rsidRDefault="00B53FD3" w:rsidP="00B53FD3">
      <w:pPr>
        <w:pStyle w:val="BodyText"/>
        <w:jc w:val="left"/>
      </w:pPr>
    </w:p>
    <w:p w14:paraId="4513B038" w14:textId="77777777" w:rsidR="00B53FD3" w:rsidRDefault="00B53FD3" w:rsidP="00B53FD3">
      <w:pPr>
        <w:pStyle w:val="BodyText"/>
        <w:jc w:val="left"/>
      </w:pPr>
    </w:p>
    <w:p w14:paraId="1F5C2545" w14:textId="77777777" w:rsidR="00B53FD3" w:rsidRDefault="00B53FD3" w:rsidP="00B53FD3">
      <w:pPr>
        <w:pStyle w:val="BodyText"/>
        <w:jc w:val="left"/>
      </w:pPr>
    </w:p>
    <w:p w14:paraId="2D0E8223" w14:textId="77777777" w:rsidR="00B53FD3" w:rsidRDefault="00B53FD3" w:rsidP="00B53FD3">
      <w:pPr>
        <w:pStyle w:val="BodyText"/>
        <w:jc w:val="left"/>
      </w:pPr>
    </w:p>
    <w:p w14:paraId="20A349CA" w14:textId="77777777" w:rsidR="00B53FD3" w:rsidRDefault="00B53FD3" w:rsidP="00B53FD3">
      <w:pPr>
        <w:pStyle w:val="BodyText"/>
        <w:jc w:val="left"/>
      </w:pPr>
    </w:p>
    <w:p w14:paraId="33529264" w14:textId="77777777" w:rsidR="00B53FD3" w:rsidRDefault="00B53FD3" w:rsidP="00B53FD3">
      <w:pPr>
        <w:pStyle w:val="BodyText"/>
        <w:jc w:val="left"/>
      </w:pPr>
    </w:p>
    <w:p w14:paraId="01C6CF2A" w14:textId="77777777" w:rsidR="00B53FD3" w:rsidRDefault="00B53FD3" w:rsidP="00B53FD3">
      <w:pPr>
        <w:pStyle w:val="BodyText"/>
        <w:jc w:val="left"/>
      </w:pPr>
    </w:p>
    <w:p w14:paraId="430620A6" w14:textId="77777777" w:rsidR="00B53FD3" w:rsidRDefault="00B53FD3" w:rsidP="00B53FD3">
      <w:pPr>
        <w:pStyle w:val="BodyText"/>
        <w:jc w:val="left"/>
      </w:pPr>
    </w:p>
    <w:p w14:paraId="5D1F6875" w14:textId="77777777" w:rsidR="00B53FD3" w:rsidRDefault="00B53FD3" w:rsidP="00B53FD3">
      <w:pPr>
        <w:pStyle w:val="BodyText"/>
        <w:jc w:val="left"/>
      </w:pPr>
    </w:p>
    <w:p w14:paraId="18F72D6B" w14:textId="77777777" w:rsidR="00B53FD3" w:rsidRDefault="00B53FD3" w:rsidP="00B53FD3">
      <w:pPr>
        <w:pStyle w:val="BodyText"/>
        <w:jc w:val="left"/>
      </w:pPr>
    </w:p>
    <w:p w14:paraId="5D961E56" w14:textId="77777777" w:rsidR="00B53FD3" w:rsidRDefault="00B53FD3" w:rsidP="00B53FD3">
      <w:pPr>
        <w:pStyle w:val="BodyText"/>
        <w:jc w:val="left"/>
      </w:pPr>
    </w:p>
    <w:p w14:paraId="6316B97C" w14:textId="77777777" w:rsidR="00B53FD3" w:rsidRDefault="00B53FD3" w:rsidP="00B53FD3">
      <w:pPr>
        <w:pStyle w:val="BodyText"/>
        <w:jc w:val="left"/>
      </w:pPr>
    </w:p>
    <w:p w14:paraId="79D6A7A1" w14:textId="77777777" w:rsidR="00B53FD3" w:rsidRDefault="00B53FD3" w:rsidP="00B53FD3">
      <w:pPr>
        <w:pStyle w:val="BodyText"/>
        <w:jc w:val="left"/>
      </w:pPr>
    </w:p>
    <w:p w14:paraId="3AE9C6AC" w14:textId="77777777" w:rsidR="00B53FD3" w:rsidRDefault="00B53FD3" w:rsidP="00B53FD3">
      <w:pPr>
        <w:pStyle w:val="BodyText"/>
        <w:jc w:val="left"/>
      </w:pPr>
    </w:p>
    <w:p w14:paraId="35777FA3" w14:textId="77777777" w:rsidR="00B53FD3" w:rsidRDefault="00B53FD3" w:rsidP="00B53FD3">
      <w:pPr>
        <w:pStyle w:val="BodyText"/>
        <w:jc w:val="left"/>
      </w:pPr>
    </w:p>
    <w:p w14:paraId="4468712C" w14:textId="77777777" w:rsidR="00B53FD3" w:rsidRDefault="00B53FD3" w:rsidP="00B53FD3">
      <w:pPr>
        <w:pStyle w:val="BodyText"/>
        <w:jc w:val="left"/>
      </w:pPr>
    </w:p>
    <w:p w14:paraId="75CA8078" w14:textId="77777777" w:rsidR="00B53FD3" w:rsidRDefault="00B53FD3" w:rsidP="00B53FD3">
      <w:pPr>
        <w:pStyle w:val="BodyText"/>
        <w:jc w:val="left"/>
      </w:pPr>
    </w:p>
    <w:p w14:paraId="74AF737A" w14:textId="77777777" w:rsidR="00B53FD3" w:rsidRDefault="00B53FD3" w:rsidP="00B53FD3">
      <w:pPr>
        <w:pStyle w:val="BodyText"/>
        <w:jc w:val="left"/>
      </w:pPr>
    </w:p>
    <w:p w14:paraId="09EE0124" w14:textId="77777777" w:rsidR="00B53FD3" w:rsidRDefault="00B53FD3" w:rsidP="00B53FD3">
      <w:pPr>
        <w:pStyle w:val="BodyText"/>
        <w:jc w:val="left"/>
      </w:pPr>
    </w:p>
    <w:p w14:paraId="0AAE7243" w14:textId="77777777" w:rsidR="00B53FD3" w:rsidRDefault="00B53FD3" w:rsidP="00B53FD3">
      <w:pPr>
        <w:pStyle w:val="BodyText"/>
        <w:jc w:val="left"/>
      </w:pPr>
    </w:p>
    <w:p w14:paraId="61621FF2" w14:textId="77777777" w:rsidR="00B53FD3" w:rsidRDefault="00B53FD3" w:rsidP="00B53FD3">
      <w:pPr>
        <w:pStyle w:val="BodyText"/>
        <w:jc w:val="left"/>
      </w:pPr>
    </w:p>
    <w:p w14:paraId="0C707C2E" w14:textId="77777777" w:rsidR="00B53FD3" w:rsidRDefault="00B53FD3" w:rsidP="00B53FD3">
      <w:pPr>
        <w:pStyle w:val="BodyText"/>
        <w:jc w:val="left"/>
      </w:pPr>
    </w:p>
    <w:p w14:paraId="5258AE73" w14:textId="77777777" w:rsidR="00B53FD3" w:rsidRDefault="00B53FD3" w:rsidP="00B53FD3">
      <w:pPr>
        <w:pStyle w:val="BodyText"/>
        <w:jc w:val="left"/>
      </w:pPr>
    </w:p>
    <w:p w14:paraId="2F296565" w14:textId="77777777" w:rsidR="00B53FD3" w:rsidRDefault="00B53FD3" w:rsidP="00B53FD3">
      <w:pPr>
        <w:pStyle w:val="BodyText"/>
        <w:jc w:val="left"/>
      </w:pPr>
    </w:p>
    <w:p w14:paraId="62239195" w14:textId="77777777" w:rsidR="00B53FD3" w:rsidRDefault="00B53FD3" w:rsidP="00B53FD3">
      <w:pPr>
        <w:pStyle w:val="BodyText"/>
        <w:jc w:val="left"/>
      </w:pPr>
    </w:p>
    <w:p w14:paraId="0994DC52" w14:textId="77777777" w:rsidR="00B53FD3" w:rsidRPr="00E93D2A" w:rsidRDefault="00B53FD3" w:rsidP="00B53FD3">
      <w:pPr>
        <w:ind w:left="-1080"/>
        <w:jc w:val="center"/>
        <w:rPr>
          <w:b/>
          <w:sz w:val="40"/>
          <w:szCs w:val="40"/>
        </w:rPr>
      </w:pPr>
      <w:r w:rsidRPr="00E93D2A">
        <w:rPr>
          <w:b/>
          <w:sz w:val="40"/>
          <w:szCs w:val="40"/>
        </w:rPr>
        <w:t>Absence Statement</w:t>
      </w:r>
    </w:p>
    <w:p w14:paraId="2ED4EB70" w14:textId="77777777" w:rsidR="00B53FD3" w:rsidRDefault="00B53FD3" w:rsidP="00B53FD3"/>
    <w:tbl>
      <w:tblPr>
        <w:tblW w:w="0" w:type="auto"/>
        <w:tblInd w:w="-176" w:type="dxa"/>
        <w:tblLayout w:type="fixed"/>
        <w:tblLook w:val="0000" w:firstRow="0" w:lastRow="0" w:firstColumn="0" w:lastColumn="0" w:noHBand="0" w:noVBand="0"/>
      </w:tblPr>
      <w:tblGrid>
        <w:gridCol w:w="8789"/>
      </w:tblGrid>
      <w:tr w:rsidR="00B53FD3" w:rsidRPr="008F53E6" w14:paraId="26ECE618" w14:textId="77777777" w:rsidTr="00B53FD3">
        <w:trPr>
          <w:cantSplit/>
          <w:trHeight w:hRule="exact" w:val="500"/>
        </w:trPr>
        <w:tc>
          <w:tcPr>
            <w:tcW w:w="8789" w:type="dxa"/>
            <w:tcBorders>
              <w:top w:val="double" w:sz="4" w:space="0" w:color="auto"/>
              <w:left w:val="single" w:sz="12" w:space="0" w:color="auto"/>
              <w:bottom w:val="double" w:sz="6" w:space="0" w:color="auto"/>
              <w:right w:val="single" w:sz="12" w:space="0" w:color="auto"/>
            </w:tcBorders>
          </w:tcPr>
          <w:p w14:paraId="395903A0" w14:textId="77777777" w:rsidR="00B53FD3" w:rsidRPr="008F53E6" w:rsidRDefault="00B53FD3" w:rsidP="00B53FD3">
            <w:pPr>
              <w:spacing w:before="60"/>
              <w:rPr>
                <w:b/>
                <w:sz w:val="28"/>
              </w:rPr>
            </w:pPr>
            <w:r>
              <w:rPr>
                <w:b/>
                <w:sz w:val="28"/>
              </w:rPr>
              <w:t>Name:</w:t>
            </w:r>
          </w:p>
        </w:tc>
      </w:tr>
      <w:tr w:rsidR="00B53FD3" w:rsidRPr="008F53E6" w14:paraId="70B980E9" w14:textId="77777777" w:rsidTr="00B53FD3">
        <w:trPr>
          <w:cantSplit/>
          <w:trHeight w:hRule="exact" w:val="500"/>
        </w:trPr>
        <w:tc>
          <w:tcPr>
            <w:tcW w:w="8789" w:type="dxa"/>
            <w:tcBorders>
              <w:left w:val="single" w:sz="12" w:space="0" w:color="auto"/>
              <w:bottom w:val="double" w:sz="6" w:space="0" w:color="auto"/>
              <w:right w:val="single" w:sz="12" w:space="0" w:color="auto"/>
            </w:tcBorders>
          </w:tcPr>
          <w:p w14:paraId="6943FFCE" w14:textId="77777777" w:rsidR="00B53FD3" w:rsidRPr="008F53E6" w:rsidRDefault="00B53FD3" w:rsidP="00B53FD3">
            <w:pPr>
              <w:spacing w:before="60"/>
              <w:jc w:val="center"/>
            </w:pPr>
            <w:r w:rsidRPr="008F53E6">
              <w:rPr>
                <w:b/>
                <w:sz w:val="28"/>
              </w:rPr>
              <w:t>PLEASE COMPLETE APPROPRIATE SECTIONS</w:t>
            </w:r>
          </w:p>
        </w:tc>
      </w:tr>
      <w:tr w:rsidR="00B53FD3" w:rsidRPr="008F53E6" w14:paraId="6DA64CB8" w14:textId="77777777" w:rsidTr="00B53FD3">
        <w:trPr>
          <w:cantSplit/>
          <w:trHeight w:hRule="exact" w:val="3726"/>
        </w:trPr>
        <w:tc>
          <w:tcPr>
            <w:tcW w:w="8789" w:type="dxa"/>
            <w:tcBorders>
              <w:left w:val="single" w:sz="12" w:space="0" w:color="auto"/>
              <w:bottom w:val="double" w:sz="6" w:space="0" w:color="auto"/>
              <w:right w:val="single" w:sz="12" w:space="0" w:color="auto"/>
            </w:tcBorders>
          </w:tcPr>
          <w:p w14:paraId="17936D3F" w14:textId="77777777" w:rsidR="00B53FD3" w:rsidRPr="008732B1" w:rsidRDefault="00B53FD3" w:rsidP="00B53FD3">
            <w:pPr>
              <w:suppressAutoHyphens/>
              <w:spacing w:before="240" w:after="60"/>
              <w:rPr>
                <w:szCs w:val="24"/>
              </w:rPr>
            </w:pPr>
            <w:r w:rsidRPr="008732B1">
              <w:rPr>
                <w:b/>
                <w:szCs w:val="24"/>
              </w:rPr>
              <w:t>Sickness or Injury</w:t>
            </w:r>
          </w:p>
          <w:p w14:paraId="0DD2D472" w14:textId="77777777" w:rsidR="00B53FD3" w:rsidRPr="008F53E6" w:rsidRDefault="00B53FD3" w:rsidP="00B53FD3">
            <w:pPr>
              <w:pStyle w:val="Footer"/>
              <w:tabs>
                <w:tab w:val="clear" w:pos="4153"/>
                <w:tab w:val="clear" w:pos="8306"/>
                <w:tab w:val="left" w:pos="4122"/>
              </w:tabs>
              <w:suppressAutoHyphens/>
              <w:spacing w:before="120"/>
            </w:pPr>
            <w:r w:rsidRPr="008F53E6">
              <w:t xml:space="preserve"> I was unable to attend work because of:</w:t>
            </w:r>
            <w:r w:rsidRPr="008F53E6">
              <w:tab/>
              <w:t>(</w:t>
            </w:r>
            <w:r>
              <w:t xml:space="preserve">give </w:t>
            </w:r>
            <w:r w:rsidRPr="008F53E6">
              <w:t>appropriate reason)</w:t>
            </w:r>
          </w:p>
          <w:p w14:paraId="6C2CC29F" w14:textId="77777777" w:rsidR="00B53FD3" w:rsidRPr="008F53E6" w:rsidRDefault="00B53FD3" w:rsidP="00B53FD3">
            <w:pPr>
              <w:pStyle w:val="Footer"/>
              <w:tabs>
                <w:tab w:val="clear" w:pos="4153"/>
                <w:tab w:val="clear" w:pos="8306"/>
                <w:tab w:val="left" w:pos="1062"/>
                <w:tab w:val="left" w:pos="4122"/>
              </w:tabs>
              <w:suppressAutoHyphens/>
              <w:spacing w:before="240"/>
            </w:pPr>
            <w:r w:rsidRPr="008F53E6">
              <w:t xml:space="preserve"> </w:t>
            </w:r>
            <w:r w:rsidRPr="008F53E6">
              <w:tab/>
              <w:t>Illness  •</w:t>
            </w:r>
            <w:r w:rsidRPr="008F53E6">
              <w:tab/>
              <w:t>Injury at work  •</w:t>
            </w:r>
          </w:p>
          <w:p w14:paraId="0C334A39" w14:textId="77777777" w:rsidR="00B53FD3" w:rsidRPr="008F53E6" w:rsidRDefault="00B53FD3" w:rsidP="00B53FD3">
            <w:pPr>
              <w:suppressAutoHyphens/>
              <w:spacing w:before="180" w:after="180"/>
            </w:pPr>
            <w:r w:rsidRPr="008F53E6">
              <w:rPr>
                <w:b/>
              </w:rPr>
              <w:t xml:space="preserve"> Period of Absence</w:t>
            </w:r>
          </w:p>
          <w:p w14:paraId="26B314F2" w14:textId="77777777" w:rsidR="00B53FD3" w:rsidRPr="008F53E6" w:rsidRDefault="00B53FD3" w:rsidP="00B53FD3">
            <w:pPr>
              <w:tabs>
                <w:tab w:val="left" w:pos="1530"/>
                <w:tab w:val="left" w:leader="underscore" w:pos="2412"/>
                <w:tab w:val="left" w:leader="underscore" w:pos="6372"/>
              </w:tabs>
              <w:suppressAutoHyphens/>
              <w:spacing w:after="300"/>
              <w:rPr>
                <w:sz w:val="22"/>
              </w:rPr>
            </w:pPr>
            <w:r w:rsidRPr="008F53E6">
              <w:rPr>
                <w:sz w:val="22"/>
              </w:rPr>
              <w:t xml:space="preserve"> I was away for</w:t>
            </w:r>
            <w:r w:rsidRPr="008F53E6">
              <w:rPr>
                <w:sz w:val="22"/>
              </w:rPr>
              <w:tab/>
            </w:r>
            <w:r w:rsidRPr="008F53E6">
              <w:rPr>
                <w:sz w:val="22"/>
              </w:rPr>
              <w:tab/>
              <w:t xml:space="preserve">working day(s) from </w:t>
            </w:r>
            <w:r w:rsidRPr="008F53E6">
              <w:rPr>
                <w:sz w:val="22"/>
              </w:rPr>
              <w:tab/>
              <w:t>(start date)</w:t>
            </w:r>
          </w:p>
          <w:p w14:paraId="3F375025" w14:textId="77777777" w:rsidR="00B53FD3" w:rsidRPr="008F53E6" w:rsidRDefault="00B53FD3" w:rsidP="00B53FD3">
            <w:pPr>
              <w:tabs>
                <w:tab w:val="left" w:pos="3870"/>
                <w:tab w:val="left" w:leader="underscore" w:pos="6372"/>
              </w:tabs>
              <w:suppressAutoHyphens/>
              <w:spacing w:after="300"/>
              <w:rPr>
                <w:sz w:val="22"/>
              </w:rPr>
            </w:pPr>
            <w:r w:rsidRPr="008F53E6">
              <w:rPr>
                <w:i/>
                <w:sz w:val="20"/>
              </w:rPr>
              <w:tab/>
            </w:r>
            <w:r w:rsidRPr="008F53E6">
              <w:rPr>
                <w:sz w:val="22"/>
              </w:rPr>
              <w:t xml:space="preserve">to </w:t>
            </w:r>
            <w:r w:rsidRPr="008F53E6">
              <w:rPr>
                <w:sz w:val="22"/>
              </w:rPr>
              <w:tab/>
              <w:t>(end date)</w:t>
            </w:r>
          </w:p>
          <w:p w14:paraId="480A792D" w14:textId="77777777" w:rsidR="00B53FD3" w:rsidRPr="008F53E6" w:rsidRDefault="00B53FD3" w:rsidP="00B53FD3">
            <w:pPr>
              <w:pStyle w:val="Footer"/>
              <w:tabs>
                <w:tab w:val="clear" w:pos="4153"/>
                <w:tab w:val="clear" w:pos="8306"/>
                <w:tab w:val="left" w:leader="underscore" w:pos="6372"/>
              </w:tabs>
              <w:suppressAutoHyphens/>
            </w:pPr>
            <w:r w:rsidRPr="008F53E6">
              <w:t xml:space="preserve"> If you had to leave work early - time you finished</w:t>
            </w:r>
            <w:r w:rsidRPr="008F53E6">
              <w:tab/>
              <w:t>am/pm</w:t>
            </w:r>
          </w:p>
          <w:p w14:paraId="54D7961A" w14:textId="77777777" w:rsidR="00B53FD3" w:rsidRPr="008F53E6" w:rsidRDefault="00B53FD3" w:rsidP="00B53FD3"/>
        </w:tc>
      </w:tr>
      <w:tr w:rsidR="00B53FD3" w:rsidRPr="008F53E6" w14:paraId="66810285" w14:textId="77777777" w:rsidTr="00B53FD3">
        <w:trPr>
          <w:cantSplit/>
          <w:trHeight w:hRule="exact" w:val="1971"/>
        </w:trPr>
        <w:tc>
          <w:tcPr>
            <w:tcW w:w="8789" w:type="dxa"/>
            <w:tcBorders>
              <w:left w:val="single" w:sz="12" w:space="0" w:color="auto"/>
              <w:bottom w:val="double" w:sz="6" w:space="0" w:color="auto"/>
              <w:right w:val="single" w:sz="12" w:space="0" w:color="auto"/>
            </w:tcBorders>
          </w:tcPr>
          <w:p w14:paraId="1FDA108D" w14:textId="77777777" w:rsidR="00B53FD3" w:rsidRPr="008732B1" w:rsidRDefault="00B53FD3" w:rsidP="00B53FD3">
            <w:pPr>
              <w:suppressAutoHyphens/>
              <w:spacing w:before="240" w:after="60"/>
              <w:rPr>
                <w:szCs w:val="24"/>
              </w:rPr>
            </w:pPr>
            <w:r w:rsidRPr="008732B1">
              <w:rPr>
                <w:b/>
                <w:szCs w:val="24"/>
              </w:rPr>
              <w:t>Details of Sickness or Injury</w:t>
            </w:r>
            <w:r w:rsidRPr="008732B1">
              <w:rPr>
                <w:szCs w:val="24"/>
              </w:rPr>
              <w:t xml:space="preserve">   (Please give brief details of your illness)</w:t>
            </w:r>
          </w:p>
          <w:p w14:paraId="0BB9C5AC" w14:textId="77777777" w:rsidR="00B53FD3" w:rsidRDefault="00B53FD3" w:rsidP="00B53FD3">
            <w:pPr>
              <w:rPr>
                <w:szCs w:val="24"/>
              </w:rPr>
            </w:pPr>
          </w:p>
          <w:p w14:paraId="70E0FFCB" w14:textId="77777777" w:rsidR="00A17B36" w:rsidRDefault="00A17B36" w:rsidP="00B53FD3">
            <w:pPr>
              <w:rPr>
                <w:szCs w:val="24"/>
              </w:rPr>
            </w:pPr>
          </w:p>
          <w:p w14:paraId="02C20450" w14:textId="77777777" w:rsidR="00A17B36" w:rsidRDefault="00A17B36" w:rsidP="00B53FD3">
            <w:pPr>
              <w:rPr>
                <w:szCs w:val="24"/>
              </w:rPr>
            </w:pPr>
          </w:p>
          <w:p w14:paraId="682C2463" w14:textId="77777777" w:rsidR="00A17B36" w:rsidRDefault="00A17B36" w:rsidP="00B53FD3">
            <w:pPr>
              <w:rPr>
                <w:szCs w:val="24"/>
              </w:rPr>
            </w:pPr>
          </w:p>
          <w:p w14:paraId="007CD412" w14:textId="77777777" w:rsidR="00A17B36" w:rsidRDefault="00A17B36" w:rsidP="00B53FD3">
            <w:pPr>
              <w:rPr>
                <w:szCs w:val="24"/>
              </w:rPr>
            </w:pPr>
            <w:r>
              <w:rPr>
                <w:szCs w:val="24"/>
              </w:rPr>
              <w:t>Did you consult your doctor for this sickness absence?   Yes/No</w:t>
            </w:r>
          </w:p>
          <w:p w14:paraId="4FE06272" w14:textId="77777777" w:rsidR="00A17B36" w:rsidRDefault="00A17B36" w:rsidP="00B53FD3">
            <w:pPr>
              <w:rPr>
                <w:szCs w:val="24"/>
              </w:rPr>
            </w:pPr>
          </w:p>
          <w:p w14:paraId="6E2D9A30" w14:textId="77777777" w:rsidR="00A17B36" w:rsidRPr="008732B1" w:rsidRDefault="00A17B36" w:rsidP="00B53FD3">
            <w:pPr>
              <w:rPr>
                <w:szCs w:val="24"/>
              </w:rPr>
            </w:pPr>
          </w:p>
        </w:tc>
      </w:tr>
      <w:tr w:rsidR="00B53FD3" w:rsidRPr="008F53E6" w14:paraId="162B41FA" w14:textId="77777777" w:rsidTr="00B53FD3">
        <w:trPr>
          <w:cantSplit/>
          <w:trHeight w:hRule="exact" w:val="2781"/>
        </w:trPr>
        <w:tc>
          <w:tcPr>
            <w:tcW w:w="8789" w:type="dxa"/>
            <w:tcBorders>
              <w:left w:val="single" w:sz="12" w:space="0" w:color="auto"/>
              <w:bottom w:val="double" w:sz="6" w:space="0" w:color="auto"/>
              <w:right w:val="single" w:sz="12" w:space="0" w:color="auto"/>
            </w:tcBorders>
          </w:tcPr>
          <w:p w14:paraId="7E4A957C" w14:textId="77777777" w:rsidR="00B53FD3" w:rsidRPr="008732B1" w:rsidRDefault="00B53FD3" w:rsidP="00B53FD3">
            <w:pPr>
              <w:suppressAutoHyphens/>
              <w:spacing w:before="240" w:after="60"/>
              <w:rPr>
                <w:szCs w:val="24"/>
              </w:rPr>
            </w:pPr>
            <w:r w:rsidRPr="008732B1">
              <w:rPr>
                <w:b/>
                <w:szCs w:val="24"/>
              </w:rPr>
              <w:t>Other Absences (except holidays)</w:t>
            </w:r>
          </w:p>
          <w:p w14:paraId="0E55A8D7" w14:textId="77777777" w:rsidR="00B53FD3" w:rsidRPr="008F53E6" w:rsidRDefault="00B53FD3" w:rsidP="00B53FD3">
            <w:pPr>
              <w:pStyle w:val="Footer"/>
              <w:tabs>
                <w:tab w:val="clear" w:pos="4153"/>
                <w:tab w:val="clear" w:pos="8306"/>
                <w:tab w:val="left" w:leader="underscore" w:pos="7542"/>
              </w:tabs>
              <w:suppressAutoHyphens/>
              <w:spacing w:before="240" w:after="300"/>
            </w:pPr>
            <w:r w:rsidRPr="008F53E6">
              <w:t xml:space="preserve"> I was away from work because</w:t>
            </w:r>
            <w:r w:rsidRPr="008F53E6">
              <w:tab/>
            </w:r>
          </w:p>
          <w:p w14:paraId="073AFE13" w14:textId="77777777" w:rsidR="00B53FD3" w:rsidRPr="008F53E6" w:rsidRDefault="00B53FD3" w:rsidP="00B53FD3">
            <w:pPr>
              <w:tabs>
                <w:tab w:val="left" w:pos="1530"/>
                <w:tab w:val="left" w:leader="underscore" w:pos="2412"/>
                <w:tab w:val="left" w:leader="underscore" w:pos="6372"/>
              </w:tabs>
              <w:suppressAutoHyphens/>
              <w:spacing w:before="240" w:after="300"/>
              <w:rPr>
                <w:sz w:val="22"/>
              </w:rPr>
            </w:pPr>
            <w:r w:rsidRPr="008F53E6">
              <w:rPr>
                <w:sz w:val="22"/>
              </w:rPr>
              <w:t xml:space="preserve"> I was away for</w:t>
            </w:r>
            <w:r w:rsidRPr="008F53E6">
              <w:rPr>
                <w:sz w:val="22"/>
              </w:rPr>
              <w:tab/>
            </w:r>
            <w:r w:rsidRPr="008F53E6">
              <w:rPr>
                <w:sz w:val="22"/>
              </w:rPr>
              <w:tab/>
              <w:t xml:space="preserve">working day(s) from </w:t>
            </w:r>
            <w:r w:rsidRPr="008F53E6">
              <w:rPr>
                <w:sz w:val="22"/>
              </w:rPr>
              <w:tab/>
              <w:t>(start date)</w:t>
            </w:r>
          </w:p>
          <w:p w14:paraId="7D31DAB1" w14:textId="77777777" w:rsidR="00B53FD3" w:rsidRPr="008F53E6" w:rsidRDefault="00B53FD3" w:rsidP="00B53FD3">
            <w:pPr>
              <w:tabs>
                <w:tab w:val="left" w:pos="4212"/>
                <w:tab w:val="left" w:leader="underscore" w:pos="6372"/>
              </w:tabs>
              <w:suppressAutoHyphens/>
              <w:spacing w:before="120" w:after="120"/>
              <w:rPr>
                <w:sz w:val="22"/>
              </w:rPr>
            </w:pPr>
            <w:r w:rsidRPr="008F53E6">
              <w:rPr>
                <w:sz w:val="22"/>
              </w:rPr>
              <w:tab/>
              <w:t xml:space="preserve">to </w:t>
            </w:r>
            <w:r w:rsidRPr="008F53E6">
              <w:rPr>
                <w:sz w:val="22"/>
              </w:rPr>
              <w:tab/>
              <w:t>(end date)</w:t>
            </w:r>
          </w:p>
          <w:p w14:paraId="7C9FB68D" w14:textId="77777777" w:rsidR="00B53FD3" w:rsidRPr="008F53E6" w:rsidRDefault="00B53FD3" w:rsidP="00B53FD3"/>
        </w:tc>
      </w:tr>
      <w:tr w:rsidR="00B53FD3" w:rsidRPr="008F53E6" w14:paraId="6A5D920C" w14:textId="77777777" w:rsidTr="00B53FD3">
        <w:trPr>
          <w:cantSplit/>
          <w:trHeight w:hRule="exact" w:val="3141"/>
        </w:trPr>
        <w:tc>
          <w:tcPr>
            <w:tcW w:w="8789" w:type="dxa"/>
            <w:tcBorders>
              <w:left w:val="single" w:sz="12" w:space="0" w:color="auto"/>
              <w:bottom w:val="single" w:sz="12" w:space="0" w:color="auto"/>
              <w:right w:val="single" w:sz="12" w:space="0" w:color="auto"/>
            </w:tcBorders>
          </w:tcPr>
          <w:p w14:paraId="148EC5F3" w14:textId="77777777" w:rsidR="00B53FD3" w:rsidRPr="008732B1" w:rsidRDefault="00B53FD3" w:rsidP="00B53FD3">
            <w:pPr>
              <w:pStyle w:val="Heading3"/>
              <w:rPr>
                <w:sz w:val="24"/>
                <w:szCs w:val="24"/>
              </w:rPr>
            </w:pPr>
            <w:r w:rsidRPr="008732B1">
              <w:rPr>
                <w:sz w:val="24"/>
                <w:szCs w:val="24"/>
              </w:rPr>
              <w:t>Declaration</w:t>
            </w:r>
          </w:p>
          <w:p w14:paraId="444CC29C" w14:textId="77777777" w:rsidR="00B53FD3" w:rsidRPr="008F53E6" w:rsidRDefault="00B53FD3" w:rsidP="00B53FD3">
            <w:pPr>
              <w:suppressAutoHyphens/>
              <w:rPr>
                <w:sz w:val="22"/>
              </w:rPr>
            </w:pPr>
            <w:r w:rsidRPr="008F53E6">
              <w:rPr>
                <w:sz w:val="22"/>
              </w:rPr>
              <w:t>I declare that the information given is correct and I understand that any attempt to give false information could lead to disciplinary action. I also agree to the above information being kept on my personnel file for absence record purposes.</w:t>
            </w:r>
          </w:p>
          <w:p w14:paraId="4FD2B183" w14:textId="77777777" w:rsidR="00B53FD3" w:rsidRPr="008F53E6" w:rsidRDefault="00B53FD3" w:rsidP="00B53FD3">
            <w:pPr>
              <w:tabs>
                <w:tab w:val="left" w:leader="underscore" w:pos="5562"/>
                <w:tab w:val="left" w:leader="underscore" w:pos="7542"/>
              </w:tabs>
              <w:suppressAutoHyphens/>
              <w:spacing w:before="480"/>
            </w:pPr>
            <w:r w:rsidRPr="008F53E6">
              <w:rPr>
                <w:sz w:val="22"/>
              </w:rPr>
              <w:t>Employee's Signature</w:t>
            </w:r>
            <w:r w:rsidRPr="008F53E6">
              <w:rPr>
                <w:sz w:val="22"/>
              </w:rPr>
              <w:tab/>
              <w:t>Date</w:t>
            </w:r>
            <w:r w:rsidRPr="008F53E6">
              <w:rPr>
                <w:sz w:val="22"/>
              </w:rPr>
              <w:tab/>
            </w:r>
          </w:p>
          <w:p w14:paraId="60F0DC6F" w14:textId="77777777" w:rsidR="00B53FD3" w:rsidRPr="008F53E6" w:rsidRDefault="00B53FD3" w:rsidP="00B53FD3">
            <w:pPr>
              <w:pStyle w:val="Footer"/>
              <w:tabs>
                <w:tab w:val="clear" w:pos="4153"/>
                <w:tab w:val="clear" w:pos="8306"/>
                <w:tab w:val="left" w:leader="underscore" w:pos="5562"/>
                <w:tab w:val="left" w:leader="underscore" w:pos="7542"/>
              </w:tabs>
              <w:suppressAutoHyphens/>
              <w:spacing w:before="480"/>
            </w:pPr>
            <w:r w:rsidRPr="008F53E6">
              <w:t>Absence dates agreed by</w:t>
            </w:r>
            <w:r w:rsidRPr="008F53E6">
              <w:tab/>
              <w:t>Date</w:t>
            </w:r>
            <w:r w:rsidRPr="008F53E6">
              <w:tab/>
            </w:r>
          </w:p>
          <w:p w14:paraId="1345731B" w14:textId="77777777" w:rsidR="00B53FD3" w:rsidRPr="008F53E6" w:rsidRDefault="00B53FD3" w:rsidP="00B53FD3"/>
        </w:tc>
      </w:tr>
    </w:tbl>
    <w:p w14:paraId="22B8BBE4" w14:textId="77777777" w:rsidR="00B53FD3" w:rsidRPr="008F53E6" w:rsidRDefault="00B53FD3" w:rsidP="00B53FD3"/>
    <w:p w14:paraId="240CD207" w14:textId="77777777" w:rsidR="00B53FD3" w:rsidRDefault="00B53FD3" w:rsidP="00B53FD3">
      <w:pPr>
        <w:pStyle w:val="BodyText"/>
        <w:jc w:val="left"/>
      </w:pPr>
    </w:p>
    <w:p w14:paraId="1AE212DD" w14:textId="77777777" w:rsidR="00B53FD3" w:rsidRPr="004222B5" w:rsidRDefault="00B53FD3" w:rsidP="00B53FD3">
      <w:pPr>
        <w:jc w:val="center"/>
        <w:rPr>
          <w:b/>
        </w:rPr>
      </w:pPr>
      <w:r w:rsidRPr="004222B5">
        <w:rPr>
          <w:b/>
          <w:sz w:val="40"/>
        </w:rPr>
        <w:t>Application for a Medical Report</w:t>
      </w:r>
    </w:p>
    <w:p w14:paraId="6DFA643A" w14:textId="77777777" w:rsidR="00B53FD3" w:rsidRDefault="00B53FD3" w:rsidP="00B53FD3"/>
    <w:p w14:paraId="39E3EAE6" w14:textId="77777777" w:rsidR="00B53FD3" w:rsidRDefault="00B53FD3" w:rsidP="00B53FD3"/>
    <w:p w14:paraId="77B74DB2" w14:textId="77777777" w:rsidR="00B53FD3" w:rsidRDefault="00B53FD3" w:rsidP="00B53FD3"/>
    <w:p w14:paraId="4E2CA531" w14:textId="77777777" w:rsidR="00B53FD3" w:rsidRDefault="00B53FD3" w:rsidP="00B53FD3">
      <w:pPr>
        <w:tabs>
          <w:tab w:val="left" w:pos="360"/>
          <w:tab w:val="left" w:leader="underscore" w:pos="6480"/>
        </w:tabs>
        <w:spacing w:after="480"/>
      </w:pPr>
      <w:r>
        <w:t>To:</w:t>
      </w:r>
      <w:r>
        <w:tab/>
      </w:r>
      <w:r>
        <w:tab/>
      </w:r>
      <w:r>
        <w:rPr>
          <w:i/>
        </w:rPr>
        <w:t>(name of Doctor)</w:t>
      </w:r>
    </w:p>
    <w:p w14:paraId="21CA28A3" w14:textId="77777777" w:rsidR="00B53FD3" w:rsidRDefault="00B53FD3" w:rsidP="00B53FD3">
      <w:pPr>
        <w:tabs>
          <w:tab w:val="left" w:pos="360"/>
          <w:tab w:val="left" w:leader="underscore" w:pos="6480"/>
        </w:tabs>
        <w:spacing w:after="480"/>
      </w:pPr>
      <w:r>
        <w:tab/>
      </w:r>
      <w:r>
        <w:tab/>
      </w:r>
      <w:r>
        <w:rPr>
          <w:i/>
        </w:rPr>
        <w:t>(address)</w:t>
      </w:r>
    </w:p>
    <w:p w14:paraId="6385B4E7" w14:textId="77777777" w:rsidR="00B53FD3" w:rsidRDefault="00B53FD3" w:rsidP="00B53FD3">
      <w:pPr>
        <w:tabs>
          <w:tab w:val="left" w:pos="360"/>
          <w:tab w:val="left" w:leader="underscore" w:pos="6480"/>
        </w:tabs>
        <w:spacing w:after="480"/>
      </w:pPr>
      <w:r>
        <w:tab/>
      </w:r>
      <w:r>
        <w:tab/>
      </w:r>
    </w:p>
    <w:p w14:paraId="1B79EAE5" w14:textId="77777777" w:rsidR="00B53FD3" w:rsidRDefault="00B53FD3" w:rsidP="00B53FD3">
      <w:pPr>
        <w:tabs>
          <w:tab w:val="left" w:pos="360"/>
          <w:tab w:val="left" w:leader="underscore" w:pos="6480"/>
        </w:tabs>
        <w:spacing w:after="480"/>
      </w:pPr>
      <w:r>
        <w:tab/>
      </w:r>
      <w:r>
        <w:tab/>
      </w:r>
    </w:p>
    <w:p w14:paraId="2F351907" w14:textId="77777777" w:rsidR="00B53FD3" w:rsidRDefault="00B53FD3" w:rsidP="006B27B2">
      <w:pPr>
        <w:numPr>
          <w:ilvl w:val="0"/>
          <w:numId w:val="107"/>
        </w:numPr>
        <w:spacing w:before="240"/>
      </w:pPr>
      <w:r>
        <w:t>I have been informed of my statutory rights under the Access to Medical Reports Act 1988 and I hereby:</w:t>
      </w:r>
    </w:p>
    <w:p w14:paraId="230DE01C" w14:textId="77777777" w:rsidR="00B53FD3" w:rsidRDefault="00B53FD3" w:rsidP="00B53FD3">
      <w:pPr>
        <w:numPr>
          <w:ilvl w:val="12"/>
          <w:numId w:val="0"/>
        </w:numPr>
        <w:ind w:left="432" w:hanging="432"/>
      </w:pPr>
    </w:p>
    <w:p w14:paraId="665B5F59" w14:textId="77777777" w:rsidR="00B53FD3" w:rsidRDefault="00B53FD3" w:rsidP="006B27B2">
      <w:pPr>
        <w:numPr>
          <w:ilvl w:val="1"/>
          <w:numId w:val="107"/>
        </w:numPr>
      </w:pPr>
      <w:r>
        <w:t>Give my consent for my employer to apply for a medical report from my medical practitioner who has been responsible for my clinical care and it may be supplied direct.</w:t>
      </w:r>
    </w:p>
    <w:p w14:paraId="5A65B69E" w14:textId="77777777" w:rsidR="00B53FD3" w:rsidRDefault="00B53FD3" w:rsidP="00B53FD3">
      <w:pPr>
        <w:numPr>
          <w:ilvl w:val="12"/>
          <w:numId w:val="0"/>
        </w:numPr>
        <w:ind w:left="432" w:hanging="432"/>
      </w:pPr>
      <w:r>
        <w:rPr>
          <w:i/>
        </w:rPr>
        <w:t>or</w:t>
      </w:r>
    </w:p>
    <w:p w14:paraId="0B1BAAB6" w14:textId="77777777" w:rsidR="00B53FD3" w:rsidRDefault="00B53FD3" w:rsidP="00B53FD3">
      <w:pPr>
        <w:numPr>
          <w:ilvl w:val="12"/>
          <w:numId w:val="0"/>
        </w:numPr>
        <w:ind w:left="432" w:hanging="432"/>
      </w:pPr>
    </w:p>
    <w:p w14:paraId="3F70BD64" w14:textId="77777777" w:rsidR="00B53FD3" w:rsidRDefault="00B53FD3" w:rsidP="006B27B2">
      <w:pPr>
        <w:numPr>
          <w:ilvl w:val="1"/>
          <w:numId w:val="107"/>
        </w:numPr>
      </w:pPr>
      <w:r>
        <w:t>Withhold my consent to an application being made for a medical report from my medical practitioner.</w:t>
      </w:r>
    </w:p>
    <w:p w14:paraId="631E84C9" w14:textId="77777777" w:rsidR="00B53FD3" w:rsidRDefault="00B53FD3" w:rsidP="00B53FD3">
      <w:pPr>
        <w:numPr>
          <w:ilvl w:val="12"/>
          <w:numId w:val="0"/>
        </w:numPr>
        <w:ind w:left="432" w:hanging="432"/>
      </w:pPr>
    </w:p>
    <w:p w14:paraId="24D8FC98" w14:textId="77777777" w:rsidR="00B53FD3" w:rsidRDefault="00B53FD3" w:rsidP="00B53FD3">
      <w:pPr>
        <w:numPr>
          <w:ilvl w:val="12"/>
          <w:numId w:val="0"/>
        </w:numPr>
        <w:ind w:left="450" w:hanging="432"/>
      </w:pPr>
      <w:r>
        <w:rPr>
          <w:i/>
        </w:rPr>
        <w:t>Please delete a) or b) as appropriate</w:t>
      </w:r>
    </w:p>
    <w:p w14:paraId="335F2A70" w14:textId="77777777" w:rsidR="00B53FD3" w:rsidRDefault="00B53FD3" w:rsidP="00B53FD3">
      <w:pPr>
        <w:numPr>
          <w:ilvl w:val="12"/>
          <w:numId w:val="0"/>
        </w:numPr>
        <w:ind w:left="432" w:hanging="432"/>
      </w:pPr>
    </w:p>
    <w:p w14:paraId="64EBCEA5" w14:textId="77777777" w:rsidR="00B53FD3" w:rsidRDefault="00B53FD3" w:rsidP="00B53FD3">
      <w:pPr>
        <w:numPr>
          <w:ilvl w:val="12"/>
          <w:numId w:val="0"/>
        </w:numPr>
        <w:ind w:left="432" w:hanging="432"/>
      </w:pPr>
    </w:p>
    <w:p w14:paraId="4563867A" w14:textId="77777777" w:rsidR="00B53FD3" w:rsidRDefault="00B53FD3" w:rsidP="006B27B2">
      <w:pPr>
        <w:numPr>
          <w:ilvl w:val="0"/>
          <w:numId w:val="107"/>
        </w:numPr>
      </w:pPr>
      <w:r>
        <w:t>In the event of my giving consent under paragraph 1a above, I understand that this form will be copied to my medical practitioner and it will be equally valid as the original.</w:t>
      </w:r>
    </w:p>
    <w:p w14:paraId="162ADDCD" w14:textId="77777777" w:rsidR="00B53FD3" w:rsidRDefault="00B53FD3" w:rsidP="00B53FD3">
      <w:pPr>
        <w:numPr>
          <w:ilvl w:val="12"/>
          <w:numId w:val="0"/>
        </w:numPr>
        <w:ind w:left="432" w:hanging="432"/>
      </w:pPr>
    </w:p>
    <w:p w14:paraId="058BAF08" w14:textId="77777777" w:rsidR="00B53FD3" w:rsidRDefault="00B53FD3" w:rsidP="00B24A1E">
      <w:pPr>
        <w:numPr>
          <w:ilvl w:val="0"/>
          <w:numId w:val="107"/>
        </w:numPr>
        <w:ind w:right="284"/>
      </w:pPr>
      <w:r>
        <w:t>I do / do not* wish to see the medical report before my medical practitioner sends it to the Company.</w:t>
      </w:r>
    </w:p>
    <w:p w14:paraId="5AC68A2A" w14:textId="77777777" w:rsidR="00B53FD3" w:rsidRDefault="00B53FD3" w:rsidP="00B53FD3"/>
    <w:p w14:paraId="0DAF594F" w14:textId="77777777" w:rsidR="00B53FD3" w:rsidRDefault="00B53FD3" w:rsidP="00B53FD3">
      <w:pPr>
        <w:ind w:left="450"/>
      </w:pPr>
      <w:r>
        <w:rPr>
          <w:i/>
        </w:rPr>
        <w:t>*Please delete as appropriate</w:t>
      </w:r>
    </w:p>
    <w:p w14:paraId="1B01DC55" w14:textId="77777777" w:rsidR="00B53FD3" w:rsidRDefault="00B53FD3" w:rsidP="00B53FD3"/>
    <w:p w14:paraId="316E57EF" w14:textId="77777777" w:rsidR="00B53FD3" w:rsidRDefault="00B53FD3" w:rsidP="00B53FD3"/>
    <w:p w14:paraId="7130485C" w14:textId="77777777" w:rsidR="00B53FD3" w:rsidRDefault="00B53FD3" w:rsidP="00B53FD3"/>
    <w:p w14:paraId="6454D7C6" w14:textId="77777777" w:rsidR="00B53FD3" w:rsidRDefault="00B53FD3" w:rsidP="00B24A1E">
      <w:pPr>
        <w:tabs>
          <w:tab w:val="left" w:leader="underscore" w:pos="6480"/>
          <w:tab w:val="left" w:leader="underscore" w:pos="8789"/>
        </w:tabs>
      </w:pPr>
      <w:r>
        <w:t>Signed:</w:t>
      </w:r>
      <w:r>
        <w:tab/>
        <w:t>Date:</w:t>
      </w:r>
      <w:r>
        <w:tab/>
      </w:r>
    </w:p>
    <w:p w14:paraId="25E6A591" w14:textId="77777777" w:rsidR="00B53FD3" w:rsidRDefault="00B53FD3" w:rsidP="00B24A1E">
      <w:pPr>
        <w:tabs>
          <w:tab w:val="left" w:leader="underscore" w:pos="6480"/>
          <w:tab w:val="left" w:leader="underscore" w:pos="8931"/>
        </w:tabs>
      </w:pPr>
    </w:p>
    <w:p w14:paraId="1C6A6EF7" w14:textId="77777777" w:rsidR="00B53FD3" w:rsidRDefault="00B53FD3" w:rsidP="00B53FD3">
      <w:pPr>
        <w:tabs>
          <w:tab w:val="left" w:leader="underscore" w:pos="6480"/>
          <w:tab w:val="left" w:leader="underscore" w:pos="9540"/>
        </w:tabs>
      </w:pPr>
    </w:p>
    <w:p w14:paraId="3A2FB18D" w14:textId="77777777" w:rsidR="00B53FD3" w:rsidRDefault="00B53FD3" w:rsidP="00B53FD3">
      <w:pPr>
        <w:tabs>
          <w:tab w:val="left" w:leader="underscore" w:pos="6480"/>
          <w:tab w:val="left" w:leader="underscore" w:pos="9540"/>
        </w:tabs>
      </w:pPr>
      <w:r>
        <w:t>Employee’s name:</w:t>
      </w:r>
      <w:r>
        <w:tab/>
      </w:r>
    </w:p>
    <w:p w14:paraId="52BB546D" w14:textId="77777777" w:rsidR="00B53FD3" w:rsidRDefault="00B53FD3" w:rsidP="00B53FD3">
      <w:pPr>
        <w:tabs>
          <w:tab w:val="left" w:leader="underscore" w:pos="6480"/>
          <w:tab w:val="left" w:leader="underscore" w:pos="9540"/>
        </w:tabs>
        <w:spacing w:before="480"/>
        <w:rPr>
          <w:sz w:val="40"/>
        </w:rPr>
      </w:pPr>
      <w:r>
        <w:br w:type="page"/>
      </w:r>
      <w:r>
        <w:rPr>
          <w:sz w:val="40"/>
        </w:rPr>
        <w:t>ACCESS TO MEDICAL REPORTS ACT 1988</w:t>
      </w:r>
    </w:p>
    <w:p w14:paraId="77A2AA24" w14:textId="77777777" w:rsidR="00B53FD3" w:rsidRDefault="00B53FD3" w:rsidP="00B53FD3"/>
    <w:p w14:paraId="36663166" w14:textId="77777777" w:rsidR="00B53FD3" w:rsidRPr="00B53FD3" w:rsidRDefault="00B53FD3" w:rsidP="00B53FD3">
      <w:pPr>
        <w:rPr>
          <w:sz w:val="28"/>
          <w:szCs w:val="28"/>
        </w:rPr>
      </w:pPr>
      <w:r w:rsidRPr="00B53FD3">
        <w:rPr>
          <w:b/>
          <w:sz w:val="28"/>
          <w:szCs w:val="28"/>
        </w:rPr>
        <w:t>Explanatory Notes on your Rights</w:t>
      </w:r>
    </w:p>
    <w:p w14:paraId="0981D586" w14:textId="77777777" w:rsidR="00B53FD3" w:rsidRDefault="00B53FD3" w:rsidP="00B53FD3">
      <w:pPr>
        <w:rPr>
          <w:sz w:val="20"/>
        </w:rPr>
      </w:pPr>
    </w:p>
    <w:p w14:paraId="54E92363" w14:textId="77777777" w:rsidR="00B53FD3" w:rsidRDefault="00B53FD3" w:rsidP="00B53FD3">
      <w:pPr>
        <w:pStyle w:val="BodyText"/>
      </w:pPr>
      <w:r>
        <w:t>This is a guide to your principal rights under the above Act, which is concerned with medical reports provided for employment (or insurance) purposes by a medical practitioner who is, or has been, responsible for your clinical care.</w:t>
      </w:r>
    </w:p>
    <w:p w14:paraId="0EFF5F2A" w14:textId="77777777" w:rsidR="00B53FD3" w:rsidRDefault="00B53FD3" w:rsidP="00B53FD3">
      <w:pPr>
        <w:pStyle w:val="BodyText"/>
        <w:spacing w:before="120"/>
        <w:rPr>
          <w:b/>
        </w:rPr>
      </w:pPr>
      <w:r>
        <w:rPr>
          <w:b/>
        </w:rPr>
        <w:t>OPTION A</w:t>
      </w:r>
    </w:p>
    <w:p w14:paraId="75F28BB2" w14:textId="77777777" w:rsidR="00B53FD3" w:rsidRDefault="00B53FD3" w:rsidP="00B53FD3">
      <w:pPr>
        <w:pStyle w:val="BodyText"/>
      </w:pPr>
      <w:r>
        <w:t>You can withhold your consent to an application to be made by us for a medical report from your medical practitioner.</w:t>
      </w:r>
    </w:p>
    <w:p w14:paraId="74E629C4" w14:textId="77777777" w:rsidR="00B53FD3" w:rsidRDefault="00B53FD3" w:rsidP="00B53FD3">
      <w:pPr>
        <w:pStyle w:val="BodyText"/>
        <w:spacing w:before="120"/>
      </w:pPr>
      <w:r>
        <w:rPr>
          <w:b/>
        </w:rPr>
        <w:t>OPTION B</w:t>
      </w:r>
    </w:p>
    <w:p w14:paraId="3CDD3904" w14:textId="77777777" w:rsidR="00B53FD3" w:rsidRDefault="00B53FD3" w:rsidP="00B53FD3">
      <w:pPr>
        <w:pStyle w:val="BodyText"/>
      </w:pPr>
      <w:r>
        <w:t>You can give your consent to the application being made but indicate your wish to see the report before it is supplied.</w:t>
      </w:r>
    </w:p>
    <w:p w14:paraId="0DE12F30" w14:textId="77777777" w:rsidR="00B53FD3" w:rsidRDefault="00B53FD3" w:rsidP="00B53FD3">
      <w:pPr>
        <w:pStyle w:val="BodyText"/>
      </w:pPr>
      <w:r>
        <w:t>Following receipt of your decision, your medical practitioner will be informed by us that you wish to have access to the report and you are allowed 21 days to make arrangements to see and approve it before it is supplied to us. If the medical practitioner has not heard from you within this time from the date of application for the supply of the report, the doctor will assume that you do not wish to see the report and that you consent to its being supplied.</w:t>
      </w:r>
    </w:p>
    <w:p w14:paraId="12DC0B06" w14:textId="77777777" w:rsidR="00B53FD3" w:rsidRDefault="00B53FD3" w:rsidP="00B53FD3">
      <w:pPr>
        <w:pStyle w:val="BodyText"/>
      </w:pPr>
      <w:r>
        <w:t>If you see the report and find there is something which you consider incorrect or misleading, you can request in writing that the report is amended but the medical practitioner is not obliged to do so.</w:t>
      </w:r>
    </w:p>
    <w:p w14:paraId="1E9F9CB4" w14:textId="77777777" w:rsidR="00B53FD3" w:rsidRDefault="00B53FD3" w:rsidP="00B53FD3">
      <w:pPr>
        <w:pStyle w:val="BodyText"/>
      </w:pPr>
      <w:r>
        <w:t>You can then either:</w:t>
      </w:r>
    </w:p>
    <w:p w14:paraId="6C4B6FB8" w14:textId="77777777" w:rsidR="00B53FD3" w:rsidRDefault="00B53FD3" w:rsidP="006B27B2">
      <w:pPr>
        <w:pStyle w:val="BodyText"/>
        <w:numPr>
          <w:ilvl w:val="0"/>
          <w:numId w:val="108"/>
        </w:numPr>
        <w:suppressAutoHyphens w:val="0"/>
        <w:jc w:val="left"/>
      </w:pPr>
      <w:r>
        <w:t>Withdraw consent for the report to be supplied.</w:t>
      </w:r>
    </w:p>
    <w:p w14:paraId="2509C6E1" w14:textId="77777777" w:rsidR="00B53FD3" w:rsidRDefault="00B53FD3" w:rsidP="006B27B2">
      <w:pPr>
        <w:pStyle w:val="BodyText"/>
        <w:numPr>
          <w:ilvl w:val="0"/>
          <w:numId w:val="108"/>
        </w:numPr>
        <w:suppressAutoHyphens w:val="0"/>
        <w:jc w:val="left"/>
      </w:pPr>
      <w:r>
        <w:t>Ask the medical practitioner to attach to the report a statement setting out your views.</w:t>
      </w:r>
    </w:p>
    <w:p w14:paraId="031F61E9" w14:textId="77777777" w:rsidR="00B53FD3" w:rsidRDefault="00B53FD3" w:rsidP="006B27B2">
      <w:pPr>
        <w:pStyle w:val="BodyText"/>
        <w:numPr>
          <w:ilvl w:val="0"/>
          <w:numId w:val="108"/>
        </w:numPr>
        <w:suppressAutoHyphens w:val="0"/>
        <w:jc w:val="left"/>
      </w:pPr>
      <w:r>
        <w:t>Agree to the report being supplied unchanged.</w:t>
      </w:r>
    </w:p>
    <w:p w14:paraId="65FBD5A6" w14:textId="77777777" w:rsidR="00B53FD3" w:rsidRDefault="00B53FD3" w:rsidP="00B53FD3">
      <w:pPr>
        <w:pStyle w:val="BodyText"/>
        <w:spacing w:before="120"/>
      </w:pPr>
      <w:r>
        <w:rPr>
          <w:b/>
        </w:rPr>
        <w:t>OPTION C</w:t>
      </w:r>
    </w:p>
    <w:p w14:paraId="09402F61" w14:textId="77777777" w:rsidR="00B53FD3" w:rsidRDefault="00B53FD3" w:rsidP="00B53FD3">
      <w:pPr>
        <w:pStyle w:val="BodyText"/>
      </w:pPr>
      <w:r>
        <w:t>You can give your consent for us to make an application for a medical report indicating that you do not wish to see the report before it is supplied. You may change your mind after the application is made by notifying the medical practitioner. Twenty-one days will be allowed to elapse after the date of such notification so that you may arrange to have access to the report, provided the report has not already been supplied in the intervening period.</w:t>
      </w:r>
    </w:p>
    <w:p w14:paraId="7E666032" w14:textId="77777777" w:rsidR="00B53FD3" w:rsidRDefault="00B53FD3" w:rsidP="00B53FD3">
      <w:pPr>
        <w:pStyle w:val="BodyText"/>
      </w:pPr>
      <w:r>
        <w:t>Whether or not you decide to have access to your medical report before it is supplied, you have the right of access to it from the medical practitioner at any time up to six months after it was supplied to your employer.</w:t>
      </w:r>
    </w:p>
    <w:p w14:paraId="388554B4" w14:textId="77777777" w:rsidR="00B53FD3" w:rsidRDefault="00B53FD3" w:rsidP="00B53FD3">
      <w:pPr>
        <w:pStyle w:val="BodyText"/>
      </w:pPr>
      <w:r>
        <w:t>A medical practitioner is not obliged to reveal parts of medical reports that he/she believes might cause serious harm to your physical or mental health or that of others; or which would reveal information about a third party or the identity of a third party who has supplied the practitioner with information about your health, unless the third party also consents or that party is one that has been involved in your clinical care.  In those circumstances, the medical practitioner will inform you accordingly and your access to the report will be limited to its remaining parts.</w:t>
      </w:r>
    </w:p>
    <w:p w14:paraId="6E0F3EA7" w14:textId="77777777" w:rsidR="009A7AA7" w:rsidRDefault="009A7AA7" w:rsidP="00B53FD3">
      <w:pPr>
        <w:pStyle w:val="BodyText"/>
      </w:pPr>
    </w:p>
    <w:p w14:paraId="59E36E86" w14:textId="77777777" w:rsidR="00224C10" w:rsidRDefault="00224C10">
      <w:pPr>
        <w:pStyle w:val="BodyText"/>
        <w:sectPr w:rsidR="00224C10" w:rsidSect="00AE7071">
          <w:headerReference w:type="even" r:id="rId42"/>
          <w:headerReference w:type="default" r:id="rId43"/>
          <w:footerReference w:type="default" r:id="rId44"/>
          <w:headerReference w:type="first" r:id="rId45"/>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04818C91" w14:textId="77777777" w:rsidR="00B82C59" w:rsidRDefault="00B82C59" w:rsidP="007C15D5">
      <w:pPr>
        <w:pStyle w:val="Heading2"/>
        <w:rPr>
          <w:rFonts w:ascii="Times New Roman" w:hAnsi="Times New Roman"/>
          <w:sz w:val="28"/>
          <w:szCs w:val="28"/>
        </w:rPr>
      </w:pPr>
      <w:bookmarkStart w:id="72" w:name="_Toc288555483"/>
    </w:p>
    <w:p w14:paraId="34A54FB8" w14:textId="77777777" w:rsidR="00B82C59" w:rsidRDefault="00B82C59" w:rsidP="007C15D5">
      <w:pPr>
        <w:pStyle w:val="Heading2"/>
        <w:rPr>
          <w:rFonts w:ascii="Times New Roman" w:hAnsi="Times New Roman"/>
          <w:sz w:val="28"/>
          <w:szCs w:val="28"/>
        </w:rPr>
      </w:pPr>
    </w:p>
    <w:p w14:paraId="4C32C047" w14:textId="77777777" w:rsidR="00B82C59" w:rsidRDefault="00B82C59" w:rsidP="007C15D5">
      <w:pPr>
        <w:pStyle w:val="Heading2"/>
        <w:rPr>
          <w:rFonts w:ascii="Times New Roman" w:hAnsi="Times New Roman"/>
          <w:sz w:val="28"/>
          <w:szCs w:val="28"/>
        </w:rPr>
      </w:pPr>
    </w:p>
    <w:p w14:paraId="7D0D67EA" w14:textId="77777777" w:rsidR="00B82C59" w:rsidRDefault="00B82C59" w:rsidP="007C15D5">
      <w:pPr>
        <w:pStyle w:val="Heading2"/>
        <w:rPr>
          <w:rFonts w:ascii="Times New Roman" w:hAnsi="Times New Roman"/>
          <w:sz w:val="28"/>
          <w:szCs w:val="28"/>
        </w:rPr>
      </w:pPr>
    </w:p>
    <w:p w14:paraId="0A0407FE" w14:textId="77777777" w:rsidR="00B82C59" w:rsidRDefault="00B82C59" w:rsidP="007C15D5">
      <w:pPr>
        <w:pStyle w:val="Heading2"/>
        <w:rPr>
          <w:rFonts w:ascii="Times New Roman" w:hAnsi="Times New Roman"/>
          <w:sz w:val="28"/>
          <w:szCs w:val="28"/>
        </w:rPr>
      </w:pPr>
    </w:p>
    <w:p w14:paraId="12CD255A" w14:textId="77777777" w:rsidR="00B82C59" w:rsidRDefault="00B82C59" w:rsidP="007C15D5">
      <w:pPr>
        <w:pStyle w:val="Heading2"/>
        <w:rPr>
          <w:rFonts w:ascii="Times New Roman" w:hAnsi="Times New Roman"/>
          <w:sz w:val="28"/>
          <w:szCs w:val="28"/>
        </w:rPr>
      </w:pPr>
    </w:p>
    <w:p w14:paraId="284DCFD7" w14:textId="77777777" w:rsidR="00B82C59" w:rsidRDefault="00B82C59" w:rsidP="007C15D5">
      <w:pPr>
        <w:pStyle w:val="Heading2"/>
        <w:rPr>
          <w:rFonts w:ascii="Times New Roman" w:hAnsi="Times New Roman"/>
          <w:sz w:val="28"/>
          <w:szCs w:val="28"/>
        </w:rPr>
      </w:pPr>
    </w:p>
    <w:p w14:paraId="30CA8310" w14:textId="77777777" w:rsidR="00B82C59" w:rsidRDefault="00B82C59" w:rsidP="007C15D5">
      <w:pPr>
        <w:pStyle w:val="Heading2"/>
        <w:rPr>
          <w:rFonts w:ascii="Times New Roman" w:hAnsi="Times New Roman"/>
          <w:sz w:val="28"/>
          <w:szCs w:val="28"/>
        </w:rPr>
      </w:pPr>
    </w:p>
    <w:p w14:paraId="429EEC62" w14:textId="77777777" w:rsidR="00B82C59" w:rsidRDefault="00B82C59" w:rsidP="007C15D5">
      <w:pPr>
        <w:pStyle w:val="Heading2"/>
        <w:rPr>
          <w:rFonts w:ascii="Times New Roman" w:hAnsi="Times New Roman"/>
          <w:sz w:val="28"/>
          <w:szCs w:val="28"/>
        </w:rPr>
      </w:pPr>
    </w:p>
    <w:p w14:paraId="3FD7047A" w14:textId="77777777" w:rsidR="00B82C59" w:rsidRDefault="00B82C59" w:rsidP="007C15D5">
      <w:pPr>
        <w:pStyle w:val="Heading2"/>
        <w:rPr>
          <w:rFonts w:ascii="Times New Roman" w:hAnsi="Times New Roman"/>
          <w:sz w:val="28"/>
          <w:szCs w:val="28"/>
        </w:rPr>
      </w:pPr>
    </w:p>
    <w:p w14:paraId="6BB37167" w14:textId="77777777" w:rsidR="00B82C59" w:rsidRDefault="00B82C59" w:rsidP="007C15D5">
      <w:pPr>
        <w:pStyle w:val="Heading2"/>
        <w:rPr>
          <w:rFonts w:ascii="Times New Roman" w:hAnsi="Times New Roman"/>
          <w:sz w:val="28"/>
          <w:szCs w:val="28"/>
        </w:rPr>
      </w:pPr>
    </w:p>
    <w:p w14:paraId="05F05556" w14:textId="77777777" w:rsidR="00B82C59" w:rsidRDefault="00B82C59" w:rsidP="007C15D5">
      <w:pPr>
        <w:pStyle w:val="Heading2"/>
        <w:rPr>
          <w:rFonts w:ascii="Times New Roman" w:hAnsi="Times New Roman"/>
          <w:sz w:val="28"/>
          <w:szCs w:val="28"/>
        </w:rPr>
      </w:pPr>
    </w:p>
    <w:p w14:paraId="45DAA09B" w14:textId="77777777" w:rsidR="00B82C59" w:rsidRDefault="00B82C59" w:rsidP="007C15D5">
      <w:pPr>
        <w:pStyle w:val="Heading2"/>
        <w:rPr>
          <w:rFonts w:ascii="Times New Roman" w:hAnsi="Times New Roman"/>
          <w:sz w:val="28"/>
          <w:szCs w:val="28"/>
        </w:rPr>
      </w:pPr>
    </w:p>
    <w:p w14:paraId="74BF1286" w14:textId="77777777" w:rsidR="00B82C59" w:rsidRDefault="00B82C59" w:rsidP="007C15D5">
      <w:pPr>
        <w:pStyle w:val="Heading2"/>
        <w:rPr>
          <w:rFonts w:ascii="Times New Roman" w:hAnsi="Times New Roman"/>
          <w:sz w:val="28"/>
          <w:szCs w:val="28"/>
        </w:rPr>
      </w:pPr>
    </w:p>
    <w:p w14:paraId="0518B145" w14:textId="77777777" w:rsidR="00B82C59" w:rsidRDefault="00B82C59" w:rsidP="007C15D5">
      <w:pPr>
        <w:pStyle w:val="Heading2"/>
        <w:rPr>
          <w:rFonts w:ascii="Times New Roman" w:hAnsi="Times New Roman"/>
          <w:sz w:val="28"/>
          <w:szCs w:val="28"/>
        </w:rPr>
      </w:pPr>
    </w:p>
    <w:p w14:paraId="27B8E4EC" w14:textId="77777777" w:rsidR="00B82C59" w:rsidRDefault="00B82C59" w:rsidP="007C15D5">
      <w:pPr>
        <w:pStyle w:val="Heading2"/>
        <w:rPr>
          <w:rFonts w:ascii="Times New Roman" w:hAnsi="Times New Roman"/>
          <w:sz w:val="28"/>
          <w:szCs w:val="28"/>
        </w:rPr>
      </w:pPr>
    </w:p>
    <w:p w14:paraId="6B28736F" w14:textId="77777777" w:rsidR="00B82C59" w:rsidRDefault="00B82C59" w:rsidP="007C15D5">
      <w:pPr>
        <w:pStyle w:val="Heading2"/>
        <w:rPr>
          <w:rFonts w:ascii="Times New Roman" w:hAnsi="Times New Roman"/>
          <w:sz w:val="28"/>
          <w:szCs w:val="28"/>
        </w:rPr>
      </w:pPr>
    </w:p>
    <w:p w14:paraId="238F6059" w14:textId="77777777" w:rsidR="00B82C59" w:rsidRDefault="00B82C59" w:rsidP="007C15D5">
      <w:pPr>
        <w:pStyle w:val="Heading2"/>
        <w:rPr>
          <w:rFonts w:ascii="Times New Roman" w:hAnsi="Times New Roman"/>
          <w:sz w:val="28"/>
          <w:szCs w:val="28"/>
        </w:rPr>
      </w:pPr>
    </w:p>
    <w:p w14:paraId="3B406422" w14:textId="77777777" w:rsidR="00B82C59" w:rsidRDefault="00B82C59" w:rsidP="007C15D5">
      <w:pPr>
        <w:pStyle w:val="Heading2"/>
        <w:rPr>
          <w:rFonts w:ascii="Times New Roman" w:hAnsi="Times New Roman"/>
          <w:sz w:val="28"/>
          <w:szCs w:val="28"/>
        </w:rPr>
      </w:pPr>
    </w:p>
    <w:p w14:paraId="441E8C09" w14:textId="77777777" w:rsidR="00B82C59" w:rsidRDefault="00B82C59" w:rsidP="007C15D5">
      <w:pPr>
        <w:pStyle w:val="Heading2"/>
        <w:rPr>
          <w:rFonts w:ascii="Times New Roman" w:hAnsi="Times New Roman"/>
          <w:sz w:val="28"/>
          <w:szCs w:val="28"/>
        </w:rPr>
      </w:pPr>
    </w:p>
    <w:p w14:paraId="08881252" w14:textId="77777777" w:rsidR="00B82C59" w:rsidRDefault="00B82C59" w:rsidP="007C15D5">
      <w:pPr>
        <w:pStyle w:val="Heading2"/>
        <w:rPr>
          <w:rFonts w:ascii="Times New Roman" w:hAnsi="Times New Roman"/>
          <w:sz w:val="28"/>
          <w:szCs w:val="28"/>
        </w:rPr>
      </w:pPr>
    </w:p>
    <w:p w14:paraId="40295E3F" w14:textId="77777777" w:rsidR="00B82C59" w:rsidRDefault="00B82C59" w:rsidP="007C15D5">
      <w:pPr>
        <w:pStyle w:val="Heading2"/>
        <w:rPr>
          <w:rFonts w:ascii="Times New Roman" w:hAnsi="Times New Roman"/>
          <w:sz w:val="28"/>
          <w:szCs w:val="28"/>
        </w:rPr>
      </w:pPr>
    </w:p>
    <w:p w14:paraId="4AC8A7A7" w14:textId="77777777" w:rsidR="00B82C59" w:rsidRDefault="00B82C59" w:rsidP="007C15D5">
      <w:pPr>
        <w:pStyle w:val="Heading2"/>
        <w:rPr>
          <w:rFonts w:ascii="Times New Roman" w:hAnsi="Times New Roman"/>
          <w:sz w:val="28"/>
          <w:szCs w:val="28"/>
        </w:rPr>
      </w:pPr>
    </w:p>
    <w:p w14:paraId="0A5AB304" w14:textId="77777777" w:rsidR="00B82C59" w:rsidRDefault="00B82C59" w:rsidP="007C15D5">
      <w:pPr>
        <w:pStyle w:val="Heading2"/>
        <w:rPr>
          <w:rFonts w:ascii="Times New Roman" w:hAnsi="Times New Roman"/>
          <w:sz w:val="28"/>
          <w:szCs w:val="28"/>
        </w:rPr>
      </w:pPr>
    </w:p>
    <w:p w14:paraId="0C1249FE" w14:textId="77777777" w:rsidR="00B82C59" w:rsidRDefault="00B82C59" w:rsidP="007C15D5">
      <w:pPr>
        <w:pStyle w:val="Heading2"/>
        <w:rPr>
          <w:rFonts w:ascii="Times New Roman" w:hAnsi="Times New Roman"/>
          <w:sz w:val="28"/>
          <w:szCs w:val="28"/>
        </w:rPr>
      </w:pPr>
    </w:p>
    <w:p w14:paraId="0513ED37" w14:textId="54924FF5" w:rsidR="00F04FB8" w:rsidRDefault="00F04FB8" w:rsidP="007C15D5">
      <w:pPr>
        <w:pStyle w:val="Heading2"/>
        <w:rPr>
          <w:rFonts w:ascii="Times New Roman" w:hAnsi="Times New Roman"/>
          <w:sz w:val="28"/>
          <w:szCs w:val="28"/>
        </w:rPr>
      </w:pPr>
      <w:r w:rsidRPr="002B3B93">
        <w:rPr>
          <w:rFonts w:ascii="Times New Roman" w:hAnsi="Times New Roman"/>
          <w:sz w:val="28"/>
          <w:szCs w:val="28"/>
        </w:rPr>
        <w:t>Maternity</w:t>
      </w:r>
      <w:bookmarkEnd w:id="72"/>
    </w:p>
    <w:p w14:paraId="688004FC" w14:textId="77777777" w:rsidR="00F04FB8" w:rsidRDefault="00F04FB8" w:rsidP="006B27B2">
      <w:pPr>
        <w:pStyle w:val="Sub-heading"/>
        <w:numPr>
          <w:ilvl w:val="0"/>
          <w:numId w:val="6"/>
        </w:numPr>
        <w:spacing w:before="120"/>
        <w:rPr>
          <w:sz w:val="22"/>
        </w:rPr>
      </w:pPr>
      <w:r>
        <w:t>Maternity Pay</w:t>
      </w:r>
    </w:p>
    <w:p w14:paraId="124C259F" w14:textId="77777777" w:rsidR="00F04FB8" w:rsidRDefault="00B67860" w:rsidP="00B53FD3">
      <w:pPr>
        <w:pStyle w:val="BodyText"/>
        <w:jc w:val="left"/>
        <w:rPr>
          <w:szCs w:val="22"/>
        </w:rPr>
      </w:pPr>
      <w:r>
        <w:rPr>
          <w:szCs w:val="22"/>
        </w:rPr>
        <w:t>W</w:t>
      </w:r>
      <w:r w:rsidR="00F04FB8" w:rsidRPr="00216D88">
        <w:rPr>
          <w:szCs w:val="22"/>
        </w:rPr>
        <w:t>omen with average earnings equal to or greater than the lower earnings limit for National Insurance contributions may qualify to be paid up to 39 weeks Statutory Maternity Pay</w:t>
      </w:r>
      <w:r w:rsidR="00F04FB8">
        <w:rPr>
          <w:szCs w:val="22"/>
        </w:rPr>
        <w:t xml:space="preserve">. </w:t>
      </w:r>
      <w:r w:rsidR="00F04FB8" w:rsidRPr="00216D88">
        <w:rPr>
          <w:szCs w:val="22"/>
          <w:lang w:val="en"/>
        </w:rPr>
        <w:t>To qualify for Statutory Maternity Pay</w:t>
      </w:r>
      <w:r w:rsidR="00F04FB8">
        <w:rPr>
          <w:szCs w:val="22"/>
          <w:lang w:val="en"/>
        </w:rPr>
        <w:t>,</w:t>
      </w:r>
      <w:r w:rsidR="00F04FB8" w:rsidRPr="00216D88">
        <w:rPr>
          <w:szCs w:val="22"/>
          <w:lang w:val="en"/>
        </w:rPr>
        <w:t xml:space="preserve"> a woman must have been employed by the same employer without a break for at least 26 weeks into the 15th week before the week her baby is due.</w:t>
      </w:r>
      <w:r w:rsidR="00F04FB8">
        <w:rPr>
          <w:szCs w:val="22"/>
          <w:lang w:val="en"/>
        </w:rPr>
        <w:t xml:space="preserve"> </w:t>
      </w:r>
      <w:r w:rsidR="00F04FB8" w:rsidRPr="00F132B4">
        <w:rPr>
          <w:color w:val="000000"/>
          <w:szCs w:val="22"/>
        </w:rPr>
        <w:t xml:space="preserve">SMP is payable at two rates. The higher rate is payable for the first six weeks of the period for which SMP is due, and is 90% of the employee’s average weekly earnings. </w:t>
      </w:r>
      <w:r>
        <w:rPr>
          <w:color w:val="000000"/>
          <w:szCs w:val="22"/>
        </w:rPr>
        <w:t>T</w:t>
      </w:r>
      <w:r w:rsidR="00F04FB8" w:rsidRPr="00216D88">
        <w:rPr>
          <w:szCs w:val="22"/>
        </w:rPr>
        <w:t>he lower rate of SMP is then payable for a further 33</w:t>
      </w:r>
      <w:r w:rsidR="00F04FB8">
        <w:rPr>
          <w:szCs w:val="22"/>
        </w:rPr>
        <w:t xml:space="preserve"> weeks at the statutory rate (or 90% of an employee’s average weekly earnings if less than the statutory rate).</w:t>
      </w:r>
    </w:p>
    <w:p w14:paraId="0E4BF1B9" w14:textId="77777777" w:rsidR="00825089" w:rsidRPr="00F132B4" w:rsidRDefault="00825089" w:rsidP="00B53FD3">
      <w:pPr>
        <w:pStyle w:val="BodyText"/>
        <w:jc w:val="left"/>
        <w:rPr>
          <w:color w:val="000000"/>
          <w:szCs w:val="22"/>
        </w:rPr>
      </w:pPr>
      <w:r>
        <w:rPr>
          <w:szCs w:val="22"/>
        </w:rPr>
        <w:t>Contractual benefits apply to the whole maternity leave period.</w:t>
      </w:r>
    </w:p>
    <w:p w14:paraId="1284F916" w14:textId="77777777" w:rsidR="00F04FB8" w:rsidRDefault="00F04FB8" w:rsidP="006B27B2">
      <w:pPr>
        <w:pStyle w:val="Sub-heading"/>
        <w:numPr>
          <w:ilvl w:val="0"/>
          <w:numId w:val="6"/>
        </w:numPr>
        <w:ind w:left="357" w:hanging="357"/>
      </w:pPr>
      <w:r>
        <w:t>Maternity Leave</w:t>
      </w:r>
    </w:p>
    <w:p w14:paraId="12548149" w14:textId="10E99646" w:rsidR="00F04FB8" w:rsidRPr="00825089" w:rsidRDefault="00F04FB8" w:rsidP="00B53FD3">
      <w:pPr>
        <w:pStyle w:val="BodyText"/>
        <w:jc w:val="left"/>
        <w:rPr>
          <w:rFonts w:ascii="Arial" w:hAnsi="Arial"/>
          <w:color w:val="545454"/>
          <w:lang w:val="en"/>
        </w:rPr>
      </w:pPr>
      <w:r w:rsidRPr="00731184">
        <w:rPr>
          <w:b/>
        </w:rPr>
        <w:t>Maternity Leave</w:t>
      </w:r>
      <w:r>
        <w:t xml:space="preserve"> – There are no qualifying periods for Maternity Leave, so a woman has this right immediately on commencing employment</w:t>
      </w:r>
      <w:r w:rsidR="00B26120">
        <w:t>. A woman is entitled to up to 52</w:t>
      </w:r>
      <w:r>
        <w:t xml:space="preserve"> weeks Maternity Leave, which can commence at any time after the 11</w:t>
      </w:r>
      <w:r w:rsidRPr="001559AA">
        <w:rPr>
          <w:vertAlign w:val="superscript"/>
        </w:rPr>
        <w:t>th</w:t>
      </w:r>
      <w:r>
        <w:t xml:space="preserve"> week before the</w:t>
      </w:r>
      <w:r w:rsidR="00440BA3">
        <w:t xml:space="preserve"> Expected Week of Childbirth) (EWC)</w:t>
      </w:r>
      <w:r w:rsidR="00E36DC7">
        <w:t xml:space="preserve"> </w:t>
      </w:r>
    </w:p>
    <w:p w14:paraId="4EF07B26" w14:textId="5966383B" w:rsidR="00F04FB8" w:rsidRDefault="00F04FB8" w:rsidP="00B53FD3">
      <w:pPr>
        <w:pStyle w:val="BodyText"/>
        <w:jc w:val="left"/>
      </w:pPr>
      <w:r w:rsidRPr="006B0CDA">
        <w:rPr>
          <w:b/>
        </w:rPr>
        <w:t>Notification</w:t>
      </w:r>
      <w:r>
        <w:t xml:space="preserve"> - A pregnant employee must provide her employer with a certificate of expected </w:t>
      </w:r>
      <w:r w:rsidR="00E36DC7">
        <w:t>childbirth</w:t>
      </w:r>
      <w:r>
        <w:t xml:space="preserve"> (form MAT B1) or equivalent document signed by her </w:t>
      </w:r>
      <w:r w:rsidR="002E552F">
        <w:t>D</w:t>
      </w:r>
      <w:r>
        <w:t>octor or registered midwife no later than the end of the 15</w:t>
      </w:r>
      <w:r w:rsidRPr="00DE67D3">
        <w:rPr>
          <w:vertAlign w:val="superscript"/>
        </w:rPr>
        <w:t>th</w:t>
      </w:r>
      <w:r>
        <w:t xml:space="preserve"> week before the EWC</w:t>
      </w:r>
    </w:p>
    <w:p w14:paraId="7AB15265" w14:textId="77777777" w:rsidR="009732D9" w:rsidRPr="00D45E7D" w:rsidRDefault="009732D9" w:rsidP="00B53FD3">
      <w:pPr>
        <w:pStyle w:val="BodyText"/>
        <w:jc w:val="left"/>
      </w:pPr>
      <w:r w:rsidRPr="00D45E7D">
        <w:t>The employee is required to notify the employer in writing no later than the 15</w:t>
      </w:r>
      <w:r w:rsidRPr="00D45E7D">
        <w:rPr>
          <w:vertAlign w:val="superscript"/>
        </w:rPr>
        <w:t>th</w:t>
      </w:r>
      <w:r w:rsidRPr="00D45E7D">
        <w:t xml:space="preserve"> week before the EWC of the date on which they intend to start maternity leave.  Should they wish to change the date they are required to give the employer at least 28 </w:t>
      </w:r>
      <w:r w:rsidR="002D5535" w:rsidRPr="00D45E7D">
        <w:t>days’ notice</w:t>
      </w:r>
      <w:r w:rsidRPr="00D45E7D">
        <w:t xml:space="preserve"> of the revised date.</w:t>
      </w:r>
    </w:p>
    <w:p w14:paraId="7FB2D49D" w14:textId="77777777" w:rsidR="00F04FB8" w:rsidRDefault="00F04FB8" w:rsidP="00B53FD3">
      <w:pPr>
        <w:pStyle w:val="BodyText"/>
        <w:jc w:val="left"/>
      </w:pPr>
      <w:r>
        <w:t>Once the employer has received notification of the date on which a pregnant employee intends to start her maternity leave, the employer must write to that employee within the next 28 days acknowledging her intentions and advising her of the date on which her Maternity Leave will end</w:t>
      </w:r>
      <w:r w:rsidR="00B67860">
        <w:t>.</w:t>
      </w:r>
    </w:p>
    <w:p w14:paraId="0A9388D8" w14:textId="77777777" w:rsidR="00F04FB8" w:rsidRDefault="00F04FB8" w:rsidP="00B53FD3">
      <w:pPr>
        <w:pStyle w:val="BodyText"/>
        <w:jc w:val="left"/>
      </w:pPr>
      <w:r>
        <w:t>Employers who neglect to write to a pregnant employee in the terms outlined above, will not be able to prevent her returning to work sooner than expected, nor will they have any right to dismiss her (or subject her to any other detriment) for failing to return to work on the due date. A woman who has been formally notified of the date on which she is expected to return to work must do so on that date (unless sickness or injury intervenes to prevent her doing so). If she intends to return to work before the end of her Maternity Leave, she must</w:t>
      </w:r>
      <w:r w:rsidR="00B67860">
        <w:t xml:space="preserve"> notify her employers at least </w:t>
      </w:r>
      <w:r>
        <w:t xml:space="preserve">8 </w:t>
      </w:r>
      <w:r w:rsidR="00B67860">
        <w:t>weeks</w:t>
      </w:r>
      <w:r>
        <w:t xml:space="preserve"> before the date in question. </w:t>
      </w:r>
    </w:p>
    <w:p w14:paraId="58F5790B" w14:textId="77777777" w:rsidR="00F04FB8" w:rsidRDefault="00F04FB8" w:rsidP="00B53FD3">
      <w:pPr>
        <w:pStyle w:val="BodyText"/>
        <w:jc w:val="left"/>
      </w:pPr>
      <w:r>
        <w:t>Once an employee has notified her employer of the date she wishes to start maternity leave, she can change this date as long as she notifies her employer of the new start date by whichever is the earlier of 28 days before the date she originally intended to start her leave, or 28 days before she wants to start her leave. In any event, this must not be earlier than the beginning of the 11</w:t>
      </w:r>
      <w:r w:rsidRPr="00F40847">
        <w:rPr>
          <w:vertAlign w:val="superscript"/>
        </w:rPr>
        <w:t>th</w:t>
      </w:r>
      <w:r>
        <w:t xml:space="preserve"> week before her expected week of childbirth.</w:t>
      </w:r>
    </w:p>
    <w:p w14:paraId="5C318C23" w14:textId="77777777" w:rsidR="00F04FB8" w:rsidRDefault="00F04FB8" w:rsidP="00B53FD3">
      <w:pPr>
        <w:pStyle w:val="BodyText"/>
        <w:jc w:val="left"/>
      </w:pPr>
      <w:r>
        <w:t>A woman’s Maternity Leave will start automatically (regardless of the date on which she originally intended to start her leave) if she gives birth prematurely (whether before or after the beginning of that 11</w:t>
      </w:r>
      <w:r w:rsidRPr="002B1312">
        <w:rPr>
          <w:vertAlign w:val="superscript"/>
        </w:rPr>
        <w:t>th</w:t>
      </w:r>
      <w:r>
        <w:t xml:space="preserve"> week) or is absent from work with a pregnancy related illness at any time during the four weeks before the start of her expected week of childbirth. Employers should also bear in mind that it is the pregnant employee’s expected week of childbirth, not the date on which she actually gives birth, that determines her rights under the legislation.</w:t>
      </w:r>
    </w:p>
    <w:p w14:paraId="73D9FF31" w14:textId="77777777" w:rsidR="00F04FB8" w:rsidRDefault="00F04FB8" w:rsidP="006B27B2">
      <w:pPr>
        <w:pStyle w:val="Sub-heading"/>
        <w:numPr>
          <w:ilvl w:val="0"/>
          <w:numId w:val="6"/>
        </w:numPr>
        <w:ind w:left="357" w:hanging="357"/>
      </w:pPr>
      <w:r>
        <w:t>Time Off for Antenatal Care</w:t>
      </w:r>
    </w:p>
    <w:p w14:paraId="0D1FEAE6" w14:textId="77777777" w:rsidR="00F04FB8" w:rsidRDefault="00F04FB8" w:rsidP="00B53FD3">
      <w:pPr>
        <w:pStyle w:val="BodyText"/>
        <w:jc w:val="left"/>
      </w:pPr>
      <w:r>
        <w:t xml:space="preserve">Legislation provides certain rights for time off for the purposes of antenatal care. If an appointment to receive antenatal care has been made on the advice of a Registered Medical Practitioner, a Registered Midwife or Registered Health Worker, the woman has the right to have </w:t>
      </w:r>
      <w:r w:rsidR="00CA6546">
        <w:t xml:space="preserve">reasonable </w:t>
      </w:r>
      <w:r>
        <w:t xml:space="preserve">time off </w:t>
      </w:r>
      <w:r>
        <w:rPr>
          <w:b/>
        </w:rPr>
        <w:t>with</w:t>
      </w:r>
      <w:r>
        <w:t xml:space="preserve"> pay in order t</w:t>
      </w:r>
      <w:r w:rsidR="00417D2E">
        <w:t xml:space="preserve">o attend the clinic. If they </w:t>
      </w:r>
      <w:r>
        <w:t xml:space="preserve">wish, the Company may request </w:t>
      </w:r>
      <w:r w:rsidR="00E36DC7">
        <w:t>evidence of the appointment</w:t>
      </w:r>
      <w:r>
        <w:t xml:space="preserve"> </w:t>
      </w:r>
      <w:r w:rsidR="00E36DC7">
        <w:t>(</w:t>
      </w:r>
      <w:r>
        <w:t>except for the first appointment</w:t>
      </w:r>
      <w:r w:rsidR="00E36DC7">
        <w:t>)</w:t>
      </w:r>
      <w:r>
        <w:t xml:space="preserve">. </w:t>
      </w:r>
    </w:p>
    <w:p w14:paraId="1C8322D8" w14:textId="77777777" w:rsidR="00F04FB8" w:rsidRDefault="00F04FB8" w:rsidP="00B53FD3">
      <w:pPr>
        <w:pStyle w:val="BodyText"/>
        <w:jc w:val="left"/>
      </w:pPr>
      <w:r>
        <w:t xml:space="preserve">The amount of pay, to which she is entitled, is the amount she would normally have received if she had worked during the period of time off. </w:t>
      </w:r>
      <w:r w:rsidR="00DA4902">
        <w:t>I</w:t>
      </w:r>
      <w:r>
        <w:t>f</w:t>
      </w:r>
      <w:r w:rsidR="000644FE">
        <w:t xml:space="preserve"> however,</w:t>
      </w:r>
      <w:r>
        <w:t xml:space="preserve"> it is felt that the woman is taking more time than is reasonable in the circumstances, then the Company need only pay her for what is considered reasonable. Each case must, therefore, be looked at on its own merits and if necessary discussed with the </w:t>
      </w:r>
      <w:r w:rsidR="000644FE">
        <w:t>employee</w:t>
      </w:r>
      <w:r>
        <w:t>.</w:t>
      </w:r>
    </w:p>
    <w:p w14:paraId="6DDC6F2A" w14:textId="77777777" w:rsidR="002A7F73" w:rsidRDefault="002A7F73" w:rsidP="00B53FD3">
      <w:pPr>
        <w:pStyle w:val="BodyText"/>
        <w:jc w:val="left"/>
      </w:pPr>
      <w:r>
        <w:t xml:space="preserve">Antenatal care may include relaxation and parent craft classes that the employee’s doctor, midwife or health visitor has advised her to attend, in addition to medical examinations. The employee should endeavour to give her line manager as much </w:t>
      </w:r>
      <w:r w:rsidR="008C51CF">
        <w:t>notice</w:t>
      </w:r>
      <w:r>
        <w:t xml:space="preserve"> as possible of antenatal appointments and wherever, possible try to arrange them as near to the start or end of the working day as possible. </w:t>
      </w:r>
    </w:p>
    <w:p w14:paraId="3CA18F07" w14:textId="77777777" w:rsidR="002A7F73" w:rsidRPr="005D20D6" w:rsidRDefault="002A7F73" w:rsidP="006B27B2">
      <w:pPr>
        <w:pStyle w:val="BodyText"/>
        <w:numPr>
          <w:ilvl w:val="0"/>
          <w:numId w:val="6"/>
        </w:numPr>
        <w:rPr>
          <w:b/>
          <w:sz w:val="24"/>
          <w:szCs w:val="24"/>
        </w:rPr>
      </w:pPr>
      <w:r w:rsidRPr="005D20D6">
        <w:rPr>
          <w:b/>
          <w:sz w:val="24"/>
          <w:szCs w:val="24"/>
        </w:rPr>
        <w:t>Health and Safety</w:t>
      </w:r>
    </w:p>
    <w:p w14:paraId="1CF8C142" w14:textId="77777777" w:rsidR="002A7F73" w:rsidRDefault="002A7F73" w:rsidP="00B53FD3">
      <w:pPr>
        <w:pStyle w:val="BodyText"/>
        <w:jc w:val="left"/>
      </w:pPr>
      <w:r>
        <w:t xml:space="preserve">Once you have been notified that an employee is pregnant you are required to carry out a risk assessment to assess the workplace risks to women who are pregnant, have recently given birth or are breastfeeding where the work is of a kind that could involve a risk of harm or danger to her health and safety or the health and safety of her unborn baby and the risk arises from either processes, working conditions or physical, chemical or biological agents in the workplace. </w:t>
      </w:r>
    </w:p>
    <w:p w14:paraId="0E1ABFEB" w14:textId="77777777" w:rsidR="002A7F73" w:rsidRDefault="002A7F73" w:rsidP="00B53FD3">
      <w:pPr>
        <w:pStyle w:val="BodyText"/>
        <w:jc w:val="left"/>
      </w:pPr>
      <w:r>
        <w:t>You will provide the employee with information as to any risks identified in the risk assessment, and any preventive and protective measures that have been or will be taken. If we consider that, as a new or expectant mother, you would be exposed to health hazards in carrying out your normal work we will take such steps as are necessary (for as long as they are necessary) to avoid those risks. This may involve:</w:t>
      </w:r>
    </w:p>
    <w:p w14:paraId="33416407" w14:textId="77777777" w:rsidR="002A7F73" w:rsidRDefault="002A7F73" w:rsidP="00B53FD3">
      <w:pPr>
        <w:pStyle w:val="BodyText"/>
        <w:tabs>
          <w:tab w:val="left" w:pos="567"/>
        </w:tabs>
        <w:jc w:val="left"/>
      </w:pPr>
      <w:r>
        <w:t>•</w:t>
      </w:r>
      <w:r>
        <w:tab/>
        <w:t>changing your working conditions or hours of work;</w:t>
      </w:r>
    </w:p>
    <w:p w14:paraId="6EA72939" w14:textId="77777777" w:rsidR="002A7F73" w:rsidRDefault="002A7F73" w:rsidP="00B53FD3">
      <w:pPr>
        <w:pStyle w:val="BodyText"/>
        <w:tabs>
          <w:tab w:val="left" w:pos="567"/>
        </w:tabs>
        <w:ind w:left="567" w:hanging="567"/>
        <w:jc w:val="left"/>
      </w:pPr>
      <w:r>
        <w:t>•</w:t>
      </w:r>
      <w:r>
        <w:tab/>
        <w:t>offering you suitable alternative work on terms and conditions that are the same or not substantially less favourable; or</w:t>
      </w:r>
    </w:p>
    <w:p w14:paraId="1DE550E4" w14:textId="77777777" w:rsidR="002A7F73" w:rsidRDefault="002A7F73" w:rsidP="00B53FD3">
      <w:pPr>
        <w:pStyle w:val="BodyText"/>
        <w:tabs>
          <w:tab w:val="left" w:pos="567"/>
        </w:tabs>
        <w:ind w:left="567" w:hanging="567"/>
        <w:jc w:val="left"/>
      </w:pPr>
      <w:r>
        <w:t>•</w:t>
      </w:r>
      <w:r>
        <w:tab/>
        <w:t xml:space="preserve">suspending you from duties, which will be on full pay unless you have unreasonably refused suitable alternative work. Suspension may be for the remainder of her pregnancy until commencement of her maternity leave. If an employee is suspended in these circumstances, her employment will continue during the period of suspension and it does not affect her statutory or contractual employment and maternity rights. The employee will be entitled to her normal salary and contractual benefits during the period of her suspension, unless she has unreasonably refused an offer of suitable alternative employment.    </w:t>
      </w:r>
    </w:p>
    <w:p w14:paraId="015D04F0" w14:textId="77777777" w:rsidR="00F04FB8" w:rsidRPr="003D560D" w:rsidRDefault="00F04FB8" w:rsidP="006B27B2">
      <w:pPr>
        <w:pStyle w:val="Sub-heading"/>
        <w:numPr>
          <w:ilvl w:val="0"/>
          <w:numId w:val="6"/>
        </w:numPr>
        <w:ind w:left="357" w:hanging="357"/>
        <w:rPr>
          <w:bCs/>
          <w:szCs w:val="24"/>
        </w:rPr>
      </w:pPr>
      <w:r w:rsidRPr="003D560D">
        <w:rPr>
          <w:bCs/>
          <w:szCs w:val="24"/>
        </w:rPr>
        <w:t>Keeping in Touch</w:t>
      </w:r>
    </w:p>
    <w:p w14:paraId="689310F3" w14:textId="77777777" w:rsidR="00FD5FB7" w:rsidRDefault="00F04FB8" w:rsidP="00B53FD3">
      <w:pPr>
        <w:pStyle w:val="BodyText"/>
        <w:jc w:val="left"/>
        <w:rPr>
          <w:szCs w:val="22"/>
        </w:rPr>
      </w:pPr>
      <w:r w:rsidRPr="00216D88">
        <w:rPr>
          <w:szCs w:val="22"/>
        </w:rPr>
        <w:t xml:space="preserve">Maternity leave and pay will normally come to an end </w:t>
      </w:r>
      <w:r w:rsidR="00B67860">
        <w:rPr>
          <w:szCs w:val="22"/>
        </w:rPr>
        <w:t>when a woman returns to work. H</w:t>
      </w:r>
      <w:r w:rsidRPr="00216D88">
        <w:rPr>
          <w:szCs w:val="22"/>
        </w:rPr>
        <w:t>owever</w:t>
      </w:r>
      <w:r>
        <w:rPr>
          <w:szCs w:val="22"/>
        </w:rPr>
        <w:t>,</w:t>
      </w:r>
      <w:r w:rsidRPr="00216D88">
        <w:rPr>
          <w:szCs w:val="22"/>
        </w:rPr>
        <w:t xml:space="preserve"> a </w:t>
      </w:r>
      <w:r w:rsidR="00676589" w:rsidRPr="00216D88">
        <w:rPr>
          <w:szCs w:val="22"/>
        </w:rPr>
        <w:t>woman</w:t>
      </w:r>
      <w:r w:rsidR="000644FE">
        <w:rPr>
          <w:szCs w:val="22"/>
        </w:rPr>
        <w:t xml:space="preserve"> on maternity leave</w:t>
      </w:r>
      <w:r w:rsidRPr="00216D88">
        <w:rPr>
          <w:szCs w:val="22"/>
        </w:rPr>
        <w:t xml:space="preserve"> is entitled to do up to ten days work </w:t>
      </w:r>
      <w:r w:rsidR="00B67860">
        <w:rPr>
          <w:szCs w:val="22"/>
        </w:rPr>
        <w:t>or training</w:t>
      </w:r>
      <w:r w:rsidRPr="00216D88">
        <w:rPr>
          <w:szCs w:val="22"/>
        </w:rPr>
        <w:t xml:space="preserve"> without losi</w:t>
      </w:r>
      <w:r>
        <w:rPr>
          <w:szCs w:val="22"/>
        </w:rPr>
        <w:t>ng maternity pay or bringing her</w:t>
      </w:r>
      <w:r w:rsidRPr="00216D88">
        <w:rPr>
          <w:szCs w:val="22"/>
        </w:rPr>
        <w:t xml:space="preserve"> leave to an end.  These days may only be worked </w:t>
      </w:r>
      <w:r>
        <w:rPr>
          <w:szCs w:val="22"/>
        </w:rPr>
        <w:t>with</w:t>
      </w:r>
      <w:r w:rsidRPr="00216D88">
        <w:rPr>
          <w:szCs w:val="22"/>
        </w:rPr>
        <w:t xml:space="preserve"> the agreement of both</w:t>
      </w:r>
      <w:r>
        <w:rPr>
          <w:szCs w:val="22"/>
        </w:rPr>
        <w:t xml:space="preserve"> th</w:t>
      </w:r>
      <w:r w:rsidRPr="00216D88">
        <w:rPr>
          <w:szCs w:val="22"/>
        </w:rPr>
        <w:t>e employer and employee.  They may be used for any type of work</w:t>
      </w:r>
      <w:r w:rsidR="00B67860">
        <w:rPr>
          <w:szCs w:val="22"/>
        </w:rPr>
        <w:t>, training or generally catching up</w:t>
      </w:r>
      <w:r w:rsidRPr="00216D88">
        <w:rPr>
          <w:szCs w:val="22"/>
        </w:rPr>
        <w:t xml:space="preserve"> and the employer and employee must agree what is to be done and how much pay will be received by the employee.</w:t>
      </w:r>
    </w:p>
    <w:p w14:paraId="6CFE2918" w14:textId="77777777" w:rsidR="00F04FB8" w:rsidRDefault="00FD5FB7" w:rsidP="00B53FD3">
      <w:pPr>
        <w:pStyle w:val="BodyText"/>
        <w:jc w:val="left"/>
      </w:pPr>
      <w:r>
        <w:t>I</w:t>
      </w:r>
      <w:r w:rsidR="00F04FB8">
        <w:t xml:space="preserve">t is always best to hold a meeting with the employee concerned to explain her rights. Having done so, you should then confirm these in writing to her so that there is no misunderstanding at a later date. </w:t>
      </w:r>
    </w:p>
    <w:p w14:paraId="6D7B7BD2" w14:textId="1A434ABE" w:rsidR="002B3B93" w:rsidRDefault="00F04FB8" w:rsidP="00B53FD3">
      <w:pPr>
        <w:pStyle w:val="BodyText"/>
        <w:jc w:val="left"/>
      </w:pPr>
      <w:r>
        <w:t xml:space="preserve">Note that it is automatically unfair to dismiss an employee who is pregnant or for a maternity related reason. It is treated as sex discrimination and as such any successful award could attract high levels of compensation. If you have any queries concerning maternity cases you should seek advice from </w:t>
      </w:r>
      <w:r>
        <w:rPr>
          <w:i/>
        </w:rPr>
        <w:t>The AP Partnership</w:t>
      </w:r>
      <w:r>
        <w:t>.</w:t>
      </w:r>
    </w:p>
    <w:p w14:paraId="354A1C1A" w14:textId="77777777" w:rsidR="00F04FB8" w:rsidRDefault="00F04FB8" w:rsidP="006B27B2">
      <w:pPr>
        <w:pStyle w:val="Sub-heading"/>
        <w:numPr>
          <w:ilvl w:val="0"/>
          <w:numId w:val="6"/>
        </w:numPr>
        <w:ind w:left="357" w:hanging="357"/>
      </w:pPr>
      <w:r>
        <w:t xml:space="preserve">Letter </w:t>
      </w:r>
      <w:r w:rsidRPr="002B3B93">
        <w:rPr>
          <w:bCs/>
          <w:szCs w:val="24"/>
        </w:rPr>
        <w:t>to</w:t>
      </w:r>
      <w:r>
        <w:t xml:space="preserve"> be given after first knowledge of pregnancy</w:t>
      </w:r>
    </w:p>
    <w:p w14:paraId="7724F22D" w14:textId="77777777" w:rsidR="000644FE" w:rsidRPr="00861711" w:rsidRDefault="000644FE" w:rsidP="000644FE">
      <w:pPr>
        <w:pStyle w:val="BodyText"/>
        <w:rPr>
          <w:szCs w:val="22"/>
        </w:rPr>
      </w:pPr>
      <w:r w:rsidRPr="00861711">
        <w:rPr>
          <w:szCs w:val="22"/>
        </w:rPr>
        <w:t>Dear</w:t>
      </w:r>
    </w:p>
    <w:p w14:paraId="5F6B954B" w14:textId="77777777" w:rsidR="00524546" w:rsidRPr="00861711" w:rsidRDefault="00524546" w:rsidP="000644FE">
      <w:pPr>
        <w:pStyle w:val="BodyText"/>
        <w:rPr>
          <w:b/>
          <w:szCs w:val="22"/>
        </w:rPr>
      </w:pPr>
      <w:r w:rsidRPr="00861711">
        <w:rPr>
          <w:b/>
          <w:szCs w:val="22"/>
        </w:rPr>
        <w:t>Maternity Leave</w:t>
      </w:r>
    </w:p>
    <w:p w14:paraId="3D4B3C48" w14:textId="77777777" w:rsidR="00537306" w:rsidRPr="00861711" w:rsidRDefault="00CA6546" w:rsidP="00537306">
      <w:pPr>
        <w:pStyle w:val="BodyText"/>
        <w:rPr>
          <w:szCs w:val="22"/>
        </w:rPr>
      </w:pPr>
      <w:r>
        <w:rPr>
          <w:szCs w:val="22"/>
        </w:rPr>
        <w:t>*</w:t>
      </w:r>
      <w:r w:rsidR="00537306" w:rsidRPr="00861711">
        <w:rPr>
          <w:szCs w:val="22"/>
        </w:rPr>
        <w:t>Confirming our recent conversation</w:t>
      </w:r>
      <w:r>
        <w:rPr>
          <w:szCs w:val="22"/>
        </w:rPr>
        <w:t>/*Further to your notification that you are pregnant</w:t>
      </w:r>
      <w:r w:rsidR="004D7B73">
        <w:rPr>
          <w:szCs w:val="22"/>
        </w:rPr>
        <w:t>,</w:t>
      </w:r>
      <w:r w:rsidR="00537306" w:rsidRPr="00861711">
        <w:rPr>
          <w:szCs w:val="22"/>
        </w:rPr>
        <w:t xml:space="preserve"> I list below the points which you should be aware of concerning Maternity Leave and Maternity Pay.</w:t>
      </w:r>
    </w:p>
    <w:p w14:paraId="0A546E6D" w14:textId="77777777" w:rsidR="00537306" w:rsidRPr="00861711" w:rsidRDefault="00537306" w:rsidP="00537306">
      <w:pPr>
        <w:pStyle w:val="BodyText"/>
        <w:rPr>
          <w:szCs w:val="22"/>
        </w:rPr>
      </w:pPr>
      <w:r w:rsidRPr="00861711">
        <w:rPr>
          <w:szCs w:val="22"/>
        </w:rPr>
        <w:t xml:space="preserve">Provided you have notified the Company in writing that you are leaving for maternity reasons, you may be entitled to receive Maternity Pay and to take Maternity Leave as follows. </w:t>
      </w:r>
    </w:p>
    <w:p w14:paraId="641CFE06" w14:textId="77777777" w:rsidR="00537306" w:rsidRPr="00861711" w:rsidRDefault="00537306" w:rsidP="006B27B2">
      <w:pPr>
        <w:pStyle w:val="BodyText"/>
        <w:numPr>
          <w:ilvl w:val="0"/>
          <w:numId w:val="4"/>
        </w:numPr>
        <w:rPr>
          <w:szCs w:val="22"/>
        </w:rPr>
      </w:pPr>
      <w:r w:rsidRPr="00861711">
        <w:rPr>
          <w:i/>
          <w:szCs w:val="22"/>
        </w:rPr>
        <w:t>Maternity Pay</w:t>
      </w:r>
      <w:r w:rsidRPr="00861711">
        <w:rPr>
          <w:szCs w:val="22"/>
        </w:rPr>
        <w:t xml:space="preserve"> –</w:t>
      </w:r>
      <w:r w:rsidRPr="00861711">
        <w:rPr>
          <w:szCs w:val="22"/>
          <w:lang w:val="en"/>
        </w:rPr>
        <w:t xml:space="preserve"> </w:t>
      </w:r>
      <w:r w:rsidR="00860CE9" w:rsidRPr="00861711">
        <w:rPr>
          <w:szCs w:val="22"/>
          <w:lang w:val="en"/>
        </w:rPr>
        <w:t>Provided</w:t>
      </w:r>
      <w:r w:rsidRPr="00861711">
        <w:rPr>
          <w:szCs w:val="22"/>
        </w:rPr>
        <w:t xml:space="preserve"> that your average weekly earnings are higher than the lower earnings limit for National Insurance contributions and you have been employed for 26 weeks at the 15</w:t>
      </w:r>
      <w:r w:rsidRPr="00861711">
        <w:rPr>
          <w:szCs w:val="22"/>
          <w:vertAlign w:val="superscript"/>
        </w:rPr>
        <w:t>th</w:t>
      </w:r>
      <w:r w:rsidRPr="00861711">
        <w:rPr>
          <w:szCs w:val="22"/>
        </w:rPr>
        <w:t xml:space="preserve"> week before the EWC, you qualify to be paid up to 39 weeks Statutory Maternity Pay (SMP) whilst absent from work on Maternity Leave. Payment is made at the rate of 90% of your average weekly earnings for the first 6 weeks, and the remaining 33 weeks are paid at the current statutory rate (or 90% of your average weekly earnings, if </w:t>
      </w:r>
      <w:r w:rsidR="000644FE" w:rsidRPr="00861711">
        <w:rPr>
          <w:szCs w:val="22"/>
        </w:rPr>
        <w:t>that is</w:t>
      </w:r>
      <w:r w:rsidRPr="00861711">
        <w:rPr>
          <w:szCs w:val="22"/>
        </w:rPr>
        <w:t xml:space="preserve"> less than the statutory rate). SMP is treated as earnings so is subject to deductions for tax and National Insurance contributions. If you do not qualify for SMP, you should claim the State Maternity Allowance.</w:t>
      </w:r>
    </w:p>
    <w:p w14:paraId="474A0F62" w14:textId="77777777" w:rsidR="00537306" w:rsidRPr="00861711" w:rsidRDefault="00537306" w:rsidP="006B27B2">
      <w:pPr>
        <w:pStyle w:val="BodyText"/>
        <w:numPr>
          <w:ilvl w:val="0"/>
          <w:numId w:val="4"/>
        </w:numPr>
        <w:rPr>
          <w:szCs w:val="22"/>
        </w:rPr>
      </w:pPr>
      <w:r w:rsidRPr="00861711">
        <w:rPr>
          <w:i/>
          <w:szCs w:val="22"/>
        </w:rPr>
        <w:t>Maternity Leave</w:t>
      </w:r>
      <w:r w:rsidR="005B236F" w:rsidRPr="00861711">
        <w:rPr>
          <w:szCs w:val="22"/>
        </w:rPr>
        <w:t xml:space="preserve"> – You are entitled to 52 weeks </w:t>
      </w:r>
      <w:r w:rsidRPr="00861711">
        <w:rPr>
          <w:szCs w:val="22"/>
        </w:rPr>
        <w:t>Maternity Leave. During this period, your normal conditions of employment will continue to apply with the exception of remuneration. Maternity leave may be taken at any time after the beginning of the 11</w:t>
      </w:r>
      <w:r w:rsidRPr="00861711">
        <w:rPr>
          <w:szCs w:val="22"/>
          <w:vertAlign w:val="superscript"/>
        </w:rPr>
        <w:t>th</w:t>
      </w:r>
      <w:r w:rsidRPr="00861711">
        <w:rPr>
          <w:szCs w:val="22"/>
        </w:rPr>
        <w:t xml:space="preserve"> week before the expected week of childbirth.</w:t>
      </w:r>
    </w:p>
    <w:p w14:paraId="7F3D0F52" w14:textId="77777777" w:rsidR="006333F3" w:rsidRPr="00861711" w:rsidRDefault="00537306" w:rsidP="00537306">
      <w:pPr>
        <w:pStyle w:val="BodyText"/>
        <w:ind w:left="360"/>
        <w:rPr>
          <w:szCs w:val="22"/>
        </w:rPr>
      </w:pPr>
      <w:r w:rsidRPr="00861711">
        <w:rPr>
          <w:szCs w:val="22"/>
        </w:rPr>
        <w:t>You are required to notify the Company in writing no later than the 15</w:t>
      </w:r>
      <w:r w:rsidRPr="00861711">
        <w:rPr>
          <w:szCs w:val="22"/>
          <w:vertAlign w:val="superscript"/>
        </w:rPr>
        <w:t>th</w:t>
      </w:r>
      <w:r w:rsidRPr="00861711">
        <w:rPr>
          <w:szCs w:val="22"/>
        </w:rPr>
        <w:t xml:space="preserve"> week before the expected week of childbirth of the date on which you intend to start Maternity Leave. Should you wish to change the date you intend to start Maternity Leave you are required to give the Company at least 28 </w:t>
      </w:r>
      <w:r w:rsidR="002D5535" w:rsidRPr="00861711">
        <w:rPr>
          <w:szCs w:val="22"/>
        </w:rPr>
        <w:t>days’ notice</w:t>
      </w:r>
      <w:r w:rsidRPr="00861711">
        <w:rPr>
          <w:szCs w:val="22"/>
        </w:rPr>
        <w:t xml:space="preserve"> of the revised date. </w:t>
      </w:r>
    </w:p>
    <w:p w14:paraId="6481AC21" w14:textId="77777777" w:rsidR="00537306" w:rsidRDefault="00537306" w:rsidP="005D20D6">
      <w:pPr>
        <w:ind w:left="360"/>
        <w:jc w:val="both"/>
        <w:rPr>
          <w:sz w:val="22"/>
          <w:szCs w:val="22"/>
        </w:rPr>
      </w:pPr>
      <w:r w:rsidRPr="005D20D6">
        <w:rPr>
          <w:sz w:val="22"/>
          <w:szCs w:val="22"/>
        </w:rPr>
        <w:t xml:space="preserve">On receipt of this information, the Company will write to you within 28 days acknowledging your intentions and advising you of the date on which your Maternity Leave will end. Once you have been formally notified of the date on which you are expected to return to work, you must do so on that date, unless sickness or injury prevents you from doing so. </w:t>
      </w:r>
    </w:p>
    <w:p w14:paraId="5DB56B31" w14:textId="77777777" w:rsidR="0081785F" w:rsidRDefault="0081785F" w:rsidP="005D20D6">
      <w:pPr>
        <w:jc w:val="both"/>
        <w:rPr>
          <w:sz w:val="22"/>
          <w:szCs w:val="22"/>
        </w:rPr>
      </w:pPr>
    </w:p>
    <w:p w14:paraId="13DE24A6" w14:textId="77777777" w:rsidR="00E36DC7" w:rsidRPr="00861711" w:rsidRDefault="00E36DC7" w:rsidP="00E36DC7">
      <w:pPr>
        <w:pStyle w:val="BodyText"/>
        <w:ind w:left="360"/>
        <w:rPr>
          <w:szCs w:val="22"/>
        </w:rPr>
      </w:pPr>
      <w:r w:rsidRPr="00861711">
        <w:rPr>
          <w:szCs w:val="22"/>
        </w:rPr>
        <w:t xml:space="preserve">If you wish to return early from maternity leave you are required to give the company at least 8 </w:t>
      </w:r>
      <w:r w:rsidR="002D5535" w:rsidRPr="00861711">
        <w:rPr>
          <w:szCs w:val="22"/>
        </w:rPr>
        <w:t>weeks’ notice</w:t>
      </w:r>
      <w:r w:rsidRPr="00861711">
        <w:rPr>
          <w:szCs w:val="22"/>
        </w:rPr>
        <w:t>.</w:t>
      </w:r>
    </w:p>
    <w:p w14:paraId="4C30B2B8" w14:textId="77777777" w:rsidR="00537306" w:rsidRPr="00861711" w:rsidRDefault="00537306" w:rsidP="00EA2936">
      <w:pPr>
        <w:pStyle w:val="BodyText"/>
        <w:ind w:left="360"/>
        <w:rPr>
          <w:szCs w:val="22"/>
        </w:rPr>
      </w:pPr>
      <w:r w:rsidRPr="00861711">
        <w:rPr>
          <w:szCs w:val="22"/>
        </w:rPr>
        <w:t>As soon as is practicable, but no later than the end of the 15</w:t>
      </w:r>
      <w:r w:rsidRPr="00861711">
        <w:rPr>
          <w:szCs w:val="22"/>
          <w:vertAlign w:val="superscript"/>
        </w:rPr>
        <w:t>th</w:t>
      </w:r>
      <w:r w:rsidRPr="00861711">
        <w:rPr>
          <w:szCs w:val="22"/>
        </w:rPr>
        <w:t xml:space="preserve"> week before the expected week of childbirth (EWC), you must also provide a certificate of expected </w:t>
      </w:r>
      <w:r w:rsidR="000644FE" w:rsidRPr="00861711">
        <w:rPr>
          <w:szCs w:val="22"/>
        </w:rPr>
        <w:t xml:space="preserve">childbirth </w:t>
      </w:r>
      <w:r w:rsidRPr="00861711">
        <w:rPr>
          <w:szCs w:val="22"/>
        </w:rPr>
        <w:t xml:space="preserve">(form MAT B1) or equivalent document signed by your </w:t>
      </w:r>
      <w:r w:rsidR="002E552F">
        <w:rPr>
          <w:szCs w:val="22"/>
        </w:rPr>
        <w:t>D</w:t>
      </w:r>
      <w:r w:rsidRPr="00861711">
        <w:rPr>
          <w:szCs w:val="22"/>
        </w:rPr>
        <w:t xml:space="preserve">octor or registered midwife. </w:t>
      </w:r>
    </w:p>
    <w:p w14:paraId="03452273" w14:textId="77777777" w:rsidR="00537306" w:rsidRPr="00861711" w:rsidRDefault="00537306" w:rsidP="006B27B2">
      <w:pPr>
        <w:pStyle w:val="BodyText"/>
        <w:numPr>
          <w:ilvl w:val="0"/>
          <w:numId w:val="4"/>
        </w:numPr>
        <w:jc w:val="left"/>
        <w:rPr>
          <w:szCs w:val="22"/>
          <w:lang w:val="en"/>
        </w:rPr>
      </w:pPr>
      <w:r w:rsidRPr="00861711">
        <w:rPr>
          <w:i/>
          <w:szCs w:val="22"/>
        </w:rPr>
        <w:t xml:space="preserve">Keeping in Touch - </w:t>
      </w:r>
      <w:r w:rsidR="00E36DC7" w:rsidRPr="00861711">
        <w:rPr>
          <w:szCs w:val="22"/>
        </w:rPr>
        <w:t>Y</w:t>
      </w:r>
      <w:r w:rsidRPr="00861711">
        <w:rPr>
          <w:szCs w:val="22"/>
        </w:rPr>
        <w:t xml:space="preserve">our maternity leave and pay will normally come to an end when you return to work. However, you are entitled to </w:t>
      </w:r>
      <w:r w:rsidR="006333F3" w:rsidRPr="00861711">
        <w:rPr>
          <w:szCs w:val="22"/>
        </w:rPr>
        <w:t xml:space="preserve">work for </w:t>
      </w:r>
      <w:r w:rsidRPr="00861711">
        <w:rPr>
          <w:szCs w:val="22"/>
        </w:rPr>
        <w:t xml:space="preserve">up to ten days during your maternity leave without losing maternity pay or bringing your leave to an end.  These days may only be worked with the agreement of both of us.  The days may be used for any type of work or training and the type of work </w:t>
      </w:r>
      <w:r w:rsidR="002D5535" w:rsidRPr="00861711">
        <w:rPr>
          <w:szCs w:val="22"/>
        </w:rPr>
        <w:t>etc.</w:t>
      </w:r>
      <w:r w:rsidRPr="00861711">
        <w:rPr>
          <w:szCs w:val="22"/>
        </w:rPr>
        <w:t xml:space="preserve"> to be undertaken and the level of pay you receive must be agreed by both of us.</w:t>
      </w:r>
    </w:p>
    <w:p w14:paraId="0E4754F2" w14:textId="77777777" w:rsidR="000644FE" w:rsidRPr="00EA2936" w:rsidRDefault="000644FE" w:rsidP="00EA2936">
      <w:pPr>
        <w:spacing w:after="120"/>
        <w:rPr>
          <w:sz w:val="22"/>
          <w:szCs w:val="22"/>
        </w:rPr>
      </w:pPr>
      <w:r w:rsidRPr="00861711">
        <w:rPr>
          <w:sz w:val="22"/>
          <w:szCs w:val="22"/>
        </w:rPr>
        <w:t>As your employer we need to ensure that your health and safety is protected while you are working, and that you are not exposed to any risk.  Now that you have told us that you are pregnant, I will arrange for a specific risk assessment of your job.  We will discuss what actions to take if any problems are identified.  If you have any further concerns following this assessment and specifically in relation to your pregnancy, please let me know immediately.</w:t>
      </w:r>
    </w:p>
    <w:p w14:paraId="6192801C" w14:textId="77777777" w:rsidR="000644FE" w:rsidRPr="00861711" w:rsidRDefault="00537306" w:rsidP="00824DD5">
      <w:pPr>
        <w:pStyle w:val="BodyText"/>
        <w:jc w:val="left"/>
        <w:rPr>
          <w:szCs w:val="22"/>
        </w:rPr>
      </w:pPr>
      <w:r w:rsidRPr="00861711">
        <w:rPr>
          <w:szCs w:val="22"/>
        </w:rPr>
        <w:t xml:space="preserve">If </w:t>
      </w:r>
      <w:r w:rsidR="000644FE" w:rsidRPr="00861711">
        <w:rPr>
          <w:szCs w:val="22"/>
        </w:rPr>
        <w:t>y</w:t>
      </w:r>
      <w:r w:rsidRPr="00861711">
        <w:rPr>
          <w:szCs w:val="22"/>
        </w:rPr>
        <w:t xml:space="preserve">ou have any further queries concerning </w:t>
      </w:r>
      <w:r w:rsidR="000644FE" w:rsidRPr="00861711">
        <w:rPr>
          <w:szCs w:val="22"/>
        </w:rPr>
        <w:t>any of the above points</w:t>
      </w:r>
      <w:r w:rsidRPr="00861711">
        <w:rPr>
          <w:szCs w:val="22"/>
        </w:rPr>
        <w:t xml:space="preserve"> please let me know. Meanwhile, I wish </w:t>
      </w:r>
      <w:proofErr w:type="spellStart"/>
      <w:r w:rsidRPr="00861711">
        <w:rPr>
          <w:szCs w:val="22"/>
        </w:rPr>
        <w:t>you</w:t>
      </w:r>
      <w:proofErr w:type="spellEnd"/>
      <w:r w:rsidRPr="00861711">
        <w:rPr>
          <w:szCs w:val="22"/>
        </w:rPr>
        <w:t xml:space="preserve"> health and happiness for the future.</w:t>
      </w:r>
    </w:p>
    <w:p w14:paraId="4C49ABDB" w14:textId="7C4ED4CF" w:rsidR="002B3B93" w:rsidRDefault="000644FE" w:rsidP="002B3B93">
      <w:pPr>
        <w:pStyle w:val="BodyText"/>
        <w:rPr>
          <w:szCs w:val="22"/>
        </w:rPr>
      </w:pPr>
      <w:r w:rsidRPr="00861711">
        <w:rPr>
          <w:szCs w:val="22"/>
        </w:rPr>
        <w:t>Yours sincerely</w:t>
      </w:r>
    </w:p>
    <w:p w14:paraId="4152C9CC" w14:textId="77777777" w:rsidR="00F04FB8" w:rsidRPr="00524546" w:rsidRDefault="00F04FB8" w:rsidP="006B27B2">
      <w:pPr>
        <w:pStyle w:val="Sub-heading"/>
        <w:numPr>
          <w:ilvl w:val="0"/>
          <w:numId w:val="6"/>
        </w:numPr>
        <w:ind w:left="357" w:hanging="357"/>
      </w:pPr>
      <w:r w:rsidRPr="00B037C4">
        <w:t xml:space="preserve">Letter </w:t>
      </w:r>
      <w:r>
        <w:t>acknowledging notification of commencement of maternity leave</w:t>
      </w:r>
      <w:r w:rsidRPr="00B037C4">
        <w:t xml:space="preserve"> </w:t>
      </w:r>
    </w:p>
    <w:p w14:paraId="20147DC3" w14:textId="77777777" w:rsidR="00524546" w:rsidRDefault="00524546" w:rsidP="00EA2936">
      <w:pPr>
        <w:pStyle w:val="BodyText"/>
        <w:rPr>
          <w:szCs w:val="22"/>
        </w:rPr>
      </w:pPr>
      <w:r>
        <w:rPr>
          <w:szCs w:val="22"/>
        </w:rPr>
        <w:t>Dear</w:t>
      </w:r>
    </w:p>
    <w:p w14:paraId="4D2975D5" w14:textId="77777777" w:rsidR="00524546" w:rsidRPr="00524546" w:rsidRDefault="00524546" w:rsidP="00EA2936">
      <w:pPr>
        <w:pStyle w:val="BodyText"/>
        <w:rPr>
          <w:b/>
          <w:szCs w:val="22"/>
        </w:rPr>
      </w:pPr>
      <w:r w:rsidRPr="00524546">
        <w:rPr>
          <w:b/>
          <w:szCs w:val="22"/>
        </w:rPr>
        <w:t>Commencement of Maternity Leave</w:t>
      </w:r>
    </w:p>
    <w:p w14:paraId="4A9A5DF8" w14:textId="77777777" w:rsidR="00EA1182" w:rsidRPr="00D31C03" w:rsidRDefault="00EA1182" w:rsidP="00EA2936">
      <w:pPr>
        <w:pStyle w:val="BodyText"/>
        <w:rPr>
          <w:szCs w:val="22"/>
        </w:rPr>
      </w:pPr>
      <w:r>
        <w:rPr>
          <w:szCs w:val="22"/>
        </w:rPr>
        <w:t>Thank you for notifying me of</w:t>
      </w:r>
      <w:r w:rsidRPr="00D31C03">
        <w:rPr>
          <w:szCs w:val="22"/>
        </w:rPr>
        <w:t xml:space="preserve"> the date that your baby is due. </w:t>
      </w:r>
    </w:p>
    <w:p w14:paraId="1F13DB06" w14:textId="77777777" w:rsidR="00EA1182" w:rsidRPr="00D31C03" w:rsidRDefault="00EA1182" w:rsidP="00EA2936">
      <w:pPr>
        <w:pStyle w:val="BodyText"/>
        <w:rPr>
          <w:bCs/>
          <w:szCs w:val="22"/>
        </w:rPr>
      </w:pPr>
      <w:r w:rsidRPr="00D31C03">
        <w:rPr>
          <w:szCs w:val="22"/>
        </w:rPr>
        <w:t>As we have d</w:t>
      </w:r>
      <w:r w:rsidR="005B236F">
        <w:rPr>
          <w:szCs w:val="22"/>
        </w:rPr>
        <w:t xml:space="preserve">iscussed, you are eligible for </w:t>
      </w:r>
      <w:r w:rsidRPr="00D31C03">
        <w:rPr>
          <w:bCs/>
          <w:szCs w:val="22"/>
        </w:rPr>
        <w:t xml:space="preserve">52 weeks’ maternity leave </w:t>
      </w:r>
    </w:p>
    <w:p w14:paraId="57C6262F" w14:textId="77777777" w:rsidR="00B26B00" w:rsidRDefault="00EA1182" w:rsidP="0081785F">
      <w:pPr>
        <w:jc w:val="both"/>
        <w:rPr>
          <w:sz w:val="22"/>
          <w:szCs w:val="22"/>
        </w:rPr>
      </w:pPr>
      <w:r w:rsidRPr="005D20D6">
        <w:rPr>
          <w:sz w:val="22"/>
          <w:szCs w:val="22"/>
        </w:rPr>
        <w:t>Given your chosen start date of [</w:t>
      </w:r>
      <w:r w:rsidRPr="005D20D6">
        <w:rPr>
          <w:i/>
          <w:iCs/>
          <w:sz w:val="22"/>
          <w:szCs w:val="22"/>
        </w:rPr>
        <w:t>insert date</w:t>
      </w:r>
      <w:r w:rsidRPr="005D20D6">
        <w:rPr>
          <w:sz w:val="22"/>
          <w:szCs w:val="22"/>
        </w:rPr>
        <w:t>] your maternity leave will end on [</w:t>
      </w:r>
      <w:r w:rsidRPr="005D20D6">
        <w:rPr>
          <w:i/>
          <w:iCs/>
          <w:sz w:val="22"/>
          <w:szCs w:val="22"/>
        </w:rPr>
        <w:t>insert date</w:t>
      </w:r>
      <w:r w:rsidRPr="005D20D6">
        <w:rPr>
          <w:sz w:val="22"/>
          <w:szCs w:val="22"/>
        </w:rPr>
        <w:t>].</w:t>
      </w:r>
      <w:r w:rsidR="0081785F" w:rsidRPr="005D20D6">
        <w:rPr>
          <w:sz w:val="22"/>
          <w:szCs w:val="22"/>
        </w:rPr>
        <w:t xml:space="preserve"> </w:t>
      </w:r>
    </w:p>
    <w:p w14:paraId="67B3AAF8" w14:textId="77777777" w:rsidR="00B26B00" w:rsidRDefault="00B26B00" w:rsidP="0081785F">
      <w:pPr>
        <w:jc w:val="both"/>
        <w:rPr>
          <w:sz w:val="22"/>
          <w:szCs w:val="22"/>
        </w:rPr>
      </w:pPr>
    </w:p>
    <w:p w14:paraId="72B2DA63" w14:textId="5380A690" w:rsidR="006B27B2" w:rsidRDefault="00791A07" w:rsidP="00824DD5">
      <w:pPr>
        <w:spacing w:after="120"/>
        <w:jc w:val="both"/>
        <w:rPr>
          <w:sz w:val="22"/>
          <w:szCs w:val="22"/>
          <w:lang w:eastAsia="fr-FR"/>
        </w:rPr>
      </w:pPr>
      <w:r w:rsidRPr="00FA4944">
        <w:rPr>
          <w:i/>
          <w:sz w:val="22"/>
          <w:szCs w:val="22"/>
        </w:rPr>
        <w:t>[Add the following sentence, amend as appropriate]</w:t>
      </w:r>
      <w:r w:rsidRPr="00961AD6">
        <w:rPr>
          <w:szCs w:val="24"/>
        </w:rPr>
        <w:t xml:space="preserve"> </w:t>
      </w:r>
      <w:r w:rsidR="0081785F" w:rsidRPr="0081785F">
        <w:rPr>
          <w:sz w:val="22"/>
          <w:szCs w:val="22"/>
        </w:rPr>
        <w:t>Whilst on</w:t>
      </w:r>
      <w:r w:rsidR="0081785F" w:rsidRPr="0081785F">
        <w:rPr>
          <w:sz w:val="22"/>
          <w:szCs w:val="22"/>
          <w:lang w:eastAsia="fr-FR"/>
        </w:rPr>
        <w:t xml:space="preserve"> maternity leave you will accrue </w:t>
      </w:r>
      <w:r w:rsidR="00FA4944" w:rsidRPr="00FA4944">
        <w:rPr>
          <w:sz w:val="22"/>
          <w:szCs w:val="22"/>
          <w:lang w:eastAsia="fr-FR"/>
        </w:rPr>
        <w:t>[</w:t>
      </w:r>
      <w:r w:rsidR="0081785F" w:rsidRPr="00FA4944">
        <w:rPr>
          <w:sz w:val="22"/>
          <w:szCs w:val="22"/>
          <w:lang w:eastAsia="fr-FR"/>
        </w:rPr>
        <w:t>X</w:t>
      </w:r>
      <w:r w:rsidR="00FA4944" w:rsidRPr="00FA4944">
        <w:rPr>
          <w:sz w:val="22"/>
          <w:szCs w:val="22"/>
          <w:lang w:eastAsia="fr-FR"/>
        </w:rPr>
        <w:t>]</w:t>
      </w:r>
      <w:r w:rsidR="0081785F" w:rsidRPr="002A7F73">
        <w:rPr>
          <w:sz w:val="22"/>
          <w:szCs w:val="22"/>
          <w:lang w:eastAsia="fr-FR"/>
        </w:rPr>
        <w:t xml:space="preserve"> days annual leave therefore your first day back in the office will be </w:t>
      </w:r>
      <w:r w:rsidR="00FA4944" w:rsidRPr="00FA4944">
        <w:rPr>
          <w:sz w:val="22"/>
          <w:szCs w:val="22"/>
          <w:lang w:eastAsia="fr-FR"/>
        </w:rPr>
        <w:t>[</w:t>
      </w:r>
      <w:r w:rsidR="00FA4944" w:rsidRPr="00FA4944">
        <w:rPr>
          <w:i/>
          <w:sz w:val="22"/>
          <w:szCs w:val="22"/>
          <w:lang w:eastAsia="fr-FR"/>
        </w:rPr>
        <w:t>insert date</w:t>
      </w:r>
      <w:r w:rsidR="00FA4944" w:rsidRPr="00FA4944">
        <w:rPr>
          <w:sz w:val="22"/>
          <w:szCs w:val="22"/>
          <w:lang w:eastAsia="fr-FR"/>
        </w:rPr>
        <w:t>]</w:t>
      </w:r>
      <w:r w:rsidR="0081785F" w:rsidRPr="00FA4944">
        <w:rPr>
          <w:sz w:val="22"/>
          <w:szCs w:val="22"/>
          <w:lang w:eastAsia="fr-FR"/>
        </w:rPr>
        <w:t>.</w:t>
      </w:r>
      <w:r w:rsidR="0081785F" w:rsidRPr="002A7F73">
        <w:rPr>
          <w:sz w:val="22"/>
          <w:szCs w:val="22"/>
          <w:lang w:eastAsia="fr-FR"/>
        </w:rPr>
        <w:t xml:space="preserve"> Please notify me in writing, at least 28 days before your proposed return to work, so that we can make the arrangements for your return.</w:t>
      </w:r>
    </w:p>
    <w:p w14:paraId="5270F030" w14:textId="77777777" w:rsidR="00EA1182" w:rsidRDefault="00EA1182" w:rsidP="00824DD5">
      <w:pPr>
        <w:spacing w:after="120"/>
        <w:jc w:val="both"/>
        <w:rPr>
          <w:szCs w:val="22"/>
        </w:rPr>
      </w:pPr>
      <w:r>
        <w:rPr>
          <w:szCs w:val="22"/>
        </w:rPr>
        <w:t>If you wish to change the date your leave starts you are required to advise me at least 28 days before your proposed new start date.</w:t>
      </w:r>
      <w:r w:rsidR="0081785F">
        <w:rPr>
          <w:szCs w:val="22"/>
        </w:rPr>
        <w:t xml:space="preserve"> </w:t>
      </w:r>
    </w:p>
    <w:p w14:paraId="51BB54C0" w14:textId="77777777" w:rsidR="00EA1182" w:rsidRPr="00D31C03" w:rsidRDefault="00EA1182" w:rsidP="006B27B2">
      <w:pPr>
        <w:pStyle w:val="BodyText"/>
        <w:rPr>
          <w:szCs w:val="22"/>
        </w:rPr>
      </w:pPr>
      <w:r w:rsidRPr="00D31C03">
        <w:rPr>
          <w:szCs w:val="22"/>
        </w:rPr>
        <w:t xml:space="preserve">If you decide to return to work </w:t>
      </w:r>
      <w:r>
        <w:rPr>
          <w:szCs w:val="22"/>
        </w:rPr>
        <w:t xml:space="preserve">from maternity leave </w:t>
      </w:r>
      <w:r w:rsidRPr="00D31C03">
        <w:rPr>
          <w:szCs w:val="22"/>
        </w:rPr>
        <w:t>before [</w:t>
      </w:r>
      <w:r w:rsidRPr="00D31C03">
        <w:rPr>
          <w:i/>
          <w:iCs/>
          <w:szCs w:val="22"/>
        </w:rPr>
        <w:t xml:space="preserve">insert date </w:t>
      </w:r>
      <w:r w:rsidR="00CA6546">
        <w:rPr>
          <w:i/>
          <w:iCs/>
          <w:szCs w:val="22"/>
        </w:rPr>
        <w:t>due back</w:t>
      </w:r>
      <w:r w:rsidRPr="00D31C03">
        <w:rPr>
          <w:szCs w:val="22"/>
        </w:rPr>
        <w:t xml:space="preserve">], you must give me at least </w:t>
      </w:r>
      <w:r>
        <w:rPr>
          <w:szCs w:val="22"/>
        </w:rPr>
        <w:t xml:space="preserve">8 </w:t>
      </w:r>
      <w:r w:rsidR="002D5535">
        <w:rPr>
          <w:szCs w:val="22"/>
        </w:rPr>
        <w:t>weeks</w:t>
      </w:r>
      <w:r w:rsidR="002D5535" w:rsidRPr="00D31C03">
        <w:rPr>
          <w:szCs w:val="22"/>
        </w:rPr>
        <w:t>’ notice</w:t>
      </w:r>
      <w:r w:rsidRPr="00D31C03">
        <w:rPr>
          <w:szCs w:val="22"/>
        </w:rPr>
        <w:t>.</w:t>
      </w:r>
    </w:p>
    <w:p w14:paraId="1AAF387F" w14:textId="77777777" w:rsidR="00EA1182" w:rsidRPr="00D31C03" w:rsidRDefault="00EA1182" w:rsidP="00EA2936">
      <w:pPr>
        <w:pStyle w:val="BodyText"/>
        <w:rPr>
          <w:szCs w:val="22"/>
        </w:rPr>
      </w:pPr>
      <w:r w:rsidRPr="00D31C03">
        <w:rPr>
          <w:szCs w:val="22"/>
        </w:rPr>
        <w:t>[</w:t>
      </w:r>
      <w:r w:rsidRPr="00D31C03">
        <w:rPr>
          <w:i/>
          <w:iCs/>
          <w:szCs w:val="22"/>
        </w:rPr>
        <w:t>Delete one of the following as appropriate</w:t>
      </w:r>
      <w:r w:rsidRPr="00D31C03">
        <w:rPr>
          <w:szCs w:val="22"/>
        </w:rPr>
        <w:t>]</w:t>
      </w:r>
    </w:p>
    <w:p w14:paraId="4F172572" w14:textId="77777777" w:rsidR="00EA1182" w:rsidRPr="00D31C03" w:rsidRDefault="00EA1182" w:rsidP="00EA2936">
      <w:pPr>
        <w:pStyle w:val="BodyText"/>
        <w:rPr>
          <w:szCs w:val="22"/>
        </w:rPr>
      </w:pPr>
      <w:r w:rsidRPr="00D31C03">
        <w:rPr>
          <w:szCs w:val="22"/>
        </w:rPr>
        <w:t xml:space="preserve">You are eligible for </w:t>
      </w:r>
      <w:r>
        <w:rPr>
          <w:bCs/>
          <w:szCs w:val="22"/>
        </w:rPr>
        <w:t>39</w:t>
      </w:r>
      <w:r w:rsidRPr="00D31C03">
        <w:rPr>
          <w:bCs/>
          <w:szCs w:val="22"/>
        </w:rPr>
        <w:t xml:space="preserve"> weeks’ Statutory Maternity Pay. </w:t>
      </w:r>
      <w:r w:rsidRPr="00D31C03">
        <w:rPr>
          <w:szCs w:val="22"/>
        </w:rPr>
        <w:t>Your maternity pay will be £[</w:t>
      </w:r>
      <w:r w:rsidRPr="00D31C03">
        <w:rPr>
          <w:i/>
          <w:iCs/>
          <w:szCs w:val="22"/>
        </w:rPr>
        <w:t>insert amount</w:t>
      </w:r>
      <w:r w:rsidRPr="00D31C03">
        <w:rPr>
          <w:szCs w:val="22"/>
        </w:rPr>
        <w:t>] from [</w:t>
      </w:r>
      <w:r w:rsidRPr="00D31C03">
        <w:rPr>
          <w:i/>
          <w:iCs/>
          <w:szCs w:val="22"/>
        </w:rPr>
        <w:t>insert date</w:t>
      </w:r>
      <w:r w:rsidRPr="00D31C03">
        <w:rPr>
          <w:szCs w:val="22"/>
        </w:rPr>
        <w:t>] to [</w:t>
      </w:r>
      <w:r w:rsidRPr="00D31C03">
        <w:rPr>
          <w:i/>
          <w:iCs/>
          <w:szCs w:val="22"/>
        </w:rPr>
        <w:t>insert date</w:t>
      </w:r>
      <w:r w:rsidRPr="00D31C03">
        <w:rPr>
          <w:szCs w:val="22"/>
        </w:rPr>
        <w:t>] and £[</w:t>
      </w:r>
      <w:r w:rsidRPr="00D31C03">
        <w:rPr>
          <w:i/>
          <w:iCs/>
          <w:szCs w:val="22"/>
        </w:rPr>
        <w:t>insert amount</w:t>
      </w:r>
      <w:r w:rsidRPr="00D31C03">
        <w:rPr>
          <w:szCs w:val="22"/>
        </w:rPr>
        <w:t>] from [</w:t>
      </w:r>
      <w:r w:rsidRPr="00D31C03">
        <w:rPr>
          <w:i/>
          <w:iCs/>
          <w:szCs w:val="22"/>
        </w:rPr>
        <w:t>insert date</w:t>
      </w:r>
      <w:r w:rsidRPr="00D31C03">
        <w:rPr>
          <w:szCs w:val="22"/>
        </w:rPr>
        <w:t>] to [</w:t>
      </w:r>
      <w:r w:rsidRPr="00D31C03">
        <w:rPr>
          <w:i/>
          <w:iCs/>
          <w:szCs w:val="22"/>
        </w:rPr>
        <w:t>insert date</w:t>
      </w:r>
      <w:r w:rsidRPr="00D31C03">
        <w:rPr>
          <w:szCs w:val="22"/>
        </w:rPr>
        <w:t>].</w:t>
      </w:r>
    </w:p>
    <w:p w14:paraId="460460ED" w14:textId="77777777" w:rsidR="00EA1182" w:rsidRPr="00D31C03" w:rsidRDefault="00EA1182" w:rsidP="00EA2936">
      <w:pPr>
        <w:spacing w:after="120"/>
        <w:rPr>
          <w:bCs/>
          <w:sz w:val="22"/>
          <w:szCs w:val="22"/>
        </w:rPr>
      </w:pPr>
      <w:r w:rsidRPr="00D31C03">
        <w:rPr>
          <w:bCs/>
          <w:sz w:val="22"/>
          <w:szCs w:val="22"/>
        </w:rPr>
        <w:t>[</w:t>
      </w:r>
      <w:r w:rsidRPr="00D31C03">
        <w:rPr>
          <w:bCs/>
          <w:i/>
          <w:sz w:val="22"/>
          <w:szCs w:val="22"/>
        </w:rPr>
        <w:t>Or</w:t>
      </w:r>
      <w:r w:rsidRPr="00D31C03">
        <w:rPr>
          <w:bCs/>
          <w:sz w:val="22"/>
          <w:szCs w:val="22"/>
        </w:rPr>
        <w:t>]</w:t>
      </w:r>
    </w:p>
    <w:p w14:paraId="31074E1F" w14:textId="77777777" w:rsidR="00537306" w:rsidRDefault="00EA1182" w:rsidP="00EA2936">
      <w:pPr>
        <w:pStyle w:val="BodyText"/>
        <w:rPr>
          <w:iCs/>
          <w:szCs w:val="22"/>
        </w:rPr>
      </w:pPr>
      <w:r w:rsidRPr="00D31C03">
        <w:rPr>
          <w:iCs/>
          <w:szCs w:val="22"/>
        </w:rPr>
        <w:t>You are not eligible for Statutory Maternity Pay.</w:t>
      </w:r>
      <w:r>
        <w:rPr>
          <w:iCs/>
          <w:szCs w:val="22"/>
        </w:rPr>
        <w:t xml:space="preserve">  You may however be entitled to the Maternity Allowance and you should contact </w:t>
      </w:r>
      <w:r w:rsidR="0081785F">
        <w:rPr>
          <w:iCs/>
          <w:szCs w:val="22"/>
        </w:rPr>
        <w:t>Job Centre Plus</w:t>
      </w:r>
      <w:r>
        <w:rPr>
          <w:iCs/>
          <w:szCs w:val="22"/>
        </w:rPr>
        <w:t xml:space="preserve"> for details.</w:t>
      </w:r>
    </w:p>
    <w:p w14:paraId="004CD5EE" w14:textId="77777777" w:rsidR="00524546" w:rsidRPr="00D31C03" w:rsidRDefault="00524546" w:rsidP="00EA2936">
      <w:pPr>
        <w:pStyle w:val="BodyText"/>
        <w:rPr>
          <w:bCs/>
          <w:szCs w:val="22"/>
        </w:rPr>
      </w:pPr>
      <w:r>
        <w:rPr>
          <w:iCs/>
          <w:szCs w:val="22"/>
        </w:rPr>
        <w:t>Yours sincerely</w:t>
      </w:r>
    </w:p>
    <w:p w14:paraId="1EB7B6B2" w14:textId="77777777" w:rsidR="00F04FB8" w:rsidRDefault="00F04FB8" w:rsidP="007C15D5"/>
    <w:p w14:paraId="185B5497" w14:textId="550895E9" w:rsidR="00D3013C" w:rsidRDefault="00F04FB8" w:rsidP="00D3013C">
      <w:pPr>
        <w:pStyle w:val="Sub-heading"/>
      </w:pPr>
      <w:r>
        <w:rPr>
          <w:rFonts w:ascii="Arial" w:hAnsi="Arial"/>
        </w:rPr>
        <w:br w:type="page"/>
      </w:r>
      <w:bookmarkStart w:id="73" w:name="_Toc46306401"/>
      <w:r w:rsidR="00D3013C" w:rsidRPr="00476852">
        <w:rPr>
          <w:sz w:val="28"/>
          <w:szCs w:val="28"/>
        </w:rPr>
        <w:t>Paternity</w:t>
      </w:r>
      <w:r w:rsidR="00D3013C">
        <w:t xml:space="preserve"> </w:t>
      </w:r>
    </w:p>
    <w:p w14:paraId="456BE256" w14:textId="053AD89B" w:rsidR="00C35D65" w:rsidRPr="00697DE1" w:rsidRDefault="00C35D65" w:rsidP="00D450A7">
      <w:pPr>
        <w:pStyle w:val="BodyText"/>
        <w:rPr>
          <w:b/>
        </w:rPr>
      </w:pPr>
      <w:r w:rsidRPr="00697DE1">
        <w:rPr>
          <w:b/>
        </w:rPr>
        <w:t>Ant</w:t>
      </w:r>
      <w:r w:rsidR="00B52473" w:rsidRPr="00697DE1">
        <w:rPr>
          <w:b/>
        </w:rPr>
        <w:t>enatal Appointments</w:t>
      </w:r>
    </w:p>
    <w:p w14:paraId="3D9457B3" w14:textId="5879185E" w:rsidR="007F7839" w:rsidRDefault="007F7839" w:rsidP="00D450A7">
      <w:pPr>
        <w:pStyle w:val="BodyText"/>
      </w:pPr>
      <w:r>
        <w:t xml:space="preserve">Expectant fathers or the partner of a pregnant woman (including same sex) is entitled to take unpaid time off work on up to two occasions for a maximum time period of 6.5 hours on each occasion to attend antenatal </w:t>
      </w:r>
      <w:r w:rsidR="00C145FB">
        <w:t>appointments</w:t>
      </w:r>
    </w:p>
    <w:p w14:paraId="38A8C223" w14:textId="35A0F726" w:rsidR="00C145FB" w:rsidRDefault="00C145FB" w:rsidP="00D450A7">
      <w:pPr>
        <w:pStyle w:val="BodyText"/>
      </w:pPr>
      <w:r>
        <w:t>Employees may be required to make a written declaration of the date and time of the appointment, to confirm eligibility for unpaid leave through their relationship with the expectant mother, that the time off is to attend an ante-natal appointment and that the appointment has been made on the advice of a registered medical practitioner, nurse or midwife</w:t>
      </w:r>
    </w:p>
    <w:p w14:paraId="02C8DD21" w14:textId="77777777" w:rsidR="00D3013C" w:rsidRPr="00D966A5" w:rsidRDefault="00D3013C" w:rsidP="00D3013C">
      <w:pPr>
        <w:pStyle w:val="BodyText"/>
        <w:tabs>
          <w:tab w:val="left" w:pos="360"/>
        </w:tabs>
        <w:rPr>
          <w:b/>
          <w:sz w:val="24"/>
          <w:szCs w:val="24"/>
        </w:rPr>
      </w:pPr>
      <w:r w:rsidRPr="00D966A5">
        <w:rPr>
          <w:b/>
          <w:sz w:val="24"/>
          <w:szCs w:val="24"/>
        </w:rPr>
        <w:t>1.</w:t>
      </w:r>
      <w:r w:rsidRPr="00D966A5">
        <w:rPr>
          <w:b/>
          <w:sz w:val="24"/>
          <w:szCs w:val="24"/>
        </w:rPr>
        <w:tab/>
        <w:t>Paternity Leave</w:t>
      </w:r>
    </w:p>
    <w:p w14:paraId="6ED7FE45" w14:textId="4A49E2FA" w:rsidR="00D3013C" w:rsidRDefault="00D3013C" w:rsidP="00D3013C">
      <w:pPr>
        <w:pStyle w:val="BodyText"/>
        <w:jc w:val="left"/>
        <w:rPr>
          <w:szCs w:val="22"/>
        </w:rPr>
      </w:pPr>
      <w:r>
        <w:rPr>
          <w:szCs w:val="22"/>
        </w:rPr>
        <w:t>All employees who are natural or adoptive fathers of a child born or placed with them for adoption will have the right to take up to two weeks paid Paternity Leave. To be able to claim Paternity Leave, an employee must have been continuously employed for 26 weeks at the 15</w:t>
      </w:r>
      <w:r w:rsidRPr="002A0059">
        <w:rPr>
          <w:szCs w:val="22"/>
          <w:vertAlign w:val="superscript"/>
        </w:rPr>
        <w:t>th</w:t>
      </w:r>
      <w:r>
        <w:rPr>
          <w:szCs w:val="22"/>
        </w:rPr>
        <w:t xml:space="preserve"> week before the expected week of childbirt</w:t>
      </w:r>
      <w:r w:rsidR="003551BB">
        <w:rPr>
          <w:szCs w:val="22"/>
        </w:rPr>
        <w:t>h</w:t>
      </w:r>
      <w:r>
        <w:rPr>
          <w:szCs w:val="22"/>
        </w:rPr>
        <w:t xml:space="preserve"> </w:t>
      </w:r>
      <w:r w:rsidR="003551BB">
        <w:rPr>
          <w:szCs w:val="22"/>
        </w:rPr>
        <w:t xml:space="preserve">(EWC) or </w:t>
      </w:r>
      <w:r>
        <w:rPr>
          <w:szCs w:val="22"/>
        </w:rPr>
        <w:t xml:space="preserve">They must also </w:t>
      </w:r>
      <w:r w:rsidR="00780EEF">
        <w:rPr>
          <w:szCs w:val="22"/>
        </w:rPr>
        <w:t>self-certify</w:t>
      </w:r>
      <w:r>
        <w:rPr>
          <w:szCs w:val="22"/>
        </w:rPr>
        <w:t xml:space="preserve"> their wish to take Paternity Leave, during or before the 15</w:t>
      </w:r>
      <w:r w:rsidRPr="002A0059">
        <w:rPr>
          <w:szCs w:val="22"/>
          <w:vertAlign w:val="superscript"/>
        </w:rPr>
        <w:t>th</w:t>
      </w:r>
      <w:r>
        <w:rPr>
          <w:szCs w:val="22"/>
        </w:rPr>
        <w:t xml:space="preserve"> week </w:t>
      </w:r>
      <w:r w:rsidR="003551BB">
        <w:rPr>
          <w:szCs w:val="22"/>
        </w:rPr>
        <w:t>before the EWC, or ending with the week in which the em</w:t>
      </w:r>
      <w:r w:rsidR="00C35D65">
        <w:rPr>
          <w:szCs w:val="22"/>
        </w:rPr>
        <w:t xml:space="preserve">ployee is </w:t>
      </w:r>
      <w:r w:rsidR="003551BB">
        <w:rPr>
          <w:szCs w:val="22"/>
        </w:rPr>
        <w:t xml:space="preserve">notified </w:t>
      </w:r>
      <w:r w:rsidR="00C35D65">
        <w:rPr>
          <w:szCs w:val="22"/>
        </w:rPr>
        <w:t xml:space="preserve">of being matched for </w:t>
      </w:r>
      <w:proofErr w:type="spellStart"/>
      <w:r w:rsidR="00C35D65">
        <w:rPr>
          <w:szCs w:val="22"/>
        </w:rPr>
        <w:t>adoption</w:t>
      </w:r>
      <w:r w:rsidR="00C35D65">
        <w:t>using</w:t>
      </w:r>
      <w:proofErr w:type="spellEnd"/>
      <w:r w:rsidR="00C35D65">
        <w:t xml:space="preserve"> </w:t>
      </w:r>
      <w:r>
        <w:t xml:space="preserve">Form </w:t>
      </w:r>
      <w:r w:rsidRPr="00647F9A">
        <w:t>SC3</w:t>
      </w:r>
      <w:r>
        <w:t xml:space="preserve">.  </w:t>
      </w:r>
      <w:r>
        <w:rPr>
          <w:szCs w:val="22"/>
        </w:rPr>
        <w:t xml:space="preserve">This advises the employer when the baby is due, when they would like to take leave, and for how long. (This form can be found on the HMRC website) </w:t>
      </w:r>
    </w:p>
    <w:p w14:paraId="6F42A19D" w14:textId="77777777" w:rsidR="00D3013C" w:rsidRDefault="00D3013C" w:rsidP="00D3013C">
      <w:pPr>
        <w:pStyle w:val="BodyText"/>
        <w:jc w:val="left"/>
        <w:rPr>
          <w:szCs w:val="22"/>
        </w:rPr>
      </w:pPr>
      <w:r w:rsidRPr="00FC4FCD">
        <w:rPr>
          <w:sz w:val="24"/>
          <w:szCs w:val="24"/>
        </w:rPr>
        <w:t>https://www.gov.uk/government/publications/ordinary-statutory-paternity-pay-and-leave-becoming-a-birth-parent-sc3</w:t>
      </w:r>
    </w:p>
    <w:p w14:paraId="6A3F013D" w14:textId="77777777" w:rsidR="00D3013C" w:rsidRDefault="00D3013C" w:rsidP="00D3013C">
      <w:pPr>
        <w:pStyle w:val="BodyText"/>
        <w:jc w:val="left"/>
        <w:rPr>
          <w:szCs w:val="22"/>
        </w:rPr>
      </w:pPr>
      <w:r>
        <w:rPr>
          <w:szCs w:val="22"/>
        </w:rPr>
        <w:t xml:space="preserve">Employees can change their mind about when they wish to start leave and for how long, but they must give their employer 28 days’ notice. Paternity Leave is for one or two consecutive weeks, not odd days, and must be taken within 8 weeks from the start of the expected week of childbirth or the baby’s actual birth date. </w:t>
      </w:r>
    </w:p>
    <w:p w14:paraId="6E238271" w14:textId="77777777" w:rsidR="00D3013C" w:rsidRDefault="00D3013C" w:rsidP="002B3B93">
      <w:pPr>
        <w:pStyle w:val="BodyText"/>
        <w:jc w:val="left"/>
        <w:rPr>
          <w:rFonts w:ascii="Arial" w:hAnsi="Arial"/>
          <w:b/>
          <w:sz w:val="24"/>
        </w:rPr>
      </w:pPr>
    </w:p>
    <w:p w14:paraId="25330528" w14:textId="01BFA70A" w:rsidR="00D3013C" w:rsidRDefault="00D3013C" w:rsidP="00D3013C">
      <w:pPr>
        <w:pStyle w:val="Sub-heading"/>
        <w:rPr>
          <w:sz w:val="28"/>
          <w:szCs w:val="28"/>
        </w:rPr>
      </w:pPr>
    </w:p>
    <w:p w14:paraId="3159A121" w14:textId="77777777" w:rsidR="00D3013C" w:rsidRDefault="00D3013C" w:rsidP="00D3013C">
      <w:pPr>
        <w:pStyle w:val="Sub-heading"/>
        <w:rPr>
          <w:sz w:val="28"/>
          <w:szCs w:val="28"/>
        </w:rPr>
      </w:pPr>
    </w:p>
    <w:p w14:paraId="56874169" w14:textId="77777777" w:rsidR="00D3013C" w:rsidRDefault="00D3013C" w:rsidP="00D3013C">
      <w:pPr>
        <w:pStyle w:val="Sub-heading"/>
        <w:rPr>
          <w:sz w:val="28"/>
          <w:szCs w:val="28"/>
        </w:rPr>
      </w:pPr>
    </w:p>
    <w:p w14:paraId="1DE52B7E" w14:textId="77777777" w:rsidR="00D3013C" w:rsidRDefault="00D3013C" w:rsidP="00D3013C">
      <w:pPr>
        <w:pStyle w:val="Sub-heading"/>
        <w:rPr>
          <w:sz w:val="28"/>
          <w:szCs w:val="28"/>
        </w:rPr>
      </w:pPr>
    </w:p>
    <w:p w14:paraId="7BC24C26" w14:textId="77777777" w:rsidR="00D3013C" w:rsidRDefault="00D3013C" w:rsidP="00D3013C">
      <w:pPr>
        <w:pStyle w:val="Sub-heading"/>
        <w:rPr>
          <w:sz w:val="28"/>
          <w:szCs w:val="28"/>
        </w:rPr>
      </w:pPr>
    </w:p>
    <w:p w14:paraId="67F043AA" w14:textId="77777777" w:rsidR="00D3013C" w:rsidRDefault="00D3013C" w:rsidP="00D3013C">
      <w:pPr>
        <w:pStyle w:val="Sub-heading"/>
        <w:rPr>
          <w:sz w:val="28"/>
          <w:szCs w:val="28"/>
        </w:rPr>
      </w:pPr>
    </w:p>
    <w:p w14:paraId="0760C653" w14:textId="77777777" w:rsidR="00D3013C" w:rsidRDefault="00D3013C" w:rsidP="00D3013C">
      <w:pPr>
        <w:pStyle w:val="Sub-heading"/>
        <w:rPr>
          <w:sz w:val="28"/>
          <w:szCs w:val="28"/>
        </w:rPr>
      </w:pPr>
    </w:p>
    <w:p w14:paraId="26A51168" w14:textId="77777777" w:rsidR="00D3013C" w:rsidRDefault="00D3013C" w:rsidP="00D3013C">
      <w:pPr>
        <w:pStyle w:val="Sub-heading"/>
        <w:rPr>
          <w:sz w:val="28"/>
          <w:szCs w:val="28"/>
        </w:rPr>
      </w:pPr>
    </w:p>
    <w:p w14:paraId="25997F8D" w14:textId="77777777" w:rsidR="00D3013C" w:rsidRDefault="00D3013C" w:rsidP="00D3013C">
      <w:pPr>
        <w:pStyle w:val="Sub-heading"/>
        <w:rPr>
          <w:sz w:val="28"/>
          <w:szCs w:val="28"/>
        </w:rPr>
      </w:pPr>
    </w:p>
    <w:p w14:paraId="0CBF039E" w14:textId="77777777" w:rsidR="00D3013C" w:rsidRDefault="00D3013C" w:rsidP="00D3013C">
      <w:pPr>
        <w:pStyle w:val="Sub-heading"/>
        <w:rPr>
          <w:sz w:val="28"/>
          <w:szCs w:val="28"/>
        </w:rPr>
      </w:pPr>
    </w:p>
    <w:p w14:paraId="16FA6B24" w14:textId="77777777" w:rsidR="00D3013C" w:rsidRDefault="00D3013C" w:rsidP="00D3013C">
      <w:pPr>
        <w:pStyle w:val="Sub-heading"/>
        <w:rPr>
          <w:sz w:val="28"/>
          <w:szCs w:val="28"/>
        </w:rPr>
      </w:pPr>
    </w:p>
    <w:p w14:paraId="1FECF409" w14:textId="77777777" w:rsidR="00D3013C" w:rsidRDefault="00D3013C" w:rsidP="00D3013C">
      <w:pPr>
        <w:pStyle w:val="Sub-heading"/>
        <w:rPr>
          <w:sz w:val="28"/>
          <w:szCs w:val="28"/>
        </w:rPr>
      </w:pPr>
    </w:p>
    <w:p w14:paraId="605ABA56" w14:textId="77777777" w:rsidR="00D3013C" w:rsidRDefault="00D3013C" w:rsidP="00D3013C">
      <w:pPr>
        <w:pStyle w:val="Sub-heading"/>
        <w:rPr>
          <w:sz w:val="28"/>
          <w:szCs w:val="28"/>
        </w:rPr>
      </w:pPr>
    </w:p>
    <w:p w14:paraId="13AB5082" w14:textId="77777777" w:rsidR="00D3013C" w:rsidRDefault="00D3013C" w:rsidP="00D3013C">
      <w:pPr>
        <w:pStyle w:val="Sub-heading"/>
        <w:rPr>
          <w:sz w:val="28"/>
          <w:szCs w:val="28"/>
        </w:rPr>
      </w:pPr>
    </w:p>
    <w:p w14:paraId="2310B1F4" w14:textId="7F114DDA" w:rsidR="00D3013C" w:rsidRPr="007C69F3" w:rsidRDefault="00D3013C" w:rsidP="00D3013C">
      <w:pPr>
        <w:pStyle w:val="Sub-heading"/>
        <w:rPr>
          <w:sz w:val="28"/>
          <w:szCs w:val="28"/>
        </w:rPr>
      </w:pPr>
      <w:r>
        <w:rPr>
          <w:sz w:val="28"/>
          <w:szCs w:val="28"/>
        </w:rPr>
        <w:br w:type="page"/>
      </w:r>
      <w:r w:rsidRPr="007C69F3">
        <w:rPr>
          <w:sz w:val="28"/>
          <w:szCs w:val="28"/>
        </w:rPr>
        <w:t>Adoption</w:t>
      </w:r>
    </w:p>
    <w:p w14:paraId="52879941" w14:textId="77777777" w:rsidR="00D3013C" w:rsidRPr="004251F8" w:rsidRDefault="00D3013C" w:rsidP="00D3013C">
      <w:pPr>
        <w:pStyle w:val="BodyText"/>
        <w:tabs>
          <w:tab w:val="left" w:pos="360"/>
        </w:tabs>
        <w:rPr>
          <w:b/>
          <w:sz w:val="24"/>
          <w:szCs w:val="24"/>
        </w:rPr>
      </w:pPr>
      <w:r w:rsidRPr="004251F8">
        <w:rPr>
          <w:b/>
          <w:sz w:val="24"/>
          <w:szCs w:val="24"/>
        </w:rPr>
        <w:t>1.</w:t>
      </w:r>
      <w:r w:rsidRPr="004251F8">
        <w:rPr>
          <w:b/>
          <w:sz w:val="24"/>
          <w:szCs w:val="24"/>
        </w:rPr>
        <w:tab/>
        <w:t>Adoption Leave</w:t>
      </w:r>
    </w:p>
    <w:p w14:paraId="370F3B84" w14:textId="77777777" w:rsidR="00D3013C" w:rsidRPr="00064DA1" w:rsidRDefault="00D3013C">
      <w:pPr>
        <w:pStyle w:val="BodyText"/>
        <w:jc w:val="left"/>
        <w:rPr>
          <w:szCs w:val="22"/>
        </w:rPr>
      </w:pPr>
      <w:r w:rsidRPr="00D966A5">
        <w:rPr>
          <w:szCs w:val="22"/>
        </w:rPr>
        <w:t>All employees (both male and female) who are notified by an approved Adoption Agency of a match with a child or children are entitled to adoption leave.  An employee can choose to take adoption leave when a child is placed for adoption or up to 14 days before the expected date of placement.  If a couple adopt jointly, one of them can take Adoption Leave and the other can take Paternity Leave.</w:t>
      </w:r>
      <w:r>
        <w:rPr>
          <w:szCs w:val="22"/>
        </w:rPr>
        <w:t xml:space="preserve"> </w:t>
      </w:r>
      <w:r w:rsidRPr="00064DA1">
        <w:rPr>
          <w:szCs w:val="22"/>
        </w:rPr>
        <w:t xml:space="preserve">Both parents may be eligible to take shared parental leave.  </w:t>
      </w:r>
    </w:p>
    <w:p w14:paraId="77D3ADBD" w14:textId="701DF655" w:rsidR="004D673D" w:rsidRPr="00064DA1" w:rsidRDefault="004D673D">
      <w:pPr>
        <w:pStyle w:val="BodyText"/>
        <w:jc w:val="left"/>
        <w:rPr>
          <w:szCs w:val="22"/>
        </w:rPr>
      </w:pPr>
      <w:r>
        <w:rPr>
          <w:szCs w:val="22"/>
        </w:rPr>
        <w:t>Parents who will become the legal parents of a child under a surrogacy arrangement are entitled to take statutory adoption leave.  Local authority foster parents who are also prospective adopters (foster to adopt) are entitled to take ordinary adoption leave in relation to children matched for adoption</w:t>
      </w:r>
    </w:p>
    <w:p w14:paraId="48653BFA" w14:textId="3878CF80" w:rsidR="00D3013C" w:rsidRDefault="00D3013C">
      <w:pPr>
        <w:pStyle w:val="BodyText"/>
        <w:jc w:val="left"/>
        <w:rPr>
          <w:szCs w:val="22"/>
        </w:rPr>
      </w:pPr>
      <w:r w:rsidRPr="00D966A5">
        <w:rPr>
          <w:szCs w:val="22"/>
        </w:rPr>
        <w:t xml:space="preserve">Adoption Leave (AL) may last up to 52 weeks.  Ordinary Adoption Leave (OAL) lasts for 26 weeks as does Additional Adoption Leave (AAL).  The total leave being up to 52 weeks. The prospective parent must have notified the </w:t>
      </w:r>
      <w:r>
        <w:rPr>
          <w:szCs w:val="22"/>
        </w:rPr>
        <w:t>employer</w:t>
      </w:r>
      <w:r w:rsidRPr="00D966A5">
        <w:rPr>
          <w:szCs w:val="22"/>
        </w:rPr>
        <w:t xml:space="preserve"> of their acceptance of the placement and agreed a date.  To change this date, the employee must give the employer at least 28 days’ notice before the original start date and the new start date</w:t>
      </w:r>
      <w:r>
        <w:rPr>
          <w:szCs w:val="22"/>
        </w:rPr>
        <w:t>.</w:t>
      </w:r>
      <w:r w:rsidRPr="00D966A5">
        <w:rPr>
          <w:szCs w:val="22"/>
        </w:rPr>
        <w:t xml:space="preserve"> Employees must notify their employer as to when the child is expected to be placed for adoption and the date on which they want leave to be</w:t>
      </w:r>
      <w:r>
        <w:rPr>
          <w:szCs w:val="22"/>
        </w:rPr>
        <w:t>g</w:t>
      </w:r>
      <w:r w:rsidRPr="00D966A5">
        <w:rPr>
          <w:szCs w:val="22"/>
        </w:rPr>
        <w:t xml:space="preserve">in.  </w:t>
      </w:r>
      <w:r w:rsidR="004D673D">
        <w:rPr>
          <w:szCs w:val="22"/>
        </w:rPr>
        <w:t xml:space="preserve">Adoption leave can start on the day the child is placed for adoption, or up to 14 days earlier.  </w:t>
      </w:r>
      <w:r w:rsidRPr="00D966A5">
        <w:rPr>
          <w:szCs w:val="22"/>
        </w:rPr>
        <w:t>The employer may request written confirmation on the placement from the Adoption Agency.</w:t>
      </w:r>
    </w:p>
    <w:p w14:paraId="6EBAB29F" w14:textId="77777777" w:rsidR="00D3013C" w:rsidRPr="008874AB" w:rsidRDefault="00D3013C" w:rsidP="00D3013C">
      <w:pPr>
        <w:pStyle w:val="BodyText"/>
        <w:rPr>
          <w:b/>
          <w:sz w:val="24"/>
          <w:szCs w:val="24"/>
        </w:rPr>
      </w:pPr>
      <w:r w:rsidRPr="008874AB">
        <w:rPr>
          <w:b/>
          <w:sz w:val="24"/>
          <w:szCs w:val="24"/>
        </w:rPr>
        <w:t>2.   Adoption Pay</w:t>
      </w:r>
    </w:p>
    <w:p w14:paraId="0B635E93" w14:textId="5E394970" w:rsidR="00D3013C" w:rsidRDefault="00D3013C" w:rsidP="00D3013C">
      <w:pPr>
        <w:pStyle w:val="BodyText"/>
        <w:jc w:val="left"/>
        <w:rPr>
          <w:szCs w:val="22"/>
        </w:rPr>
      </w:pPr>
      <w:r w:rsidRPr="00D966A5">
        <w:rPr>
          <w:szCs w:val="22"/>
        </w:rPr>
        <w:t>To qualify for Statutory Adoption Pay (SAP), the employee must have 26 weeks continuous service</w:t>
      </w:r>
      <w:r w:rsidR="008651C6">
        <w:rPr>
          <w:szCs w:val="22"/>
        </w:rPr>
        <w:t xml:space="preserve"> calculated as at the week in which notification of matching was given by the adoption agency and have average weekly earnings not </w:t>
      </w:r>
      <w:proofErr w:type="spellStart"/>
      <w:r w:rsidR="008651C6">
        <w:rPr>
          <w:szCs w:val="22"/>
        </w:rPr>
        <w:t>les</w:t>
      </w:r>
      <w:proofErr w:type="spellEnd"/>
      <w:r w:rsidR="008651C6">
        <w:rPr>
          <w:szCs w:val="22"/>
        </w:rPr>
        <w:t xml:space="preserve"> than the lower earnings limit for national insurance contributions.</w:t>
      </w:r>
      <w:r w:rsidRPr="00D966A5">
        <w:rPr>
          <w:szCs w:val="22"/>
        </w:rPr>
        <w:t xml:space="preserve">  </w:t>
      </w:r>
      <w:r w:rsidR="008651C6">
        <w:rPr>
          <w:szCs w:val="22"/>
        </w:rPr>
        <w:t xml:space="preserve">Statutory adoption pay is payable for up to 39 </w:t>
      </w:r>
      <w:proofErr w:type="spellStart"/>
      <w:r w:rsidR="008651C6">
        <w:rPr>
          <w:szCs w:val="22"/>
        </w:rPr>
        <w:t>weeks.</w:t>
      </w:r>
      <w:r w:rsidRPr="00D966A5">
        <w:rPr>
          <w:szCs w:val="22"/>
        </w:rPr>
        <w:t>The</w:t>
      </w:r>
      <w:proofErr w:type="spellEnd"/>
      <w:r w:rsidRPr="00D966A5">
        <w:rPr>
          <w:szCs w:val="22"/>
        </w:rPr>
        <w:t xml:space="preserve"> </w:t>
      </w:r>
      <w:r w:rsidR="008C6421">
        <w:rPr>
          <w:szCs w:val="22"/>
        </w:rPr>
        <w:t xml:space="preserve">first 6 weeks of </w:t>
      </w:r>
      <w:r w:rsidRPr="00D966A5">
        <w:rPr>
          <w:szCs w:val="22"/>
        </w:rPr>
        <w:t xml:space="preserve">SAP </w:t>
      </w:r>
      <w:r w:rsidR="008C6421">
        <w:rPr>
          <w:szCs w:val="22"/>
        </w:rPr>
        <w:t xml:space="preserve">is paid at 90% of normal </w:t>
      </w:r>
      <w:r w:rsidR="00CE36A9">
        <w:rPr>
          <w:szCs w:val="22"/>
        </w:rPr>
        <w:t xml:space="preserve">earnings </w:t>
      </w:r>
      <w:r w:rsidR="008651C6">
        <w:rPr>
          <w:szCs w:val="22"/>
        </w:rPr>
        <w:t xml:space="preserve">for the first six weeks, </w:t>
      </w:r>
      <w:r w:rsidR="00CE36A9">
        <w:rPr>
          <w:szCs w:val="22"/>
        </w:rPr>
        <w:t xml:space="preserve">the remaining </w:t>
      </w:r>
      <w:r w:rsidRPr="00D966A5">
        <w:rPr>
          <w:szCs w:val="22"/>
        </w:rPr>
        <w:t>3</w:t>
      </w:r>
      <w:r w:rsidR="00CE36A9">
        <w:rPr>
          <w:szCs w:val="22"/>
        </w:rPr>
        <w:t>3</w:t>
      </w:r>
      <w:r w:rsidRPr="00D966A5">
        <w:rPr>
          <w:szCs w:val="22"/>
        </w:rPr>
        <w:t xml:space="preserve"> weeks  is paid at the statutory weekly rate</w:t>
      </w:r>
      <w:r w:rsidR="008651C6">
        <w:rPr>
          <w:szCs w:val="22"/>
        </w:rPr>
        <w:t>(or 90% of normal earnings, if that is lower than the statutory rate.</w:t>
      </w:r>
      <w:r w:rsidRPr="00D966A5">
        <w:rPr>
          <w:szCs w:val="22"/>
        </w:rPr>
        <w:t xml:space="preserve">  SAP is recoverable in the same manner as SMP.  For an employee to elect to receive SAP, they must complete the </w:t>
      </w:r>
      <w:r w:rsidRPr="00647F9A">
        <w:rPr>
          <w:szCs w:val="22"/>
        </w:rPr>
        <w:t>HMRC Form SC4</w:t>
      </w:r>
      <w:r w:rsidRPr="00D966A5">
        <w:rPr>
          <w:szCs w:val="22"/>
        </w:rPr>
        <w:t xml:space="preserve">. </w:t>
      </w:r>
      <w:r>
        <w:rPr>
          <w:szCs w:val="22"/>
        </w:rPr>
        <w:t>(This form can be found on the HMRC website)</w:t>
      </w:r>
    </w:p>
    <w:p w14:paraId="7E2FD496" w14:textId="77777777" w:rsidR="00D3013C" w:rsidRDefault="00D3013C" w:rsidP="00D3013C">
      <w:pPr>
        <w:pStyle w:val="BodyText"/>
        <w:jc w:val="left"/>
        <w:rPr>
          <w:szCs w:val="22"/>
        </w:rPr>
      </w:pPr>
      <w:r w:rsidRPr="00647F9A">
        <w:rPr>
          <w:szCs w:val="22"/>
        </w:rPr>
        <w:t>https://www.gov.uk/government/publications/ordinary-statutory-paternity-pay-and-leave-becoming-an-adoptive-parent-sc4</w:t>
      </w:r>
    </w:p>
    <w:p w14:paraId="0BFB7EA0" w14:textId="77777777" w:rsidR="00D3013C" w:rsidRDefault="00D3013C" w:rsidP="00D3013C">
      <w:pPr>
        <w:pStyle w:val="BodyText"/>
        <w:jc w:val="left"/>
        <w:rPr>
          <w:szCs w:val="22"/>
        </w:rPr>
      </w:pPr>
      <w:r w:rsidRPr="00D966A5">
        <w:rPr>
          <w:szCs w:val="22"/>
        </w:rPr>
        <w:t xml:space="preserve">If the employee is NOT entitled to SAP then the employer must give the employee a </w:t>
      </w:r>
      <w:r w:rsidRPr="00647F9A">
        <w:rPr>
          <w:szCs w:val="22"/>
        </w:rPr>
        <w:t>SAP1</w:t>
      </w:r>
      <w:r w:rsidRPr="00D966A5">
        <w:rPr>
          <w:szCs w:val="22"/>
        </w:rPr>
        <w:t xml:space="preserve"> Form which explains the reasons why.</w:t>
      </w:r>
      <w:r>
        <w:rPr>
          <w:szCs w:val="22"/>
        </w:rPr>
        <w:t xml:space="preserve">  (This form can be found on the HMRC website)</w:t>
      </w:r>
    </w:p>
    <w:p w14:paraId="4A35649D" w14:textId="77777777" w:rsidR="00D3013C" w:rsidRDefault="00EB7B3D" w:rsidP="00D3013C">
      <w:pPr>
        <w:pStyle w:val="BodyText"/>
        <w:jc w:val="left"/>
        <w:rPr>
          <w:szCs w:val="22"/>
        </w:rPr>
      </w:pPr>
      <w:hyperlink r:id="rId46" w:history="1">
        <w:r w:rsidR="00D3013C" w:rsidRPr="009828C4">
          <w:rPr>
            <w:rStyle w:val="Hyperlink"/>
            <w:szCs w:val="22"/>
          </w:rPr>
          <w:t>https://www.gov.uk/government/publications/statutory-adoption-pay-non-payment-explanation-sap</w:t>
        </w:r>
        <w:r w:rsidR="00D3013C" w:rsidRPr="00E52128">
          <w:rPr>
            <w:rStyle w:val="Hyperlink"/>
            <w:szCs w:val="22"/>
          </w:rPr>
          <w:t>1</w:t>
        </w:r>
      </w:hyperlink>
    </w:p>
    <w:p w14:paraId="7D61C67B" w14:textId="19E5549D" w:rsidR="00D3013C" w:rsidRDefault="00D3013C" w:rsidP="00D3013C">
      <w:pPr>
        <w:pStyle w:val="Sub-heading"/>
        <w:numPr>
          <w:ilvl w:val="0"/>
          <w:numId w:val="123"/>
        </w:numPr>
        <w:ind w:left="426" w:hanging="426"/>
      </w:pPr>
      <w:r>
        <w:rPr>
          <w:szCs w:val="22"/>
        </w:rPr>
        <w:t xml:space="preserve">Time off </w:t>
      </w:r>
      <w:r w:rsidR="00235BF9">
        <w:t>to Attend Adoption Appointments</w:t>
      </w:r>
    </w:p>
    <w:p w14:paraId="2B0848A8" w14:textId="29C0159C" w:rsidR="00D3013C" w:rsidRDefault="00D3013C" w:rsidP="00D3013C">
      <w:pPr>
        <w:pStyle w:val="BodyText"/>
        <w:jc w:val="left"/>
        <w:rPr>
          <w:szCs w:val="22"/>
        </w:rPr>
      </w:pPr>
      <w:r w:rsidRPr="009828C4">
        <w:rPr>
          <w:szCs w:val="22"/>
        </w:rPr>
        <w:t>The main adopter will be able to take paid time off for up to five adoption appointments. The secondary adopter will be entitled to take unpaid time off for up to two appointments.</w:t>
      </w:r>
      <w:r w:rsidR="008651C6">
        <w:rPr>
          <w:szCs w:val="22"/>
        </w:rPr>
        <w:t xml:space="preserve"> The appointment must have been arranged by or at the request of the adoption agency.  The time off must be taken before the date of the child’s placement for adoption with the employee.</w:t>
      </w:r>
    </w:p>
    <w:p w14:paraId="4909C33C" w14:textId="31881402" w:rsidR="00235BF9" w:rsidRDefault="00235BF9" w:rsidP="00D3013C">
      <w:pPr>
        <w:pStyle w:val="BodyText"/>
        <w:jc w:val="left"/>
        <w:rPr>
          <w:szCs w:val="22"/>
        </w:rPr>
      </w:pPr>
      <w:r>
        <w:rPr>
          <w:szCs w:val="22"/>
        </w:rPr>
        <w:t>The Company will ask the individual for proof</w:t>
      </w:r>
      <w:r w:rsidR="00727C4F">
        <w:rPr>
          <w:szCs w:val="22"/>
        </w:rPr>
        <w:t xml:space="preserve"> of the date and time of the app</w:t>
      </w:r>
      <w:r>
        <w:rPr>
          <w:szCs w:val="22"/>
        </w:rPr>
        <w:t>ointment</w:t>
      </w:r>
      <w:r w:rsidR="00727C4F">
        <w:rPr>
          <w:szCs w:val="22"/>
        </w:rPr>
        <w:t xml:space="preserve"> and that the appointment has been arranged by or at the request of the adoption agency</w:t>
      </w:r>
      <w:r w:rsidR="00DE1C6B">
        <w:rPr>
          <w:szCs w:val="22"/>
        </w:rPr>
        <w:t>.  In addition, if the employee is adopting jointly, the Company will ask the individual to sign a declaration, to be submitted alongside the documentary evidence, confirming that he/she has elected to exercise his/her right under the Employment Rights Act 1996 to take time off to attend an adoption appointment.  The Company will ask for the declaration on the first occasion on which the individual asks for time off to attend an adoption appointment.</w:t>
      </w:r>
    </w:p>
    <w:p w14:paraId="77D82520" w14:textId="3103AAEA" w:rsidR="00D3013C" w:rsidRPr="003D560D" w:rsidRDefault="00D3013C" w:rsidP="00D450A7">
      <w:pPr>
        <w:pStyle w:val="Sub-heading"/>
        <w:numPr>
          <w:ilvl w:val="0"/>
          <w:numId w:val="123"/>
        </w:numPr>
        <w:ind w:left="426" w:hanging="426"/>
        <w:rPr>
          <w:bCs/>
          <w:szCs w:val="24"/>
        </w:rPr>
      </w:pPr>
      <w:r w:rsidRPr="003D560D">
        <w:rPr>
          <w:bCs/>
          <w:szCs w:val="24"/>
        </w:rPr>
        <w:t>Keeping in Touch</w:t>
      </w:r>
    </w:p>
    <w:p w14:paraId="3A15437F" w14:textId="77777777" w:rsidR="00D3013C" w:rsidRDefault="00D3013C" w:rsidP="00D3013C">
      <w:pPr>
        <w:pStyle w:val="BodyText"/>
        <w:jc w:val="left"/>
        <w:rPr>
          <w:szCs w:val="22"/>
        </w:rPr>
      </w:pPr>
      <w:r>
        <w:rPr>
          <w:szCs w:val="22"/>
        </w:rPr>
        <w:t xml:space="preserve">Adoption </w:t>
      </w:r>
      <w:r w:rsidRPr="00216D88">
        <w:rPr>
          <w:szCs w:val="22"/>
        </w:rPr>
        <w:t xml:space="preserve">leave and pay will normally come to an end </w:t>
      </w:r>
      <w:r>
        <w:rPr>
          <w:szCs w:val="22"/>
        </w:rPr>
        <w:t>when the Adopter returns to work. H</w:t>
      </w:r>
      <w:r w:rsidRPr="00216D88">
        <w:rPr>
          <w:szCs w:val="22"/>
        </w:rPr>
        <w:t>owever</w:t>
      </w:r>
      <w:r>
        <w:rPr>
          <w:szCs w:val="22"/>
        </w:rPr>
        <w:t>,</w:t>
      </w:r>
      <w:r w:rsidRPr="00216D88">
        <w:rPr>
          <w:szCs w:val="22"/>
        </w:rPr>
        <w:t xml:space="preserve"> a</w:t>
      </w:r>
      <w:r>
        <w:rPr>
          <w:szCs w:val="22"/>
        </w:rPr>
        <w:t>n Adopter on adoption leave</w:t>
      </w:r>
      <w:r w:rsidRPr="00216D88">
        <w:rPr>
          <w:szCs w:val="22"/>
        </w:rPr>
        <w:t xml:space="preserve"> is entitled to do up to ten days work </w:t>
      </w:r>
      <w:r>
        <w:rPr>
          <w:szCs w:val="22"/>
        </w:rPr>
        <w:t>or training</w:t>
      </w:r>
      <w:r w:rsidRPr="00216D88">
        <w:rPr>
          <w:szCs w:val="22"/>
        </w:rPr>
        <w:t xml:space="preserve"> without losi</w:t>
      </w:r>
      <w:r>
        <w:rPr>
          <w:szCs w:val="22"/>
        </w:rPr>
        <w:t>ng adoption pay or bringing the</w:t>
      </w:r>
      <w:r w:rsidRPr="00216D88">
        <w:rPr>
          <w:szCs w:val="22"/>
        </w:rPr>
        <w:t xml:space="preserve"> leave to an end.  These days may only be worked </w:t>
      </w:r>
      <w:r>
        <w:rPr>
          <w:szCs w:val="22"/>
        </w:rPr>
        <w:t>with</w:t>
      </w:r>
      <w:r w:rsidRPr="00216D88">
        <w:rPr>
          <w:szCs w:val="22"/>
        </w:rPr>
        <w:t xml:space="preserve"> the agreement of both</w:t>
      </w:r>
      <w:r>
        <w:rPr>
          <w:szCs w:val="22"/>
        </w:rPr>
        <w:t xml:space="preserve"> th</w:t>
      </w:r>
      <w:r w:rsidRPr="00216D88">
        <w:rPr>
          <w:szCs w:val="22"/>
        </w:rPr>
        <w:t>e employer and employee.  They may be used for any type of work</w:t>
      </w:r>
      <w:r>
        <w:rPr>
          <w:szCs w:val="22"/>
        </w:rPr>
        <w:t>, training or generally catching up</w:t>
      </w:r>
      <w:r w:rsidRPr="00216D88">
        <w:rPr>
          <w:szCs w:val="22"/>
        </w:rPr>
        <w:t xml:space="preserve"> and the employer and employee must agree what is to be done and how much pay will be received by the employee.</w:t>
      </w:r>
    </w:p>
    <w:p w14:paraId="5CCB372D" w14:textId="279E3DB4" w:rsidR="00D3013C" w:rsidRDefault="00D3013C" w:rsidP="00D3013C">
      <w:pPr>
        <w:pStyle w:val="BodyText"/>
        <w:jc w:val="left"/>
      </w:pPr>
      <w:r>
        <w:t xml:space="preserve">It is always best to hold a meeting with the employee concerned to explain their rights. Having done so, you should then confirm these in writing so that there is no misunderstanding at a later date. </w:t>
      </w:r>
    </w:p>
    <w:p w14:paraId="07DE83EF" w14:textId="7C9B21DA" w:rsidR="00B16045" w:rsidRPr="00D450A7" w:rsidRDefault="00B16045" w:rsidP="00D450A7">
      <w:pPr>
        <w:pStyle w:val="BodyText"/>
        <w:numPr>
          <w:ilvl w:val="0"/>
          <w:numId w:val="123"/>
        </w:numPr>
        <w:ind w:left="426" w:hanging="426"/>
        <w:jc w:val="left"/>
        <w:rPr>
          <w:b/>
          <w:sz w:val="24"/>
          <w:szCs w:val="24"/>
        </w:rPr>
      </w:pPr>
      <w:r w:rsidRPr="00D450A7">
        <w:rPr>
          <w:b/>
          <w:sz w:val="24"/>
          <w:szCs w:val="24"/>
        </w:rPr>
        <w:t>Transfer of Adoption Leave to Shared Parental Leave</w:t>
      </w:r>
    </w:p>
    <w:p w14:paraId="4A600FF6" w14:textId="77777777" w:rsidR="00B16045" w:rsidRPr="00E74918" w:rsidRDefault="00B16045" w:rsidP="00D450A7">
      <w:pPr>
        <w:pStyle w:val="BodyText"/>
        <w:jc w:val="left"/>
        <w:rPr>
          <w:szCs w:val="22"/>
        </w:rPr>
      </w:pPr>
      <w:r w:rsidRPr="00E74918">
        <w:rPr>
          <w:szCs w:val="22"/>
        </w:rPr>
        <w:t>Shared parental leave enables adopters to commit to ending their adoption leave and pay at a future date, and to share the untaken balance of leave and pay as shared parental leave and pay with their partner, or to return to work early from adoption leave and opt in to shared parental leave and pay at a later date.</w:t>
      </w:r>
    </w:p>
    <w:p w14:paraId="62512808" w14:textId="77777777" w:rsidR="00B16045" w:rsidRPr="00E74918" w:rsidRDefault="00B16045" w:rsidP="00D450A7">
      <w:pPr>
        <w:pStyle w:val="BodyText"/>
        <w:jc w:val="left"/>
        <w:rPr>
          <w:szCs w:val="22"/>
        </w:rPr>
      </w:pPr>
      <w:r w:rsidRPr="00E74918">
        <w:rPr>
          <w:szCs w:val="22"/>
        </w:rPr>
        <w:t>Shared parental leave must be taken in blocks of at least one week. The employee can request to take shared parental leave in one continuous block (in which case the organisation is required to accept the request as long as the employee meets the eligibility and notice requirements), or as a number of separate blocks of leave (in which case the employee needs the organisation's agreement).</w:t>
      </w:r>
    </w:p>
    <w:p w14:paraId="5E79A8AD" w14:textId="77777777" w:rsidR="00B16045" w:rsidRPr="00E74918" w:rsidRDefault="00B16045" w:rsidP="00D450A7">
      <w:pPr>
        <w:pStyle w:val="BodyText"/>
        <w:jc w:val="left"/>
        <w:rPr>
          <w:szCs w:val="22"/>
        </w:rPr>
      </w:pPr>
      <w:r w:rsidRPr="00E74918">
        <w:rPr>
          <w:szCs w:val="22"/>
        </w:rPr>
        <w:t>To be able to take shared parental leave, an employee and his/her partner must meet various eligibility requirements and have complied with the relevant curtailment, notice and evidence requirements. This includes the adopter curtailing his or her adoption leave.</w:t>
      </w:r>
    </w:p>
    <w:p w14:paraId="75ECB748" w14:textId="59ED67E2" w:rsidR="00064DA1" w:rsidRDefault="00B16045" w:rsidP="00D3013C">
      <w:pPr>
        <w:pStyle w:val="BodyText"/>
        <w:jc w:val="left"/>
        <w:rPr>
          <w:b/>
          <w:sz w:val="28"/>
          <w:szCs w:val="28"/>
        </w:rPr>
      </w:pPr>
      <w:r w:rsidRPr="00E74918">
        <w:rPr>
          <w:szCs w:val="22"/>
        </w:rPr>
        <w:t>Employees can refer to the organisation's policy on shared parental leave, where they will find full details of the eligibility requirements, as well as instructions as to how the adopter's adoption leave can be curtailed.</w:t>
      </w:r>
    </w:p>
    <w:p w14:paraId="267C309D" w14:textId="4353B871" w:rsidR="00D3013C" w:rsidRDefault="00D3013C" w:rsidP="00D3013C">
      <w:pPr>
        <w:pStyle w:val="BodyText"/>
        <w:jc w:val="left"/>
        <w:rPr>
          <w:b/>
          <w:sz w:val="28"/>
          <w:szCs w:val="28"/>
        </w:rPr>
      </w:pPr>
      <w:r>
        <w:rPr>
          <w:b/>
          <w:sz w:val="28"/>
          <w:szCs w:val="28"/>
        </w:rPr>
        <w:t>Surrogate Parents</w:t>
      </w:r>
    </w:p>
    <w:p w14:paraId="13E3E245" w14:textId="26C6E933" w:rsidR="00D3013C" w:rsidRPr="00EA7FA1" w:rsidRDefault="00D3013C" w:rsidP="00780EEF">
      <w:pPr>
        <w:pStyle w:val="NormalWeb"/>
        <w:spacing w:after="120" w:afterAutospacing="0"/>
        <w:rPr>
          <w:sz w:val="22"/>
          <w:szCs w:val="22"/>
        </w:rPr>
      </w:pPr>
      <w:r w:rsidRPr="00EA7FA1">
        <w:rPr>
          <w:color w:val="000000"/>
          <w:sz w:val="22"/>
          <w:szCs w:val="22"/>
        </w:rPr>
        <w:t xml:space="preserve">Provided </w:t>
      </w:r>
      <w:r w:rsidR="00B16045">
        <w:rPr>
          <w:color w:val="000000"/>
          <w:sz w:val="22"/>
          <w:szCs w:val="22"/>
        </w:rPr>
        <w:t xml:space="preserve">the employee </w:t>
      </w:r>
      <w:r w:rsidRPr="00EA7FA1">
        <w:rPr>
          <w:color w:val="000000"/>
          <w:sz w:val="22"/>
          <w:szCs w:val="22"/>
        </w:rPr>
        <w:t xml:space="preserve">meet the eligibility criteria parents who have a child through surrogacy will be permitted to take ordinary paternity leave and pay, adoption leave and pay and shared parental leave and pay. </w:t>
      </w:r>
    </w:p>
    <w:p w14:paraId="286C3E52" w14:textId="77777777" w:rsidR="00D3013C" w:rsidRPr="00EA7FA1" w:rsidRDefault="00D3013C" w:rsidP="00780EEF">
      <w:pPr>
        <w:pStyle w:val="NormalWeb"/>
        <w:spacing w:after="120" w:afterAutospacing="0"/>
        <w:rPr>
          <w:sz w:val="22"/>
          <w:szCs w:val="22"/>
        </w:rPr>
      </w:pPr>
      <w:r w:rsidRPr="00EA7FA1">
        <w:rPr>
          <w:color w:val="000000"/>
          <w:sz w:val="22"/>
          <w:szCs w:val="22"/>
        </w:rPr>
        <w:t>Both parents will also be entitled to take unpaid time off to attend two antenatal appointments with the woman carrying the child.</w:t>
      </w:r>
    </w:p>
    <w:p w14:paraId="15403746" w14:textId="77777777" w:rsidR="00064DA1" w:rsidRDefault="00064DA1" w:rsidP="002B3B93">
      <w:pPr>
        <w:pStyle w:val="BodyText"/>
        <w:jc w:val="left"/>
        <w:rPr>
          <w:b/>
          <w:sz w:val="28"/>
          <w:szCs w:val="28"/>
        </w:rPr>
      </w:pPr>
    </w:p>
    <w:p w14:paraId="5B95447B" w14:textId="77777777" w:rsidR="00064DA1" w:rsidRDefault="00064DA1" w:rsidP="002B3B93">
      <w:pPr>
        <w:pStyle w:val="BodyText"/>
        <w:jc w:val="left"/>
        <w:rPr>
          <w:b/>
          <w:sz w:val="28"/>
          <w:szCs w:val="28"/>
        </w:rPr>
      </w:pPr>
    </w:p>
    <w:p w14:paraId="08710A8A" w14:textId="77777777" w:rsidR="00064DA1" w:rsidRDefault="00064DA1" w:rsidP="002B3B93">
      <w:pPr>
        <w:pStyle w:val="BodyText"/>
        <w:jc w:val="left"/>
        <w:rPr>
          <w:b/>
          <w:sz w:val="28"/>
          <w:szCs w:val="28"/>
        </w:rPr>
      </w:pPr>
    </w:p>
    <w:p w14:paraId="73ADFA2A" w14:textId="40911CE2" w:rsidR="00064DA1" w:rsidRDefault="00064DA1" w:rsidP="002B3B93">
      <w:pPr>
        <w:pStyle w:val="BodyText"/>
        <w:jc w:val="left"/>
        <w:rPr>
          <w:b/>
          <w:sz w:val="28"/>
          <w:szCs w:val="28"/>
        </w:rPr>
      </w:pPr>
    </w:p>
    <w:p w14:paraId="1A0DDA5A" w14:textId="5B0DD9E9" w:rsidR="00697DE1" w:rsidRDefault="00697DE1" w:rsidP="002B3B93">
      <w:pPr>
        <w:pStyle w:val="BodyText"/>
        <w:jc w:val="left"/>
        <w:rPr>
          <w:b/>
          <w:sz w:val="28"/>
          <w:szCs w:val="28"/>
        </w:rPr>
      </w:pPr>
    </w:p>
    <w:p w14:paraId="3D6DB86E" w14:textId="6A4D09D8" w:rsidR="00697DE1" w:rsidRDefault="00697DE1" w:rsidP="002B3B93">
      <w:pPr>
        <w:pStyle w:val="BodyText"/>
        <w:jc w:val="left"/>
        <w:rPr>
          <w:b/>
          <w:sz w:val="28"/>
          <w:szCs w:val="28"/>
        </w:rPr>
      </w:pPr>
    </w:p>
    <w:p w14:paraId="287F8ED8" w14:textId="58DC207B" w:rsidR="00697DE1" w:rsidRDefault="00697DE1" w:rsidP="002B3B93">
      <w:pPr>
        <w:pStyle w:val="BodyText"/>
        <w:jc w:val="left"/>
        <w:rPr>
          <w:b/>
          <w:sz w:val="28"/>
          <w:szCs w:val="28"/>
        </w:rPr>
      </w:pPr>
    </w:p>
    <w:p w14:paraId="0FD6FD5C" w14:textId="50B1C5FF" w:rsidR="00697DE1" w:rsidRDefault="00697DE1" w:rsidP="002B3B93">
      <w:pPr>
        <w:pStyle w:val="BodyText"/>
        <w:jc w:val="left"/>
        <w:rPr>
          <w:b/>
          <w:sz w:val="28"/>
          <w:szCs w:val="28"/>
        </w:rPr>
      </w:pPr>
    </w:p>
    <w:p w14:paraId="4F05A3DF" w14:textId="77777777" w:rsidR="00697DE1" w:rsidRDefault="00697DE1" w:rsidP="002B3B93">
      <w:pPr>
        <w:pStyle w:val="BodyText"/>
        <w:jc w:val="left"/>
        <w:rPr>
          <w:b/>
          <w:sz w:val="28"/>
          <w:szCs w:val="28"/>
        </w:rPr>
      </w:pPr>
    </w:p>
    <w:p w14:paraId="746319A3" w14:textId="77777777" w:rsidR="00064DA1" w:rsidRDefault="00064DA1" w:rsidP="002B3B93">
      <w:pPr>
        <w:pStyle w:val="BodyText"/>
        <w:jc w:val="left"/>
        <w:rPr>
          <w:b/>
          <w:sz w:val="28"/>
          <w:szCs w:val="28"/>
        </w:rPr>
      </w:pPr>
    </w:p>
    <w:p w14:paraId="18DB7023" w14:textId="77777777" w:rsidR="00064DA1" w:rsidRDefault="00064DA1" w:rsidP="002B3B93">
      <w:pPr>
        <w:pStyle w:val="BodyText"/>
        <w:jc w:val="left"/>
        <w:rPr>
          <w:b/>
          <w:sz w:val="28"/>
          <w:szCs w:val="28"/>
        </w:rPr>
      </w:pPr>
    </w:p>
    <w:p w14:paraId="3569B42D" w14:textId="77777777" w:rsidR="00064DA1" w:rsidRDefault="00064DA1" w:rsidP="002B3B93">
      <w:pPr>
        <w:pStyle w:val="BodyText"/>
        <w:jc w:val="left"/>
        <w:rPr>
          <w:b/>
          <w:sz w:val="28"/>
          <w:szCs w:val="28"/>
        </w:rPr>
      </w:pPr>
    </w:p>
    <w:p w14:paraId="714416BA" w14:textId="77777777" w:rsidR="00B87F60" w:rsidRDefault="00B87F60" w:rsidP="002B3B93">
      <w:pPr>
        <w:pStyle w:val="BodyText"/>
        <w:jc w:val="left"/>
        <w:rPr>
          <w:b/>
          <w:sz w:val="28"/>
          <w:szCs w:val="28"/>
        </w:rPr>
      </w:pPr>
    </w:p>
    <w:p w14:paraId="61CFE875" w14:textId="77777777" w:rsidR="00B87F60" w:rsidRDefault="00B87F60" w:rsidP="002B3B93">
      <w:pPr>
        <w:pStyle w:val="BodyText"/>
        <w:jc w:val="left"/>
        <w:rPr>
          <w:b/>
          <w:sz w:val="28"/>
          <w:szCs w:val="28"/>
        </w:rPr>
      </w:pPr>
    </w:p>
    <w:bookmarkEnd w:id="73"/>
    <w:p w14:paraId="2142B12A" w14:textId="77777777" w:rsidR="00D20579" w:rsidRPr="002B3B93" w:rsidRDefault="00D20579" w:rsidP="00D20579">
      <w:pPr>
        <w:pStyle w:val="BodyText"/>
        <w:jc w:val="left"/>
        <w:rPr>
          <w:b/>
          <w:sz w:val="28"/>
          <w:szCs w:val="28"/>
        </w:rPr>
      </w:pPr>
      <w:r w:rsidRPr="002B3B93">
        <w:rPr>
          <w:b/>
          <w:sz w:val="28"/>
          <w:szCs w:val="28"/>
        </w:rPr>
        <w:t xml:space="preserve">Parental </w:t>
      </w:r>
      <w:r>
        <w:rPr>
          <w:b/>
          <w:sz w:val="28"/>
          <w:szCs w:val="28"/>
        </w:rPr>
        <w:t xml:space="preserve">Leave (Unpaid) </w:t>
      </w:r>
    </w:p>
    <w:p w14:paraId="16935BC5" w14:textId="77777777" w:rsidR="00D20579" w:rsidRDefault="00D20579" w:rsidP="00D20579">
      <w:pPr>
        <w:pStyle w:val="Sub-heading"/>
        <w:numPr>
          <w:ilvl w:val="0"/>
          <w:numId w:val="11"/>
        </w:numPr>
      </w:pPr>
      <w:r>
        <w:t>Entitlement to parental leave</w:t>
      </w:r>
    </w:p>
    <w:p w14:paraId="2E34614B" w14:textId="77777777" w:rsidR="00D20579" w:rsidRDefault="00D20579" w:rsidP="00D20579">
      <w:pPr>
        <w:pStyle w:val="BodyText"/>
        <w:jc w:val="left"/>
        <w:rPr>
          <w:sz w:val="24"/>
        </w:rPr>
      </w:pPr>
      <w:r>
        <w:t>Entitlement is based on two factors, firstly an employee must have been continuously employed for one year at the time of commencing the leave and secondly, they must be expected to have responsibility for the child.</w:t>
      </w:r>
      <w:r>
        <w:rPr>
          <w:sz w:val="24"/>
        </w:rPr>
        <w:t xml:space="preserve"> </w:t>
      </w:r>
    </w:p>
    <w:p w14:paraId="2A855416" w14:textId="77777777" w:rsidR="00D20579" w:rsidRDefault="00D20579" w:rsidP="00D20579">
      <w:pPr>
        <w:pStyle w:val="BodyTextIndent"/>
        <w:numPr>
          <w:ilvl w:val="0"/>
          <w:numId w:val="133"/>
        </w:numPr>
      </w:pPr>
      <w:r>
        <w:t xml:space="preserve">The Parental Leave entitlement is subject to a maximum of eighteen weeks’ unpaid leave for each child, including disabled children. </w:t>
      </w:r>
    </w:p>
    <w:p w14:paraId="57F7A1AA" w14:textId="77777777" w:rsidR="00D20579" w:rsidRDefault="00D20579" w:rsidP="00D20579">
      <w:pPr>
        <w:pStyle w:val="BodyTextIndent"/>
        <w:numPr>
          <w:ilvl w:val="0"/>
          <w:numId w:val="133"/>
        </w:numPr>
      </w:pPr>
      <w:r>
        <w:t xml:space="preserve">An employee can choose to take Parental Leave at any time up until the child's Eighteenth birthday. </w:t>
      </w:r>
    </w:p>
    <w:p w14:paraId="5201D026" w14:textId="77777777" w:rsidR="00D20579" w:rsidRDefault="00D20579" w:rsidP="00D20579">
      <w:pPr>
        <w:pStyle w:val="BodyTextIndent"/>
        <w:numPr>
          <w:ilvl w:val="0"/>
          <w:numId w:val="133"/>
        </w:numPr>
      </w:pPr>
      <w:r>
        <w:t xml:space="preserve">Parental Leave must be taken in blocks or multiples of one week, except where the employee is the parent of a disabled child, when they can take the leave in blocks or multiples of one day. </w:t>
      </w:r>
    </w:p>
    <w:p w14:paraId="2A9B1008" w14:textId="77777777" w:rsidR="00D20579" w:rsidRDefault="00D20579" w:rsidP="00D20579">
      <w:pPr>
        <w:pStyle w:val="BodyTextIndent"/>
        <w:numPr>
          <w:ilvl w:val="0"/>
          <w:numId w:val="133"/>
        </w:numPr>
      </w:pPr>
      <w:r>
        <w:t>In all cases the Parental Leave is for a maximum of four weeks for each child in any one year.  Any leave taken which is less that one week, except in the case of a disabled child, will count as one week.</w:t>
      </w:r>
    </w:p>
    <w:p w14:paraId="19C2CEA9" w14:textId="77777777" w:rsidR="00D20579" w:rsidRPr="000F2FAE" w:rsidRDefault="00D20579" w:rsidP="00D20579">
      <w:pPr>
        <w:pStyle w:val="ListParagraph"/>
        <w:numPr>
          <w:ilvl w:val="0"/>
          <w:numId w:val="11"/>
        </w:numPr>
        <w:spacing w:after="120"/>
        <w:rPr>
          <w:b/>
        </w:rPr>
      </w:pPr>
      <w:r w:rsidRPr="000F2FAE">
        <w:rPr>
          <w:b/>
        </w:rPr>
        <w:t>Notice to take Leave</w:t>
      </w:r>
    </w:p>
    <w:p w14:paraId="5E981E64" w14:textId="77777777" w:rsidR="00D20579" w:rsidRDefault="00D20579" w:rsidP="00D20579">
      <w:pPr>
        <w:spacing w:after="120"/>
      </w:pPr>
      <w:r>
        <w:t xml:space="preserve">The employee must give at least twenty-one days’ notice of their intention to take Parental Leave. </w:t>
      </w:r>
    </w:p>
    <w:p w14:paraId="107D3643" w14:textId="77777777" w:rsidR="00D20579" w:rsidRPr="000F2FAE" w:rsidRDefault="00D20579" w:rsidP="00D20579">
      <w:pPr>
        <w:pStyle w:val="ListParagraph"/>
        <w:numPr>
          <w:ilvl w:val="0"/>
          <w:numId w:val="11"/>
        </w:numPr>
        <w:spacing w:after="120"/>
        <w:rPr>
          <w:b/>
        </w:rPr>
      </w:pPr>
      <w:r w:rsidRPr="000F2FAE">
        <w:rPr>
          <w:b/>
        </w:rPr>
        <w:t>Postponement Procedure</w:t>
      </w:r>
    </w:p>
    <w:p w14:paraId="0333A9DD" w14:textId="77777777" w:rsidR="00D20579" w:rsidRDefault="00D20579" w:rsidP="00D20579">
      <w:pPr>
        <w:spacing w:after="120"/>
      </w:pPr>
      <w:r>
        <w:t>The request for Parental Leave, except for leave immediately after the child is born or placed with the family for adoption, can be postponed for up to six months where the Company believes the business would be particularly disrupted if the leave was taken at the time requested.</w:t>
      </w:r>
    </w:p>
    <w:p w14:paraId="0706FE8F" w14:textId="77777777" w:rsidR="00D20579" w:rsidRDefault="00D20579" w:rsidP="00D20579">
      <w:pPr>
        <w:pStyle w:val="BodyText"/>
        <w:jc w:val="left"/>
        <w:rPr>
          <w:u w:val="single"/>
        </w:rPr>
      </w:pPr>
      <w:r>
        <w:t>The employer should discuss the matter with the employee and confirm the postponement arrangements in writing no later than seven days after the employee's notice to take leave. The employer's notice should state the reason for the postponement and set out the new dates for the parental leave. The length of leave should be equivalent to the employee's original request.</w:t>
      </w:r>
    </w:p>
    <w:p w14:paraId="393E3D52" w14:textId="77777777" w:rsidR="00D20579" w:rsidRDefault="00D20579" w:rsidP="00D20579">
      <w:pPr>
        <w:pStyle w:val="BodyText"/>
        <w:jc w:val="left"/>
      </w:pPr>
      <w:r>
        <w:t>However, leave cannot be postponed where the employee gives notice to take leave immediately after the child is born or placed with the family for adoption. The employee needs to give at least 21 days’ notice before the expected week of childbirth. In the case of adopted children, the employee needs to give notice 21 days before the expected week of placement.</w:t>
      </w:r>
    </w:p>
    <w:p w14:paraId="13FE2995" w14:textId="77777777" w:rsidR="00D20579" w:rsidRDefault="00D20579" w:rsidP="00D20579">
      <w:pPr>
        <w:pStyle w:val="Sub-heading"/>
        <w:numPr>
          <w:ilvl w:val="0"/>
          <w:numId w:val="11"/>
        </w:numPr>
      </w:pPr>
      <w:r>
        <w:t>Documentary evidence of parental responsibility</w:t>
      </w:r>
    </w:p>
    <w:p w14:paraId="188DE377" w14:textId="77777777" w:rsidR="00D20579" w:rsidRDefault="00D20579" w:rsidP="00D20579">
      <w:pPr>
        <w:pStyle w:val="BodyText"/>
        <w:jc w:val="left"/>
      </w:pPr>
      <w:r>
        <w:t>An employer can ask to see evidence to confirm that the employee is the parent of the child, or the person who is legally responsible for the child. This evidence might take the form of information contained in the child's birth certificate, papers containing the child's adoption or date of placement, or in cases of a disabled child, the award of the disability living allowance. In any event the employer’s request for documentation must remain reasonable.</w:t>
      </w:r>
    </w:p>
    <w:p w14:paraId="165C17C3" w14:textId="77777777" w:rsidR="00D20579" w:rsidRDefault="00D20579" w:rsidP="00D20579">
      <w:pPr>
        <w:pStyle w:val="Sub-heading"/>
        <w:numPr>
          <w:ilvl w:val="0"/>
          <w:numId w:val="11"/>
        </w:numPr>
      </w:pPr>
      <w:r>
        <w:t>Right to return after Parental Leave</w:t>
      </w:r>
    </w:p>
    <w:p w14:paraId="66084AE9" w14:textId="77777777" w:rsidR="00D20579" w:rsidRDefault="00D20579" w:rsidP="00D20579">
      <w:pPr>
        <w:pStyle w:val="BodyText"/>
        <w:jc w:val="left"/>
      </w:pPr>
      <w:r>
        <w:t>An employee, who takes parental leave for a period of four weeks or less, other than immediately after taking maternity leave, is entitled to return from leave to the job in which they were employed before their absence.</w:t>
      </w:r>
    </w:p>
    <w:p w14:paraId="672EB9E3" w14:textId="77777777" w:rsidR="00D20579" w:rsidRDefault="00D20579" w:rsidP="00D20579">
      <w:pPr>
        <w:pStyle w:val="BodyText"/>
        <w:jc w:val="left"/>
      </w:pPr>
      <w:r>
        <w:t>Where leave is taken for more than four weeks then entitlement to return to the job is dependent upon whether it is reasonable for the employer. Where it is not reasonable for that individual to return to their job then they should be offered another job, which is both suitable for the employee and appropriate for them to do in the circumstances. This does not apply where there is a redundancy situation.</w:t>
      </w:r>
    </w:p>
    <w:p w14:paraId="069E333A" w14:textId="77777777" w:rsidR="00D20579" w:rsidRDefault="00D20579" w:rsidP="00D20579">
      <w:pPr>
        <w:pStyle w:val="BodyText"/>
        <w:jc w:val="left"/>
      </w:pPr>
      <w:r>
        <w:t>Where an employee takes parental leave for four weeks or less following maternity leave, then she can only return to her job if it would have been reasonably practical after her maternity leave and it still is. Otherwise she is entitled to return to another job, which is both suitable for her and appropriate for her to do in the circumstances. This does not apply where there is a redundancy situation.</w:t>
      </w:r>
    </w:p>
    <w:p w14:paraId="7E1FF1E9" w14:textId="77777777" w:rsidR="00D20579" w:rsidRDefault="00D20579" w:rsidP="00D20579">
      <w:pPr>
        <w:pStyle w:val="BodyText"/>
        <w:jc w:val="left"/>
      </w:pPr>
      <w:r>
        <w:t>An employee has the right to return on the same terms after leave as those which they would have been on had they not been absent from work. Where that individual has returned from parental leave taken immediately after maternity leave then the terms should be those which preceded her maternity leave period. In the case of an employee returning from parental leave (other than parental leave taken immediately after maternity leave); it should be on the terms which preceded the commencement of the parental leave.</w:t>
      </w:r>
    </w:p>
    <w:p w14:paraId="2A90808A" w14:textId="77777777" w:rsidR="00D20579" w:rsidRDefault="00D20579" w:rsidP="00D20579">
      <w:pPr>
        <w:pStyle w:val="BodyText"/>
        <w:jc w:val="left"/>
      </w:pPr>
      <w:r>
        <w:t xml:space="preserve">In reference to seniority, pension and similar rights, these should remain the same as the employment contract prior to the parental leave, or the maternity leave period if she has taken parental leave immediately after maternity leave. </w:t>
      </w:r>
    </w:p>
    <w:p w14:paraId="491A9339" w14:textId="04A00295" w:rsidR="00D20579" w:rsidRPr="002B3B93" w:rsidRDefault="00D20579" w:rsidP="00D20579">
      <w:pPr>
        <w:pStyle w:val="BodyText"/>
        <w:jc w:val="left"/>
        <w:rPr>
          <w:b/>
          <w:sz w:val="28"/>
          <w:szCs w:val="28"/>
        </w:rPr>
      </w:pPr>
      <w:r>
        <w:rPr>
          <w:sz w:val="28"/>
          <w:szCs w:val="28"/>
        </w:rPr>
        <w:br w:type="page"/>
      </w:r>
    </w:p>
    <w:p w14:paraId="3D32782A" w14:textId="7649E5CD" w:rsidR="00D3013C" w:rsidRPr="002B3B93" w:rsidRDefault="00D3013C" w:rsidP="00D3013C">
      <w:pPr>
        <w:pStyle w:val="BodyText"/>
        <w:jc w:val="left"/>
        <w:rPr>
          <w:b/>
          <w:sz w:val="28"/>
          <w:szCs w:val="28"/>
        </w:rPr>
      </w:pPr>
      <w:r w:rsidRPr="00780EEF">
        <w:rPr>
          <w:b/>
          <w:sz w:val="28"/>
          <w:szCs w:val="28"/>
        </w:rPr>
        <w:t xml:space="preserve">Shared </w:t>
      </w:r>
      <w:r w:rsidRPr="002B3B93">
        <w:rPr>
          <w:b/>
          <w:sz w:val="28"/>
          <w:szCs w:val="28"/>
        </w:rPr>
        <w:t xml:space="preserve">Parental </w:t>
      </w:r>
      <w:r>
        <w:rPr>
          <w:b/>
          <w:sz w:val="28"/>
          <w:szCs w:val="28"/>
        </w:rPr>
        <w:t>Leave Policy and Procedure</w:t>
      </w:r>
    </w:p>
    <w:p w14:paraId="42261D95"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Company recognises that, from time to time, employees may have questions or concerns relating to their shared parental rights. It is the Company’s policy to encourage open discussion with employees to ensure that questions and problems can be resolved as quickly as possible.  Employees should clarify the relevant procedures with their Manager to ensure that they are followed. </w:t>
      </w:r>
    </w:p>
    <w:p w14:paraId="4B49A762"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Who is eligible for Shared Parental Leave (SPL)?</w:t>
      </w:r>
    </w:p>
    <w:p w14:paraId="63A734AA"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SPL can only be used by two people: </w:t>
      </w:r>
    </w:p>
    <w:p w14:paraId="209C4456"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 xml:space="preserve">The mother/adopter </w:t>
      </w:r>
      <w:r w:rsidRPr="00780EEF">
        <w:rPr>
          <w:b/>
          <w:sz w:val="22"/>
          <w:szCs w:val="22"/>
        </w:rPr>
        <w:t>and</w:t>
      </w:r>
      <w:r w:rsidRPr="00780EEF">
        <w:rPr>
          <w:sz w:val="22"/>
          <w:szCs w:val="22"/>
        </w:rPr>
        <w:t xml:space="preserve"> </w:t>
      </w:r>
    </w:p>
    <w:p w14:paraId="25F66445"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One of the following:</w:t>
      </w:r>
    </w:p>
    <w:p w14:paraId="78717A6A" w14:textId="3DFA0A6A" w:rsidR="00D3013C" w:rsidRPr="00780EEF" w:rsidRDefault="00D3013C" w:rsidP="00D3013C">
      <w:pPr>
        <w:pStyle w:val="NormalWeb"/>
        <w:numPr>
          <w:ilvl w:val="1"/>
          <w:numId w:val="124"/>
        </w:numPr>
        <w:spacing w:before="0" w:beforeAutospacing="0" w:after="120" w:afterAutospacing="0"/>
        <w:rPr>
          <w:sz w:val="22"/>
          <w:szCs w:val="22"/>
        </w:rPr>
      </w:pPr>
      <w:r w:rsidRPr="00780EEF">
        <w:rPr>
          <w:sz w:val="22"/>
          <w:szCs w:val="22"/>
        </w:rPr>
        <w:t>the father of the child (in the case of birth)</w:t>
      </w:r>
      <w:r w:rsidR="00334141">
        <w:rPr>
          <w:sz w:val="22"/>
          <w:szCs w:val="22"/>
        </w:rPr>
        <w:t xml:space="preserve"> </w:t>
      </w:r>
      <w:r w:rsidRPr="00780EEF">
        <w:rPr>
          <w:sz w:val="22"/>
          <w:szCs w:val="22"/>
        </w:rPr>
        <w:t>or</w:t>
      </w:r>
    </w:p>
    <w:p w14:paraId="34721C0F" w14:textId="77777777" w:rsidR="00D3013C" w:rsidRPr="00780EEF" w:rsidRDefault="00D3013C" w:rsidP="00D3013C">
      <w:pPr>
        <w:pStyle w:val="NormalWeb"/>
        <w:numPr>
          <w:ilvl w:val="1"/>
          <w:numId w:val="124"/>
        </w:numPr>
        <w:spacing w:before="0" w:beforeAutospacing="0" w:after="120" w:afterAutospacing="0"/>
        <w:rPr>
          <w:sz w:val="22"/>
          <w:szCs w:val="22"/>
        </w:rPr>
      </w:pPr>
      <w:r w:rsidRPr="00780EEF">
        <w:rPr>
          <w:sz w:val="22"/>
          <w:szCs w:val="22"/>
        </w:rPr>
        <w:t xml:space="preserve">the spouse, civil partner or partner of the child's mother/ adopter. </w:t>
      </w:r>
    </w:p>
    <w:p w14:paraId="18AB467D"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Both parents must share the main responsibility for the care of the child at the time of the birth/placement for adoption. </w:t>
      </w:r>
    </w:p>
    <w:p w14:paraId="7DBBF77B" w14:textId="55C03392" w:rsidR="00D3013C" w:rsidRPr="00780EEF" w:rsidRDefault="00D3013C" w:rsidP="00D3013C">
      <w:pPr>
        <w:pStyle w:val="NormalWeb"/>
        <w:spacing w:before="0" w:beforeAutospacing="0" w:after="120" w:afterAutospacing="0"/>
        <w:rPr>
          <w:sz w:val="22"/>
          <w:szCs w:val="22"/>
        </w:rPr>
      </w:pPr>
      <w:r w:rsidRPr="00780EEF">
        <w:rPr>
          <w:sz w:val="22"/>
          <w:szCs w:val="22"/>
        </w:rPr>
        <w:t>Additionally</w:t>
      </w:r>
      <w:r w:rsidR="00961EF8">
        <w:rPr>
          <w:sz w:val="22"/>
          <w:szCs w:val="22"/>
        </w:rPr>
        <w:t>,</w:t>
      </w:r>
      <w:r w:rsidRPr="00780EEF">
        <w:rPr>
          <w:sz w:val="22"/>
          <w:szCs w:val="22"/>
        </w:rPr>
        <w:t xml:space="preserve"> an employee seeking to take SPL must satisfy each of the following criteria: </w:t>
      </w:r>
    </w:p>
    <w:p w14:paraId="2F12343A"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entitlements;</w:t>
      </w:r>
    </w:p>
    <w:p w14:paraId="686A695D"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employee must still be working for the organisation at the start of each period of SPL;</w:t>
      </w:r>
    </w:p>
    <w:p w14:paraId="5558FBE3" w14:textId="162BF130"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employee must pass the ‘continuity test’ requiring them to have a minimum of 26 weeks' service at the end of the 15th week before the child’s expected due date</w:t>
      </w:r>
      <w:r w:rsidR="00334141">
        <w:rPr>
          <w:sz w:val="22"/>
          <w:szCs w:val="22"/>
        </w:rPr>
        <w:t xml:space="preserve"> (or at the week in which an adopter was notified of having been matched with a child or adoption) and is still employed </w:t>
      </w:r>
      <w:r w:rsidR="007E68D2">
        <w:rPr>
          <w:sz w:val="22"/>
          <w:szCs w:val="22"/>
        </w:rPr>
        <w:t>in the first week that Shared Parental Leave is to be taken</w:t>
      </w:r>
    </w:p>
    <w:p w14:paraId="51C40AE8"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employee’s partner must meet the ‘employment and earnings test’ requiring them in the 66 weeks leading up to the child’s expected due date/matching date have worked for at least 26 weeks and earned an average of at least £30 (this is correct as of 2015 but may change annually) a week in any 13 of those weeks;</w:t>
      </w:r>
    </w:p>
    <w:p w14:paraId="68E33F25"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employee must correctly notify the Company of their entitlement and provide evidence as required.</w:t>
      </w:r>
    </w:p>
    <w:p w14:paraId="70FA589D"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The Shared Parental Leave entitlement</w:t>
      </w:r>
    </w:p>
    <w:p w14:paraId="4F2667A2" w14:textId="5C378FD1" w:rsidR="00D3013C" w:rsidRPr="00780EEF" w:rsidRDefault="00D3013C" w:rsidP="00D3013C">
      <w:pPr>
        <w:pStyle w:val="NormalWeb"/>
        <w:spacing w:before="0" w:beforeAutospacing="0" w:after="120" w:afterAutospacing="0"/>
        <w:rPr>
          <w:sz w:val="22"/>
          <w:szCs w:val="22"/>
        </w:rPr>
      </w:pPr>
      <w:r w:rsidRPr="00780EEF">
        <w:rPr>
          <w:sz w:val="22"/>
          <w:szCs w:val="22"/>
        </w:rPr>
        <w:t xml:space="preserve">Eligible employees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w:t>
      </w:r>
      <w:r w:rsidR="00961EF8" w:rsidRPr="00780EEF">
        <w:rPr>
          <w:sz w:val="22"/>
          <w:szCs w:val="22"/>
        </w:rPr>
        <w:t>entitlement,</w:t>
      </w:r>
      <w:r w:rsidRPr="00780EEF">
        <w:rPr>
          <w:sz w:val="22"/>
          <w:szCs w:val="22"/>
        </w:rPr>
        <w:t xml:space="preserve"> then they and/or their partner may opt-in to the SPL system and take any remaining weeks as SPL.</w:t>
      </w:r>
    </w:p>
    <w:p w14:paraId="0F62A193" w14:textId="77777777" w:rsidR="00D3013C" w:rsidRPr="00780EEF" w:rsidRDefault="00D3013C" w:rsidP="00D3013C">
      <w:pPr>
        <w:pStyle w:val="NormalWeb"/>
        <w:spacing w:before="0" w:beforeAutospacing="0" w:after="120" w:afterAutospacing="0"/>
        <w:rPr>
          <w:sz w:val="22"/>
          <w:szCs w:val="22"/>
        </w:rPr>
      </w:pPr>
      <w:r w:rsidRPr="00780EEF">
        <w:rPr>
          <w:sz w:val="22"/>
          <w:szCs w:val="22"/>
        </w:rPr>
        <w:t>A mother/adopter may reduce their entitlement to maternity/adoption leave by returning to work before the full entitlement of 52 weeks has been taken, or they may give notice to curtail their leave at a specified future date.</w:t>
      </w:r>
    </w:p>
    <w:p w14:paraId="55DD3135" w14:textId="77777777" w:rsidR="00D3013C" w:rsidRPr="00780EEF" w:rsidRDefault="00D3013C" w:rsidP="00D3013C">
      <w:pPr>
        <w:pStyle w:val="NormalWeb"/>
        <w:spacing w:before="0" w:beforeAutospacing="0" w:after="120" w:afterAutospacing="0"/>
        <w:rPr>
          <w:sz w:val="22"/>
          <w:szCs w:val="22"/>
        </w:rPr>
      </w:pPr>
      <w:r w:rsidRPr="00780EEF">
        <w:rPr>
          <w:sz w:val="22"/>
          <w:szCs w:val="22"/>
        </w:rPr>
        <w:t>If the mother/adopter is not entitled to maternity/adoption leave but is entitled to Statutory Maternity Pay (</w:t>
      </w:r>
      <w:smartTag w:uri="urn:schemas-microsoft-com:office:smarttags" w:element="stockticker">
        <w:r w:rsidRPr="00780EEF">
          <w:rPr>
            <w:sz w:val="22"/>
            <w:szCs w:val="22"/>
          </w:rPr>
          <w:t>SMP</w:t>
        </w:r>
      </w:smartTag>
      <w:r w:rsidRPr="00780EEF">
        <w:rPr>
          <w:sz w:val="22"/>
          <w:szCs w:val="22"/>
        </w:rPr>
        <w:t>), Statutory Adoption Pay (</w:t>
      </w:r>
      <w:smartTag w:uri="urn:schemas-microsoft-com:office:smarttags" w:element="stockticker">
        <w:r w:rsidRPr="00780EEF">
          <w:rPr>
            <w:sz w:val="22"/>
            <w:szCs w:val="22"/>
          </w:rPr>
          <w:t>SAP</w:t>
        </w:r>
      </w:smartTag>
      <w:r w:rsidRPr="00780EEF">
        <w:rPr>
          <w:sz w:val="22"/>
          <w:szCs w:val="22"/>
        </w:rPr>
        <w:t xml:space="preserve">) or Maternity Allowance (MA), they must reduce their entitlement to less than the 39 weeks. If they do this, their partner may be entitled to up to 50 weeks of SPL. This is calculated by deducting from 52 the number of weeks of </w:t>
      </w:r>
      <w:smartTag w:uri="urn:schemas-microsoft-com:office:smarttags" w:element="stockticker">
        <w:r w:rsidRPr="00780EEF">
          <w:rPr>
            <w:sz w:val="22"/>
            <w:szCs w:val="22"/>
          </w:rPr>
          <w:t>SMP</w:t>
        </w:r>
      </w:smartTag>
      <w:r w:rsidRPr="00780EEF">
        <w:rPr>
          <w:sz w:val="22"/>
          <w:szCs w:val="22"/>
        </w:rPr>
        <w:t xml:space="preserve">, </w:t>
      </w:r>
      <w:smartTag w:uri="urn:schemas-microsoft-com:office:smarttags" w:element="stockticker">
        <w:r w:rsidRPr="00780EEF">
          <w:rPr>
            <w:sz w:val="22"/>
            <w:szCs w:val="22"/>
          </w:rPr>
          <w:t>SAP</w:t>
        </w:r>
      </w:smartTag>
      <w:r w:rsidRPr="00780EEF">
        <w:rPr>
          <w:sz w:val="22"/>
          <w:szCs w:val="22"/>
        </w:rPr>
        <w:t xml:space="preserve"> or MA taken by the mother/adopter.  </w:t>
      </w:r>
    </w:p>
    <w:p w14:paraId="21B5AFEC" w14:textId="77777777" w:rsidR="00D3013C" w:rsidRPr="00780EEF" w:rsidRDefault="00D3013C" w:rsidP="00D3013C">
      <w:pPr>
        <w:pStyle w:val="NormalWeb"/>
        <w:spacing w:before="0" w:beforeAutospacing="0" w:after="120" w:afterAutospacing="0"/>
        <w:rPr>
          <w:sz w:val="22"/>
          <w:szCs w:val="22"/>
        </w:rPr>
      </w:pPr>
      <w:r w:rsidRPr="00780EEF">
        <w:rPr>
          <w:sz w:val="22"/>
          <w:szCs w:val="22"/>
        </w:rPr>
        <w:t>SPL can commence as follows:</w:t>
      </w:r>
    </w:p>
    <w:p w14:paraId="522AB944"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mother can take SPL after she has taken the legally required two weeks of maternity leave immediately following the birth of the child</w:t>
      </w:r>
    </w:p>
    <w:p w14:paraId="4C1238F3"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adopter can take SPL after taking at least two weeks of adoption leave</w:t>
      </w:r>
    </w:p>
    <w:p w14:paraId="721F948C"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 xml:space="preserve">The father/partner/spouse can take SPL immediately following the birth/placement of the child, but may first choose to exhaust any paternity leave entitlements (as the father/partner cannot take paternity leave or pay once they have taken any SPL or </w:t>
      </w:r>
      <w:proofErr w:type="spellStart"/>
      <w:r w:rsidRPr="00780EEF">
        <w:rPr>
          <w:sz w:val="22"/>
          <w:szCs w:val="22"/>
        </w:rPr>
        <w:t>ShPP</w:t>
      </w:r>
      <w:proofErr w:type="spellEnd"/>
      <w:r w:rsidRPr="00780EEF">
        <w:rPr>
          <w:sz w:val="22"/>
          <w:szCs w:val="22"/>
        </w:rPr>
        <w:t>).</w:t>
      </w:r>
    </w:p>
    <w:p w14:paraId="397E5593" w14:textId="77777777" w:rsidR="007E68D2" w:rsidRDefault="007E68D2" w:rsidP="00D3013C">
      <w:pPr>
        <w:pStyle w:val="NormalWeb"/>
        <w:spacing w:before="0" w:beforeAutospacing="0" w:after="120" w:afterAutospacing="0"/>
        <w:rPr>
          <w:sz w:val="22"/>
          <w:szCs w:val="22"/>
        </w:rPr>
      </w:pPr>
      <w:r>
        <w:rPr>
          <w:sz w:val="22"/>
          <w:szCs w:val="22"/>
        </w:rPr>
        <w:t>Where both parents satisfy the continuity of employment test requirement, they will both be able to make use of the pot of Shared Parental Leave.</w:t>
      </w:r>
    </w:p>
    <w:p w14:paraId="3115A6C2" w14:textId="640757F7" w:rsidR="007E68D2" w:rsidRDefault="007E68D2" w:rsidP="00D3013C">
      <w:pPr>
        <w:pStyle w:val="NormalWeb"/>
        <w:spacing w:before="0" w:beforeAutospacing="0" w:after="120" w:afterAutospacing="0"/>
        <w:rPr>
          <w:sz w:val="22"/>
          <w:szCs w:val="22"/>
        </w:rPr>
      </w:pPr>
      <w:r>
        <w:rPr>
          <w:sz w:val="22"/>
          <w:szCs w:val="22"/>
        </w:rPr>
        <w:t xml:space="preserve">It is for the mother/adopter to decide whether to just use their maternity/adoption entitlement or use Shared Parental Leave at some point.  </w:t>
      </w:r>
    </w:p>
    <w:p w14:paraId="4092A9A2" w14:textId="035D65C3" w:rsidR="00D3013C" w:rsidRPr="00780EEF" w:rsidRDefault="00D3013C" w:rsidP="00D3013C">
      <w:pPr>
        <w:pStyle w:val="NormalWeb"/>
        <w:spacing w:before="0" w:beforeAutospacing="0" w:after="120" w:afterAutospacing="0"/>
        <w:rPr>
          <w:sz w:val="22"/>
          <w:szCs w:val="22"/>
        </w:rPr>
      </w:pPr>
      <w:r w:rsidRPr="00780EEF">
        <w:rPr>
          <w:sz w:val="22"/>
          <w:szCs w:val="22"/>
        </w:rPr>
        <w:t>Where a mother/adopter gives notice to curtail their maternity/adoption entitlement then the mother/adopter’s partner can take leave while the mother/adopter is still using their maternity/adoption entitlements.</w:t>
      </w:r>
    </w:p>
    <w:p w14:paraId="55827F8C"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SPL will generally commence on the employee's chosen start date specified in their leave booking notice, or in any subsequent variation notice (see "Booking Shared Parental Leave" and "Variations to arranged Shared Parental Leave" below). </w:t>
      </w:r>
    </w:p>
    <w:p w14:paraId="0A63F395" w14:textId="77777777" w:rsidR="00D3013C" w:rsidRPr="00780EEF" w:rsidRDefault="00D3013C" w:rsidP="00D3013C">
      <w:pPr>
        <w:pStyle w:val="NormalWeb"/>
        <w:spacing w:before="0" w:beforeAutospacing="0" w:after="120" w:afterAutospacing="0"/>
        <w:rPr>
          <w:sz w:val="22"/>
          <w:szCs w:val="22"/>
        </w:rPr>
      </w:pPr>
      <w:r w:rsidRPr="00780EEF">
        <w:rPr>
          <w:sz w:val="22"/>
          <w:szCs w:val="22"/>
        </w:rPr>
        <w:t>If the employee is eligible to receive it, Shared Parental Pay (</w:t>
      </w:r>
      <w:proofErr w:type="spellStart"/>
      <w:r w:rsidRPr="00780EEF">
        <w:rPr>
          <w:sz w:val="22"/>
          <w:szCs w:val="22"/>
        </w:rPr>
        <w:t>ShPP</w:t>
      </w:r>
      <w:proofErr w:type="spellEnd"/>
      <w:r w:rsidRPr="00780EEF">
        <w:rPr>
          <w:sz w:val="22"/>
          <w:szCs w:val="22"/>
        </w:rPr>
        <w:t>) may be paid for some, or all, of the SPL period (see "Shared Parental Pay" below).</w:t>
      </w:r>
    </w:p>
    <w:p w14:paraId="378446D0" w14:textId="77777777" w:rsidR="00D3013C" w:rsidRPr="00780EEF" w:rsidRDefault="00D3013C" w:rsidP="00D3013C">
      <w:pPr>
        <w:pStyle w:val="NormalWeb"/>
        <w:spacing w:before="0" w:beforeAutospacing="0" w:after="120" w:afterAutospacing="0"/>
        <w:rPr>
          <w:sz w:val="22"/>
          <w:szCs w:val="22"/>
        </w:rPr>
      </w:pPr>
      <w:r w:rsidRPr="00780EEF">
        <w:rPr>
          <w:sz w:val="22"/>
          <w:szCs w:val="22"/>
        </w:rPr>
        <w:t>SPL must end no later than one year after the birth/placement of the child.  Any SPL not taken by the first birthday or first anniversary of placement for adoption is lost.</w:t>
      </w:r>
    </w:p>
    <w:p w14:paraId="689D6F6E"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Notifying the Company of an entitlement to Shared Parental Leave</w:t>
      </w:r>
    </w:p>
    <w:p w14:paraId="7AC8AEF1" w14:textId="77777777" w:rsidR="00D3013C" w:rsidRPr="00780EEF" w:rsidRDefault="00D3013C" w:rsidP="00D3013C">
      <w:pPr>
        <w:pStyle w:val="NormalWeb"/>
        <w:spacing w:before="0" w:beforeAutospacing="0" w:after="120" w:afterAutospacing="0"/>
        <w:rPr>
          <w:sz w:val="22"/>
          <w:szCs w:val="22"/>
        </w:rPr>
      </w:pPr>
      <w:r w:rsidRPr="00780EEF">
        <w:rPr>
          <w:sz w:val="22"/>
          <w:szCs w:val="22"/>
        </w:rPr>
        <w:t>An employee entitled and intending to take SPL must give their line manager notification of their entitlement and intention to take to SPL, at least eight weeks before they can take any period of SPL.</w:t>
      </w:r>
    </w:p>
    <w:p w14:paraId="7FEC4789" w14:textId="77777777" w:rsidR="00D3013C" w:rsidRPr="00780EEF" w:rsidRDefault="00D3013C" w:rsidP="00D3013C">
      <w:pPr>
        <w:pStyle w:val="NormalWeb"/>
        <w:spacing w:before="0" w:beforeAutospacing="0" w:after="120" w:afterAutospacing="0"/>
        <w:rPr>
          <w:sz w:val="22"/>
          <w:szCs w:val="22"/>
        </w:rPr>
      </w:pPr>
      <w:r w:rsidRPr="00780EEF">
        <w:rPr>
          <w:sz w:val="22"/>
          <w:szCs w:val="22"/>
        </w:rPr>
        <w:t>Part of the eligibility criteria requires the employee to provide the Company with correct notification. Notification must be in writing and requires each of the following:</w:t>
      </w:r>
    </w:p>
    <w:p w14:paraId="268159DE"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name of the employee;</w:t>
      </w:r>
    </w:p>
    <w:p w14:paraId="4B61604E"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 xml:space="preserve">the name of the other parent; </w:t>
      </w:r>
    </w:p>
    <w:p w14:paraId="71B87530"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start and end dates of any maternity/adoption leave or pay, or maternity allowance, taken in respect of the child and the total amount of SPL available;</w:t>
      </w:r>
    </w:p>
    <w:p w14:paraId="4C749F02"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date on which the child is expected to be born and the actual date of birth or, in the case of an adopted child, the date on which the employee was notified of having been matched with the child and the date of placement for adoption;</w:t>
      </w:r>
    </w:p>
    <w:p w14:paraId="3104F136"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the amount of SPL the employee and their partner each intend to take</w:t>
      </w:r>
    </w:p>
    <w:p w14:paraId="25A66429" w14:textId="77777777" w:rsidR="00D3013C" w:rsidRPr="00780EEF" w:rsidRDefault="00D3013C" w:rsidP="00D3013C">
      <w:pPr>
        <w:pStyle w:val="NormalWeb"/>
        <w:numPr>
          <w:ilvl w:val="0"/>
          <w:numId w:val="124"/>
        </w:numPr>
        <w:spacing w:before="0" w:beforeAutospacing="0" w:after="120" w:afterAutospacing="0"/>
        <w:rPr>
          <w:sz w:val="22"/>
          <w:szCs w:val="22"/>
        </w:rPr>
      </w:pPr>
      <w:r w:rsidRPr="00780EEF">
        <w:rPr>
          <w:sz w:val="22"/>
          <w:szCs w:val="22"/>
        </w:rPr>
        <w:t xml:space="preserve">a non-binding indication of when the employee expects to take the leave. </w:t>
      </w:r>
    </w:p>
    <w:p w14:paraId="7B5D2D91" w14:textId="77777777" w:rsidR="00D3013C" w:rsidRPr="00780EEF" w:rsidRDefault="00D3013C" w:rsidP="00D3013C">
      <w:pPr>
        <w:pStyle w:val="NormalWeb"/>
        <w:spacing w:before="0" w:beforeAutospacing="0" w:after="120" w:afterAutospacing="0"/>
        <w:rPr>
          <w:sz w:val="22"/>
          <w:szCs w:val="22"/>
        </w:rPr>
      </w:pPr>
      <w:r w:rsidRPr="00780EEF">
        <w:rPr>
          <w:sz w:val="22"/>
          <w:szCs w:val="22"/>
        </w:rPr>
        <w:t>The employee must provide the Company with a signed declaration stating:</w:t>
      </w:r>
    </w:p>
    <w:p w14:paraId="40AA081D" w14:textId="77777777" w:rsidR="00D3013C" w:rsidRPr="00780EEF" w:rsidRDefault="00D3013C" w:rsidP="00D3013C">
      <w:pPr>
        <w:pStyle w:val="NormalWeb"/>
        <w:numPr>
          <w:ilvl w:val="0"/>
          <w:numId w:val="125"/>
        </w:numPr>
        <w:spacing w:before="0" w:beforeAutospacing="0" w:after="120" w:afterAutospacing="0"/>
        <w:rPr>
          <w:sz w:val="22"/>
          <w:szCs w:val="22"/>
        </w:rPr>
      </w:pPr>
      <w:r w:rsidRPr="00780EEF">
        <w:rPr>
          <w:sz w:val="22"/>
          <w:szCs w:val="22"/>
        </w:rPr>
        <w:t>that they meet, or will meet, the eligibility conditions and are entitled to take SPL;</w:t>
      </w:r>
    </w:p>
    <w:p w14:paraId="560624DD" w14:textId="77777777" w:rsidR="00D3013C" w:rsidRPr="00780EEF" w:rsidRDefault="00D3013C" w:rsidP="00D3013C">
      <w:pPr>
        <w:pStyle w:val="NormalWeb"/>
        <w:numPr>
          <w:ilvl w:val="0"/>
          <w:numId w:val="125"/>
        </w:numPr>
        <w:spacing w:before="0" w:beforeAutospacing="0" w:after="120" w:afterAutospacing="0"/>
        <w:rPr>
          <w:sz w:val="22"/>
          <w:szCs w:val="22"/>
        </w:rPr>
      </w:pPr>
      <w:r w:rsidRPr="00780EEF">
        <w:rPr>
          <w:sz w:val="22"/>
          <w:szCs w:val="22"/>
        </w:rPr>
        <w:t>that the information they have given is accurate;</w:t>
      </w:r>
    </w:p>
    <w:p w14:paraId="44C11471" w14:textId="77777777" w:rsidR="00D3013C" w:rsidRPr="00780EEF" w:rsidRDefault="00D3013C" w:rsidP="00D3013C">
      <w:pPr>
        <w:pStyle w:val="NormalWeb"/>
        <w:numPr>
          <w:ilvl w:val="0"/>
          <w:numId w:val="125"/>
        </w:numPr>
        <w:spacing w:before="0" w:beforeAutospacing="0" w:after="120" w:afterAutospacing="0"/>
        <w:rPr>
          <w:sz w:val="22"/>
          <w:szCs w:val="22"/>
        </w:rPr>
      </w:pPr>
      <w:r w:rsidRPr="00780EEF">
        <w:rPr>
          <w:sz w:val="22"/>
          <w:szCs w:val="22"/>
        </w:rPr>
        <w:t xml:space="preserve">if they are not the mother/adopter they must confirm that they are either the father of the child or the spouse, civil partner or partner of the mother/adopter; </w:t>
      </w:r>
    </w:p>
    <w:p w14:paraId="3E3A0AF1" w14:textId="77777777" w:rsidR="00D3013C" w:rsidRPr="00780EEF" w:rsidRDefault="00D3013C" w:rsidP="00D3013C">
      <w:pPr>
        <w:pStyle w:val="NormalWeb"/>
        <w:numPr>
          <w:ilvl w:val="0"/>
          <w:numId w:val="125"/>
        </w:numPr>
        <w:spacing w:before="0" w:beforeAutospacing="0" w:after="120" w:afterAutospacing="0"/>
        <w:rPr>
          <w:sz w:val="22"/>
          <w:szCs w:val="22"/>
        </w:rPr>
      </w:pPr>
      <w:r w:rsidRPr="00780EEF">
        <w:rPr>
          <w:sz w:val="22"/>
          <w:szCs w:val="22"/>
        </w:rPr>
        <w:t>that should they cease to be eligible they will immediately inform the Company.</w:t>
      </w:r>
    </w:p>
    <w:p w14:paraId="53C29BDD"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employee must provide the Company with a signed declaration from their partner confirming: </w:t>
      </w:r>
    </w:p>
    <w:p w14:paraId="6BE23EBB"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 xml:space="preserve">their name, address and national insurance number (or a declaration that they do not have a national insurance number); </w:t>
      </w:r>
    </w:p>
    <w:p w14:paraId="618D76C8"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 xml:space="preserve">that they are the mother/adopter of the child or they are the father of the child or are the spouse, civil partner or partner of the mother/adopter; </w:t>
      </w:r>
    </w:p>
    <w:p w14:paraId="0B12B166"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that they satisfy the ‘employment and earnings test’ (see “Who is eligible for Shared Parental Leave?” above), and had at the date of the child’s birth or placement for adoption the main responsibility for the child, along with the employee;</w:t>
      </w:r>
    </w:p>
    <w:p w14:paraId="672C4841"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 xml:space="preserve">that they consent to the amount of SPL that the employee intends to take; </w:t>
      </w:r>
    </w:p>
    <w:p w14:paraId="28DCDA47"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 xml:space="preserve">that they consent to the Company processing the information contained in the declaration form; and </w:t>
      </w:r>
    </w:p>
    <w:p w14:paraId="3BAEA884"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 xml:space="preserve">(in the case whether the partner is the mother/adopter), that they will immediately inform their partner should they cease to satisfy the eligibility conditions. </w:t>
      </w:r>
    </w:p>
    <w:p w14:paraId="368397CF"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 xml:space="preserve">Requesting further evidence of eligibility </w:t>
      </w:r>
    </w:p>
    <w:p w14:paraId="7163C174" w14:textId="77777777" w:rsidR="00D3013C" w:rsidRPr="00780EEF" w:rsidRDefault="00D3013C" w:rsidP="00D3013C">
      <w:pPr>
        <w:pStyle w:val="NormalWeb"/>
        <w:spacing w:before="0" w:beforeAutospacing="0" w:after="120" w:afterAutospacing="0"/>
        <w:rPr>
          <w:sz w:val="22"/>
          <w:szCs w:val="22"/>
        </w:rPr>
      </w:pPr>
      <w:r w:rsidRPr="00780EEF">
        <w:rPr>
          <w:sz w:val="22"/>
          <w:szCs w:val="22"/>
        </w:rPr>
        <w:t>The Company may, within 14 days of the SPL entitlement notification being given, request:</w:t>
      </w:r>
    </w:p>
    <w:p w14:paraId="1B017681"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 xml:space="preserve">the name and business address of the partner’s employer (where the employee’s partner is no longer employed or is </w:t>
      </w:r>
      <w:proofErr w:type="spellStart"/>
      <w:r w:rsidRPr="00780EEF">
        <w:rPr>
          <w:sz w:val="22"/>
          <w:szCs w:val="22"/>
        </w:rPr>
        <w:t>self employed</w:t>
      </w:r>
      <w:proofErr w:type="spellEnd"/>
      <w:r w:rsidRPr="00780EEF">
        <w:rPr>
          <w:sz w:val="22"/>
          <w:szCs w:val="22"/>
        </w:rPr>
        <w:t xml:space="preserve"> their contact details must be given instead)</w:t>
      </w:r>
    </w:p>
    <w:p w14:paraId="222BF3FA"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in the case of biological parents, a copy of the child's birth certificate (or, where one has not been issued, a declaration as to the time and place of the birth).</w:t>
      </w:r>
    </w:p>
    <w:p w14:paraId="0B3B91BE" w14:textId="77777777" w:rsidR="00D3013C" w:rsidRPr="00780EEF" w:rsidRDefault="00D3013C" w:rsidP="00D3013C">
      <w:pPr>
        <w:pStyle w:val="NormalWeb"/>
        <w:numPr>
          <w:ilvl w:val="0"/>
          <w:numId w:val="126"/>
        </w:numPr>
        <w:spacing w:before="0" w:beforeAutospacing="0" w:after="120" w:afterAutospacing="0"/>
        <w:rPr>
          <w:sz w:val="22"/>
          <w:szCs w:val="22"/>
        </w:rPr>
      </w:pPr>
      <w:r w:rsidRPr="00780EEF">
        <w:rPr>
          <w:sz w:val="22"/>
          <w:szCs w:val="22"/>
        </w:rPr>
        <w:t>in the case of an adopted child, documentary evidence of the name and address of the adoption agency, the date on which they were was notified of having been matched with the child and the date on which the agency expects to place the child for adoption</w:t>
      </w:r>
    </w:p>
    <w:p w14:paraId="0752EA49"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In order to be entitled to SPL, the employee must produce this information within 14 days of the employer’s request. </w:t>
      </w:r>
    </w:p>
    <w:p w14:paraId="12F2B835" w14:textId="77777777" w:rsidR="00D3013C" w:rsidRPr="00780EEF" w:rsidRDefault="00D3013C" w:rsidP="00780EEF">
      <w:pPr>
        <w:pStyle w:val="NormalWeb"/>
        <w:numPr>
          <w:ilvl w:val="0"/>
          <w:numId w:val="128"/>
        </w:numPr>
        <w:spacing w:before="0" w:beforeAutospacing="0" w:after="120" w:afterAutospacing="0"/>
        <w:rPr>
          <w:b/>
          <w:sz w:val="22"/>
          <w:szCs w:val="22"/>
        </w:rPr>
      </w:pPr>
      <w:r w:rsidRPr="00780EEF">
        <w:rPr>
          <w:b/>
          <w:sz w:val="22"/>
          <w:szCs w:val="22"/>
        </w:rPr>
        <w:t xml:space="preserve">Fraudulent claims </w:t>
      </w:r>
    </w:p>
    <w:p w14:paraId="049179E3"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Company may, where there is a suspicion that fraudulent information may have been provided or where the Company has been informed by the HMRC that a fraudulent claim was made, investigate the matter further in accordance with the usual Company investigation and disciplinary procedures, and also without acting in a discriminatory manner in relation to any of the protected characteristics defined in the Equality Act 2010. </w:t>
      </w:r>
    </w:p>
    <w:p w14:paraId="5BFDA885"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Discussions regarding Shared Parental Leave</w:t>
      </w:r>
    </w:p>
    <w:p w14:paraId="2D36D2DB" w14:textId="77777777" w:rsidR="00D3013C" w:rsidRPr="00780EEF" w:rsidRDefault="00D3013C" w:rsidP="00D3013C">
      <w:pPr>
        <w:pStyle w:val="NormalWeb"/>
        <w:spacing w:before="0" w:beforeAutospacing="0" w:after="120" w:afterAutospacing="0"/>
        <w:rPr>
          <w:b/>
          <w:sz w:val="22"/>
          <w:szCs w:val="22"/>
        </w:rPr>
      </w:pPr>
      <w:r w:rsidRPr="00780EEF">
        <w:rPr>
          <w:sz w:val="22"/>
          <w:szCs w:val="22"/>
        </w:rPr>
        <w:t>An employee considering/taking SPL is encouraged to contact their Line Manager to arrange an informal discussion as early as possible regarding their potential entitlement, to talk about their plans and to enable the Company to support the individual.</w:t>
      </w:r>
      <w:r w:rsidRPr="00780EEF">
        <w:rPr>
          <w:b/>
          <w:sz w:val="22"/>
          <w:szCs w:val="22"/>
        </w:rPr>
        <w:t xml:space="preserve"> </w:t>
      </w:r>
    </w:p>
    <w:p w14:paraId="2B43DB8D" w14:textId="77777777" w:rsidR="00D3013C" w:rsidRPr="00780EEF" w:rsidRDefault="00D3013C" w:rsidP="00D3013C">
      <w:pPr>
        <w:pStyle w:val="NormalWeb"/>
        <w:spacing w:before="0" w:beforeAutospacing="0" w:after="120" w:afterAutospacing="0"/>
        <w:rPr>
          <w:sz w:val="22"/>
          <w:szCs w:val="22"/>
        </w:rPr>
      </w:pPr>
      <w:r w:rsidRPr="00780EEF">
        <w:rPr>
          <w:sz w:val="22"/>
          <w:szCs w:val="22"/>
        </w:rPr>
        <w:t>The Line Manager may upon receiving a notification of entitlement to take SPL seek to arrange an informal discussion with the employee to talk about their intentions and how they currently expect to use their SPL entitlement.</w:t>
      </w:r>
    </w:p>
    <w:p w14:paraId="654A6858" w14:textId="77777777" w:rsidR="00D3013C" w:rsidRPr="00780EEF" w:rsidRDefault="00D3013C" w:rsidP="00D3013C">
      <w:pPr>
        <w:pStyle w:val="NormalWeb"/>
        <w:spacing w:before="0" w:beforeAutospacing="0" w:after="120" w:afterAutospacing="0"/>
        <w:rPr>
          <w:sz w:val="22"/>
          <w:szCs w:val="22"/>
        </w:rPr>
      </w:pPr>
      <w:r w:rsidRPr="00780EEF">
        <w:rPr>
          <w:sz w:val="22"/>
          <w:szCs w:val="22"/>
        </w:rPr>
        <w:t>Upon receiving a leave booking notice the Line Manager</w:t>
      </w:r>
      <w:r w:rsidRPr="00780EEF">
        <w:rPr>
          <w:b/>
          <w:sz w:val="22"/>
          <w:szCs w:val="22"/>
        </w:rPr>
        <w:t xml:space="preserve"> </w:t>
      </w:r>
      <w:r w:rsidRPr="00780EEF">
        <w:rPr>
          <w:sz w:val="22"/>
          <w:szCs w:val="22"/>
        </w:rPr>
        <w:t>will usually arrange a meeting to discuss it. Where a notice is for a single period of continuous leave, or where a request for discontinuous leave can, without further discussion, be approved in the terms stated in the employee's notice booking leave, a meeting may not be necessary.</w:t>
      </w:r>
    </w:p>
    <w:p w14:paraId="7291D3AE" w14:textId="77777777" w:rsidR="00D3013C" w:rsidRPr="00780EEF" w:rsidRDefault="00D3013C" w:rsidP="00D3013C">
      <w:pPr>
        <w:spacing w:after="120"/>
        <w:rPr>
          <w:sz w:val="22"/>
          <w:szCs w:val="22"/>
        </w:rPr>
      </w:pPr>
      <w:r w:rsidRPr="00780EEF">
        <w:rPr>
          <w:sz w:val="22"/>
          <w:szCs w:val="22"/>
        </w:rPr>
        <w:t xml:space="preserve">Where a meeting is arranged will take place in private and be arranged in advance. If the initial date is problematic then another date will be arranged if possible. If an alternative date cannot be arranged then the meeting may be held over the telephone. </w:t>
      </w:r>
    </w:p>
    <w:p w14:paraId="5F72A0A3"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At the meeting the employee may, if they wish, be accompanied by a workplace colleague or trade union representative. </w:t>
      </w:r>
    </w:p>
    <w:p w14:paraId="4B8972BE" w14:textId="051FDF51" w:rsidR="00D3013C" w:rsidRDefault="00D3013C" w:rsidP="00D3013C">
      <w:pPr>
        <w:pStyle w:val="NormalWeb"/>
        <w:spacing w:before="0" w:beforeAutospacing="0" w:after="120" w:afterAutospacing="0"/>
        <w:rPr>
          <w:sz w:val="22"/>
          <w:szCs w:val="22"/>
        </w:rPr>
      </w:pPr>
      <w:r w:rsidRPr="00780EEF">
        <w:rPr>
          <w:sz w:val="22"/>
          <w:szCs w:val="22"/>
        </w:rPr>
        <w:t>The purpose of the meeting is to discuss in detail the leave proposed and what will happen while the employee is away from work. Where it is a request for discontinuous leave the discussion may also focus on how the leave proposal could be agreed, whether a modified arrangement would be agreeable to the employee and the Company, and what the outcome may be if no agreement is reached.</w:t>
      </w:r>
    </w:p>
    <w:p w14:paraId="32C6D70E" w14:textId="77777777" w:rsidR="00573166" w:rsidRDefault="00573166" w:rsidP="00D3013C">
      <w:pPr>
        <w:pStyle w:val="NormalWeb"/>
        <w:spacing w:before="0" w:beforeAutospacing="0" w:after="120" w:afterAutospacing="0"/>
        <w:rPr>
          <w:sz w:val="22"/>
          <w:szCs w:val="22"/>
        </w:rPr>
      </w:pPr>
    </w:p>
    <w:p w14:paraId="7303C195"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 xml:space="preserve">Booking Shared Parental Leave </w:t>
      </w:r>
    </w:p>
    <w:p w14:paraId="722653CF" w14:textId="77777777" w:rsidR="00D3013C" w:rsidRPr="00780EEF" w:rsidRDefault="00D3013C" w:rsidP="00D3013C">
      <w:pPr>
        <w:pStyle w:val="NormalWeb"/>
        <w:spacing w:before="0" w:beforeAutospacing="0" w:after="120" w:afterAutospacing="0"/>
        <w:rPr>
          <w:sz w:val="22"/>
          <w:szCs w:val="22"/>
        </w:rPr>
      </w:pPr>
      <w:r w:rsidRPr="00780EEF">
        <w:rPr>
          <w:sz w:val="22"/>
          <w:szCs w:val="22"/>
        </w:rPr>
        <w:t>In addition to notifying the employer of entitlement to SPL/</w:t>
      </w:r>
      <w:proofErr w:type="spellStart"/>
      <w:r w:rsidRPr="00780EEF">
        <w:rPr>
          <w:sz w:val="22"/>
          <w:szCs w:val="22"/>
        </w:rPr>
        <w:t>ShPP</w:t>
      </w:r>
      <w:proofErr w:type="spellEnd"/>
      <w:r w:rsidRPr="00780EEF">
        <w:rPr>
          <w:sz w:val="22"/>
          <w:szCs w:val="22"/>
        </w:rPr>
        <w:t xml:space="preserve">, an employee must also give notice to take the leave.  In many cases, notice to take leave will be given at the same time as the notice of entitlement to SPL.  </w:t>
      </w:r>
    </w:p>
    <w:p w14:paraId="436A0E95" w14:textId="77777777" w:rsidR="00D3013C" w:rsidRPr="00780EEF" w:rsidRDefault="00D3013C" w:rsidP="00D3013C">
      <w:pPr>
        <w:pStyle w:val="NormalWeb"/>
        <w:spacing w:before="0" w:beforeAutospacing="0" w:after="120" w:afterAutospacing="0"/>
        <w:rPr>
          <w:sz w:val="22"/>
          <w:szCs w:val="22"/>
        </w:rPr>
      </w:pPr>
      <w:r w:rsidRPr="00780EEF">
        <w:rPr>
          <w:sz w:val="22"/>
          <w:szCs w:val="22"/>
        </w:rPr>
        <w:t>The employee has the right to submit three notifications specifying leave periods they are intending to take.  Each notification may contain either (a) a single period of weeks of leave; or (b) two or more weeks of discontinuous leave, where the employee intends to return to work between periods of leave.</w:t>
      </w:r>
    </w:p>
    <w:p w14:paraId="56BE30A3" w14:textId="77777777" w:rsidR="00D3013C" w:rsidRPr="00780EEF" w:rsidRDefault="00D3013C" w:rsidP="00D3013C">
      <w:pPr>
        <w:pStyle w:val="NormalWeb"/>
        <w:spacing w:before="0" w:beforeAutospacing="0" w:after="120" w:afterAutospacing="0"/>
        <w:rPr>
          <w:sz w:val="22"/>
          <w:szCs w:val="22"/>
        </w:rPr>
      </w:pPr>
      <w:r w:rsidRPr="00780EEF">
        <w:rPr>
          <w:sz w:val="22"/>
          <w:szCs w:val="22"/>
        </w:rPr>
        <w:t>SPL can only be taken in complete weeks but may begin on any day of the week. For example if a week of SPL began on a Tuesday it would finish on a Monday.  Where an employee returns to work between periods of SPL, the next period of SPL can start on any day of the week.</w:t>
      </w:r>
    </w:p>
    <w:p w14:paraId="595CB421"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employee must book SPL by giving the correct notification at least eight weeks before the date on which they wish to start the leave and (if applicable) receive </w:t>
      </w:r>
      <w:proofErr w:type="spellStart"/>
      <w:r w:rsidRPr="00780EEF">
        <w:rPr>
          <w:sz w:val="22"/>
          <w:szCs w:val="22"/>
        </w:rPr>
        <w:t>ShPP</w:t>
      </w:r>
      <w:proofErr w:type="spellEnd"/>
      <w:r w:rsidRPr="00780EEF">
        <w:rPr>
          <w:sz w:val="22"/>
          <w:szCs w:val="22"/>
        </w:rPr>
        <w:t>.</w:t>
      </w:r>
    </w:p>
    <w:p w14:paraId="54774ACD" w14:textId="77777777" w:rsidR="00D3013C" w:rsidRPr="00780EEF" w:rsidRDefault="00D3013C" w:rsidP="00D3013C">
      <w:pPr>
        <w:pStyle w:val="NormalWeb"/>
        <w:spacing w:before="0" w:beforeAutospacing="0" w:after="120" w:afterAutospacing="0"/>
        <w:rPr>
          <w:i/>
          <w:sz w:val="22"/>
          <w:szCs w:val="22"/>
        </w:rPr>
      </w:pPr>
      <w:r w:rsidRPr="00780EEF">
        <w:rPr>
          <w:i/>
          <w:sz w:val="22"/>
          <w:szCs w:val="22"/>
        </w:rPr>
        <w:t>Continuous leave notifications</w:t>
      </w:r>
    </w:p>
    <w:p w14:paraId="7F7D7B20"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 notification can be for a period of </w:t>
      </w:r>
      <w:r w:rsidRPr="00780EEF">
        <w:rPr>
          <w:b/>
          <w:sz w:val="22"/>
          <w:szCs w:val="22"/>
        </w:rPr>
        <w:t>continuous leave</w:t>
      </w:r>
      <w:r w:rsidRPr="00780EEF">
        <w:rPr>
          <w:sz w:val="22"/>
          <w:szCs w:val="22"/>
        </w:rPr>
        <w:t>, which means a notification of a number of weeks taken in a single unbroken period of leave (for example, six weeks in a row).</w:t>
      </w:r>
    </w:p>
    <w:p w14:paraId="0BE986F8" w14:textId="77777777" w:rsidR="00D3013C" w:rsidRPr="00780EEF" w:rsidRDefault="00D3013C" w:rsidP="00D3013C">
      <w:pPr>
        <w:pStyle w:val="NormalWeb"/>
        <w:spacing w:before="0" w:beforeAutospacing="0" w:after="120" w:afterAutospacing="0"/>
        <w:rPr>
          <w:sz w:val="22"/>
          <w:szCs w:val="22"/>
        </w:rPr>
      </w:pPr>
      <w:r w:rsidRPr="00780EEF">
        <w:rPr>
          <w:sz w:val="22"/>
          <w:szCs w:val="22"/>
        </w:rPr>
        <w:t>An employee has the right to take a continuous block of leave notified in a single notification, so long as it does not exceed the total number of weeks of SPL available to them (specified in the notice of entitlement) and the employer has been given at least eight weeks’ notice.</w:t>
      </w:r>
    </w:p>
    <w:p w14:paraId="18EB93D0"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An employee may submit up to three separate notifications for continuous periods of leave.  </w:t>
      </w:r>
    </w:p>
    <w:p w14:paraId="2092637D" w14:textId="77777777" w:rsidR="00D3013C" w:rsidRPr="00780EEF" w:rsidRDefault="00D3013C" w:rsidP="00D3013C">
      <w:pPr>
        <w:pStyle w:val="NormalWeb"/>
        <w:spacing w:before="0" w:beforeAutospacing="0" w:after="120" w:afterAutospacing="0"/>
        <w:rPr>
          <w:i/>
          <w:sz w:val="22"/>
          <w:szCs w:val="22"/>
        </w:rPr>
      </w:pPr>
      <w:r w:rsidRPr="00780EEF">
        <w:rPr>
          <w:i/>
          <w:sz w:val="22"/>
          <w:szCs w:val="22"/>
        </w:rPr>
        <w:t>Discontinuous leave notifications</w:t>
      </w:r>
    </w:p>
    <w:p w14:paraId="2AFF6C7B"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 single notification may also contain a request for two or more periods of </w:t>
      </w:r>
      <w:r w:rsidRPr="00780EEF">
        <w:rPr>
          <w:b/>
          <w:sz w:val="22"/>
          <w:szCs w:val="22"/>
        </w:rPr>
        <w:t>discontinuous leave</w:t>
      </w:r>
      <w:r w:rsidRPr="00780EEF">
        <w:rPr>
          <w:sz w:val="22"/>
          <w:szCs w:val="22"/>
        </w:rPr>
        <w:t>, which means asking for a set number of weeks of leave over a period of time, with breaks between the leave where the employee returns to work (for example, an arrangement where an employee will take six weeks of SPL and work every other week for a period of three months).</w:t>
      </w:r>
    </w:p>
    <w:p w14:paraId="23F17BC2" w14:textId="77777777" w:rsidR="00D3013C" w:rsidRPr="00780EEF" w:rsidRDefault="00D3013C" w:rsidP="00D3013C">
      <w:pPr>
        <w:pStyle w:val="NormalWeb"/>
        <w:spacing w:before="0" w:beforeAutospacing="0" w:after="120" w:afterAutospacing="0"/>
        <w:rPr>
          <w:sz w:val="22"/>
          <w:szCs w:val="22"/>
        </w:rPr>
      </w:pPr>
      <w:r w:rsidRPr="00780EEF">
        <w:rPr>
          <w:sz w:val="22"/>
          <w:szCs w:val="22"/>
        </w:rPr>
        <w:t>Where there is concern over accommodating the notification, the Company or the employee may seek to arrange a meeting to discuss the notification with a view to agreeing an arrangement that meets both the needs of the employee and the Company (see “Discussions regarding Shared Parental Leave” above).</w:t>
      </w:r>
    </w:p>
    <w:p w14:paraId="0225897D" w14:textId="77777777" w:rsidR="00D3013C" w:rsidRPr="00780EEF" w:rsidRDefault="00D3013C" w:rsidP="00D3013C">
      <w:pPr>
        <w:pStyle w:val="NormalWeb"/>
        <w:spacing w:before="0" w:beforeAutospacing="0" w:after="120" w:afterAutospacing="0"/>
        <w:rPr>
          <w:sz w:val="22"/>
          <w:szCs w:val="22"/>
        </w:rPr>
      </w:pPr>
      <w:r w:rsidRPr="00780EEF">
        <w:rPr>
          <w:sz w:val="22"/>
          <w:szCs w:val="22"/>
        </w:rPr>
        <w:t>The Company will consider a discontinuous leave notification but has the right to refuse it.  If the leave pattern is refused, the employee can either withdraw it within 15 days of giving it, or can take the leave in a single continuous block.</w:t>
      </w:r>
    </w:p>
    <w:p w14:paraId="751822E0"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Responding to a Shared Parental Leave notification</w:t>
      </w:r>
    </w:p>
    <w:p w14:paraId="39FEDA7F" w14:textId="77777777" w:rsidR="00D3013C" w:rsidRPr="00780EEF" w:rsidRDefault="00D3013C" w:rsidP="00D3013C">
      <w:pPr>
        <w:pStyle w:val="NormalWeb"/>
        <w:spacing w:before="0" w:beforeAutospacing="0" w:after="120" w:afterAutospacing="0"/>
        <w:rPr>
          <w:sz w:val="22"/>
          <w:szCs w:val="22"/>
        </w:rPr>
      </w:pPr>
      <w:r w:rsidRPr="00780EEF">
        <w:rPr>
          <w:sz w:val="22"/>
          <w:szCs w:val="22"/>
        </w:rPr>
        <w:t>Once the Line Manager receives the leave booking notice, it will be dealt with as soon as possible, but a response will be provided no later than the 14th day after the leave request was made.</w:t>
      </w:r>
    </w:p>
    <w:p w14:paraId="011112EE" w14:textId="77777777" w:rsidR="00D3013C" w:rsidRPr="00780EEF" w:rsidRDefault="00D3013C" w:rsidP="00D3013C">
      <w:pPr>
        <w:pStyle w:val="NormalWeb"/>
        <w:spacing w:before="0" w:beforeAutospacing="0" w:after="120" w:afterAutospacing="0"/>
        <w:rPr>
          <w:sz w:val="22"/>
          <w:szCs w:val="22"/>
        </w:rPr>
      </w:pPr>
      <w:r w:rsidRPr="00780EEF">
        <w:rPr>
          <w:sz w:val="22"/>
          <w:szCs w:val="22"/>
        </w:rPr>
        <w:t>All notices for continuous leave will be confirmed in writing.</w:t>
      </w:r>
    </w:p>
    <w:p w14:paraId="070FF14E"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All requests for discontinuous leave will be carefully considered, weighing up the potential benefits to the employee and to the Company against any adverse impact to the business. </w:t>
      </w:r>
    </w:p>
    <w:p w14:paraId="09A903B3"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Each request for discontinuous leave will be considered on a case-by-case basis. Agreeing to one request will not set a precedent or create the right for another employee to be granted a similar pattern of SPL. </w:t>
      </w:r>
    </w:p>
    <w:p w14:paraId="33FF9826"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employee will be informed in writing of the decision as soon as is reasonably practicable, but no later than the 14th day after the leave notification was made. The request may be granted in full or in part: for example, the Company may propose a modified version of the request. </w:t>
      </w:r>
    </w:p>
    <w:p w14:paraId="36AF5A17" w14:textId="619D1EC0" w:rsidR="00780EEF" w:rsidRPr="00780EEF" w:rsidRDefault="00D3013C" w:rsidP="00D3013C">
      <w:pPr>
        <w:pStyle w:val="NormalWeb"/>
        <w:spacing w:before="0" w:beforeAutospacing="0" w:after="120" w:afterAutospacing="0"/>
        <w:rPr>
          <w:sz w:val="22"/>
          <w:szCs w:val="22"/>
        </w:rPr>
      </w:pPr>
      <w:r w:rsidRPr="00780EEF">
        <w:rPr>
          <w:sz w:val="22"/>
          <w:szCs w:val="22"/>
        </w:rPr>
        <w:t>If a discontinuous leave pattern is refused then the employee may withdraw the request without detriment on or before the 15th day after the notification was given; or may take the total number of weeks in the notice in a single continuous block. If the employee chooses to take the leave in a single continuous block, the employee has until the 19th day from the date the original notification was given to choose when they want the leave period to begin. The leave cannot start sooner than eight weeks from the date the original notification was submitted. If the employee does not choose a start date then the leave will begin on the first leave date requested in the original notification.</w:t>
      </w:r>
    </w:p>
    <w:p w14:paraId="1C63E0FB"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Variations to arranged Shared Parental Leave</w:t>
      </w:r>
    </w:p>
    <w:p w14:paraId="3EBAB0A9"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employee is permitted to vary or cancel an agreed and booked period of SPL, provided that they advise the Company in writing at least eight weeks before the date of any variation. Any new start date cannot be sooner than eight weeks from the date of the variation request. </w:t>
      </w:r>
    </w:p>
    <w:p w14:paraId="1B181512"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Any variation or cancellation notification made by the employee, including notice to return to work early, will usually count as a new notification reducing the employee’s right to book/vary leave by one. However, a change as a result of a child being born early, or as a result of the Company requesting it be changed, and the employee being agreeable to the change, will not count as further notification. Any variation will be confirmed in writing by the Company. </w:t>
      </w:r>
    </w:p>
    <w:p w14:paraId="05ED0692"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Statutory Shared Parental Pay (</w:t>
      </w:r>
      <w:proofErr w:type="spellStart"/>
      <w:r w:rsidRPr="00780EEF">
        <w:rPr>
          <w:rFonts w:eastAsia="MS Gothic"/>
          <w:b/>
          <w:bCs/>
          <w:sz w:val="22"/>
          <w:szCs w:val="22"/>
        </w:rPr>
        <w:t>ShPP</w:t>
      </w:r>
      <w:proofErr w:type="spellEnd"/>
      <w:r w:rsidRPr="00780EEF">
        <w:rPr>
          <w:rFonts w:eastAsia="MS Gothic"/>
          <w:b/>
          <w:bCs/>
          <w:sz w:val="22"/>
          <w:szCs w:val="22"/>
        </w:rPr>
        <w:t>)</w:t>
      </w:r>
    </w:p>
    <w:p w14:paraId="7121B6E6"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Eligible employees may be entitled to take up to 37 weeks </w:t>
      </w:r>
      <w:proofErr w:type="spellStart"/>
      <w:r w:rsidRPr="00780EEF">
        <w:rPr>
          <w:sz w:val="22"/>
          <w:szCs w:val="22"/>
        </w:rPr>
        <w:t>ShPP</w:t>
      </w:r>
      <w:proofErr w:type="spellEnd"/>
      <w:r w:rsidRPr="00780EEF">
        <w:rPr>
          <w:sz w:val="22"/>
          <w:szCs w:val="22"/>
        </w:rPr>
        <w:t xml:space="preserve"> while taking SPL. The amount of weeks available will depend on the amount by which the mother/adopter reduces their maternity/adoption pay period or maternity allowance period. </w:t>
      </w:r>
    </w:p>
    <w:p w14:paraId="357287AC" w14:textId="77777777" w:rsidR="00D3013C" w:rsidRPr="00780EEF" w:rsidRDefault="00D3013C" w:rsidP="00D3013C">
      <w:pPr>
        <w:pStyle w:val="NormalWeb"/>
        <w:spacing w:before="0" w:beforeAutospacing="0" w:after="120" w:afterAutospacing="0"/>
        <w:rPr>
          <w:sz w:val="22"/>
          <w:szCs w:val="22"/>
        </w:rPr>
      </w:pPr>
      <w:proofErr w:type="spellStart"/>
      <w:r w:rsidRPr="00780EEF">
        <w:rPr>
          <w:sz w:val="22"/>
          <w:szCs w:val="22"/>
        </w:rPr>
        <w:t>ShPP</w:t>
      </w:r>
      <w:proofErr w:type="spellEnd"/>
      <w:r w:rsidRPr="00780EEF">
        <w:rPr>
          <w:sz w:val="22"/>
          <w:szCs w:val="22"/>
        </w:rPr>
        <w:t xml:space="preserve"> may be payable during some or all of SPL, depending on the length and timing of the leave. </w:t>
      </w:r>
    </w:p>
    <w:p w14:paraId="05CB9D8A"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In addition to meeting the eligibility requirements for SPL, an employee seeking to claim </w:t>
      </w:r>
      <w:proofErr w:type="spellStart"/>
      <w:r w:rsidRPr="00780EEF">
        <w:rPr>
          <w:sz w:val="22"/>
          <w:szCs w:val="22"/>
        </w:rPr>
        <w:t>ShPP</w:t>
      </w:r>
      <w:proofErr w:type="spellEnd"/>
      <w:r w:rsidRPr="00780EEF">
        <w:rPr>
          <w:sz w:val="22"/>
          <w:szCs w:val="22"/>
        </w:rPr>
        <w:t xml:space="preserve"> must further satisfy each of the following criteria: </w:t>
      </w:r>
    </w:p>
    <w:p w14:paraId="6F67789E"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the mother/adopter must be/have been entitled to statutory maternity/adoption pay or maternity allowance and must have reduced their maternity/adoption pay period or maternity allowance period;</w:t>
      </w:r>
    </w:p>
    <w:p w14:paraId="6F8B3C28"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 xml:space="preserve">the employee must intend to care for the child during the week in which </w:t>
      </w:r>
      <w:proofErr w:type="spellStart"/>
      <w:r w:rsidRPr="00780EEF">
        <w:rPr>
          <w:sz w:val="22"/>
          <w:szCs w:val="22"/>
        </w:rPr>
        <w:t>ShPP</w:t>
      </w:r>
      <w:proofErr w:type="spellEnd"/>
      <w:r w:rsidRPr="00780EEF">
        <w:rPr>
          <w:sz w:val="22"/>
          <w:szCs w:val="22"/>
        </w:rPr>
        <w:t xml:space="preserve"> is payable; </w:t>
      </w:r>
    </w:p>
    <w:p w14:paraId="4B8FC6FD"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the employee must have an average weekly earnings for the period of eight weeks leading up to and including the 15</w:t>
      </w:r>
      <w:r w:rsidRPr="00780EEF">
        <w:rPr>
          <w:sz w:val="22"/>
          <w:szCs w:val="22"/>
          <w:vertAlign w:val="superscript"/>
        </w:rPr>
        <w:t>th</w:t>
      </w:r>
      <w:r w:rsidRPr="00780EEF">
        <w:rPr>
          <w:sz w:val="22"/>
          <w:szCs w:val="22"/>
        </w:rPr>
        <w:t xml:space="preserve"> week before the child’s expected due date/matching date are not less than the lower earnings limit in force for national insurance contributions; </w:t>
      </w:r>
    </w:p>
    <w:p w14:paraId="65D1A682"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 xml:space="preserve">the employee must remain in continuous employment until the first week of </w:t>
      </w:r>
      <w:proofErr w:type="spellStart"/>
      <w:r w:rsidRPr="00780EEF">
        <w:rPr>
          <w:sz w:val="22"/>
          <w:szCs w:val="22"/>
        </w:rPr>
        <w:t>ShPP</w:t>
      </w:r>
      <w:proofErr w:type="spellEnd"/>
      <w:r w:rsidRPr="00780EEF">
        <w:rPr>
          <w:sz w:val="22"/>
          <w:szCs w:val="22"/>
        </w:rPr>
        <w:t xml:space="preserve"> has begun;  </w:t>
      </w:r>
    </w:p>
    <w:p w14:paraId="36EDB7D2"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the employee must give proper notification in accordance with the rules set out below.</w:t>
      </w:r>
    </w:p>
    <w:p w14:paraId="58B1D106"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Where an employee is entitled to receive </w:t>
      </w:r>
      <w:proofErr w:type="spellStart"/>
      <w:r w:rsidRPr="00780EEF">
        <w:rPr>
          <w:sz w:val="22"/>
          <w:szCs w:val="22"/>
        </w:rPr>
        <w:t>ShPP</w:t>
      </w:r>
      <w:proofErr w:type="spellEnd"/>
      <w:r w:rsidRPr="00780EEF">
        <w:rPr>
          <w:sz w:val="22"/>
          <w:szCs w:val="22"/>
        </w:rPr>
        <w:t xml:space="preserve"> they must, at least eight weeks before receiving any </w:t>
      </w:r>
      <w:proofErr w:type="spellStart"/>
      <w:r w:rsidRPr="00780EEF">
        <w:rPr>
          <w:sz w:val="22"/>
          <w:szCs w:val="22"/>
        </w:rPr>
        <w:t>ShPP</w:t>
      </w:r>
      <w:proofErr w:type="spellEnd"/>
      <w:r w:rsidRPr="00780EEF">
        <w:rPr>
          <w:sz w:val="22"/>
          <w:szCs w:val="22"/>
        </w:rPr>
        <w:t xml:space="preserve">, give their line manager written notice advising of their entitlement to </w:t>
      </w:r>
      <w:proofErr w:type="spellStart"/>
      <w:r w:rsidRPr="00780EEF">
        <w:rPr>
          <w:sz w:val="22"/>
          <w:szCs w:val="22"/>
        </w:rPr>
        <w:t>ShPP</w:t>
      </w:r>
      <w:proofErr w:type="spellEnd"/>
      <w:r w:rsidRPr="00780EEF">
        <w:rPr>
          <w:sz w:val="22"/>
          <w:szCs w:val="22"/>
        </w:rPr>
        <w:t>. To avoid duplication, if possible, this should be included as part of the notice of entitlement to take SPL.</w:t>
      </w:r>
    </w:p>
    <w:p w14:paraId="38ACB5F0"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In addition to what must be included in the notice of entitlement to take SPL, any notice that advises of an entitlement for </w:t>
      </w:r>
      <w:proofErr w:type="spellStart"/>
      <w:r w:rsidRPr="00780EEF">
        <w:rPr>
          <w:sz w:val="22"/>
          <w:szCs w:val="22"/>
        </w:rPr>
        <w:t>ShPP</w:t>
      </w:r>
      <w:proofErr w:type="spellEnd"/>
      <w:r w:rsidRPr="00780EEF">
        <w:rPr>
          <w:sz w:val="22"/>
          <w:szCs w:val="22"/>
        </w:rPr>
        <w:t xml:space="preserve"> must include:</w:t>
      </w:r>
    </w:p>
    <w:p w14:paraId="54CC7B19"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 xml:space="preserve">the start and end dates of any maternity/adoption pay or maternity allowance; </w:t>
      </w:r>
    </w:p>
    <w:p w14:paraId="439B4FCA" w14:textId="77777777" w:rsidR="00D3013C" w:rsidRPr="00780EEF" w:rsidRDefault="00D3013C" w:rsidP="00D3013C">
      <w:pPr>
        <w:pStyle w:val="NormalWeb"/>
        <w:numPr>
          <w:ilvl w:val="0"/>
          <w:numId w:val="127"/>
        </w:numPr>
        <w:spacing w:after="120" w:afterAutospacing="0"/>
        <w:rPr>
          <w:sz w:val="22"/>
          <w:szCs w:val="22"/>
        </w:rPr>
      </w:pPr>
      <w:r w:rsidRPr="00780EEF">
        <w:rPr>
          <w:sz w:val="22"/>
          <w:szCs w:val="22"/>
        </w:rPr>
        <w:t xml:space="preserve">the total amount of </w:t>
      </w:r>
      <w:proofErr w:type="spellStart"/>
      <w:r w:rsidRPr="00780EEF">
        <w:rPr>
          <w:sz w:val="22"/>
          <w:szCs w:val="22"/>
        </w:rPr>
        <w:t>ShPP</w:t>
      </w:r>
      <w:proofErr w:type="spellEnd"/>
      <w:r w:rsidRPr="00780EEF">
        <w:rPr>
          <w:sz w:val="22"/>
          <w:szCs w:val="22"/>
        </w:rPr>
        <w:t xml:space="preserve"> available, the amount of </w:t>
      </w:r>
      <w:proofErr w:type="spellStart"/>
      <w:r w:rsidRPr="00780EEF">
        <w:rPr>
          <w:sz w:val="22"/>
          <w:szCs w:val="22"/>
        </w:rPr>
        <w:t>ShPP</w:t>
      </w:r>
      <w:proofErr w:type="spellEnd"/>
      <w:r w:rsidRPr="00780EEF">
        <w:rPr>
          <w:sz w:val="22"/>
          <w:szCs w:val="22"/>
        </w:rPr>
        <w:t xml:space="preserve"> the employee and their partner each intend to claim, and a non-binding indication of when the employee expects to claim </w:t>
      </w:r>
      <w:proofErr w:type="spellStart"/>
      <w:r w:rsidRPr="00780EEF">
        <w:rPr>
          <w:sz w:val="22"/>
          <w:szCs w:val="22"/>
        </w:rPr>
        <w:t>ShPP</w:t>
      </w:r>
      <w:proofErr w:type="spellEnd"/>
      <w:r w:rsidRPr="00780EEF">
        <w:rPr>
          <w:sz w:val="22"/>
          <w:szCs w:val="22"/>
        </w:rPr>
        <w:t>;</w:t>
      </w:r>
    </w:p>
    <w:p w14:paraId="3850CCD4" w14:textId="77777777" w:rsidR="00D3013C" w:rsidRPr="00780EEF" w:rsidRDefault="00D3013C" w:rsidP="00D3013C">
      <w:pPr>
        <w:pStyle w:val="NormalWeb"/>
        <w:numPr>
          <w:ilvl w:val="0"/>
          <w:numId w:val="127"/>
        </w:numPr>
        <w:spacing w:after="120" w:afterAutospacing="0"/>
        <w:rPr>
          <w:sz w:val="22"/>
          <w:szCs w:val="22"/>
        </w:rPr>
      </w:pPr>
      <w:r w:rsidRPr="00780EEF">
        <w:rPr>
          <w:sz w:val="22"/>
          <w:szCs w:val="22"/>
        </w:rPr>
        <w:t xml:space="preserve">a signed declaration from the employee confirming that the information they have given is correct, that they meet, or will meet, the criteria for </w:t>
      </w:r>
      <w:proofErr w:type="spellStart"/>
      <w:r w:rsidRPr="00780EEF">
        <w:rPr>
          <w:sz w:val="22"/>
          <w:szCs w:val="22"/>
        </w:rPr>
        <w:t>ShPP</w:t>
      </w:r>
      <w:proofErr w:type="spellEnd"/>
      <w:r w:rsidRPr="00780EEF">
        <w:rPr>
          <w:sz w:val="22"/>
          <w:szCs w:val="22"/>
        </w:rPr>
        <w:t xml:space="preserve"> and that they will immediately inform the Company should they cease to be eligible.</w:t>
      </w:r>
    </w:p>
    <w:p w14:paraId="0ECEAFB2"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It must be accompanied by a signed declaration from the employee’s partner confirming: </w:t>
      </w:r>
    </w:p>
    <w:p w14:paraId="2A36E880"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 xml:space="preserve">their agreement to the employee claiming </w:t>
      </w:r>
      <w:proofErr w:type="spellStart"/>
      <w:r w:rsidRPr="00780EEF">
        <w:rPr>
          <w:sz w:val="22"/>
          <w:szCs w:val="22"/>
        </w:rPr>
        <w:t>ShPP</w:t>
      </w:r>
      <w:proofErr w:type="spellEnd"/>
      <w:r w:rsidRPr="00780EEF">
        <w:rPr>
          <w:sz w:val="22"/>
          <w:szCs w:val="22"/>
        </w:rPr>
        <w:t xml:space="preserve"> and for the Company to process any </w:t>
      </w:r>
      <w:proofErr w:type="spellStart"/>
      <w:r w:rsidRPr="00780EEF">
        <w:rPr>
          <w:sz w:val="22"/>
          <w:szCs w:val="22"/>
        </w:rPr>
        <w:t>ShPP</w:t>
      </w:r>
      <w:proofErr w:type="spellEnd"/>
      <w:r w:rsidRPr="00780EEF">
        <w:rPr>
          <w:sz w:val="22"/>
          <w:szCs w:val="22"/>
        </w:rPr>
        <w:t xml:space="preserve"> payments to the employee; </w:t>
      </w:r>
    </w:p>
    <w:p w14:paraId="1782501E"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 xml:space="preserve">(in the case whether the partner is the mother/ adopter) that they have reduced their maternity/adoption pay or maternity allowance; </w:t>
      </w:r>
    </w:p>
    <w:p w14:paraId="7D484BA9" w14:textId="77777777" w:rsidR="00D3013C" w:rsidRPr="00780EEF" w:rsidRDefault="00D3013C" w:rsidP="00D3013C">
      <w:pPr>
        <w:pStyle w:val="NormalWeb"/>
        <w:numPr>
          <w:ilvl w:val="0"/>
          <w:numId w:val="127"/>
        </w:numPr>
        <w:spacing w:before="0" w:beforeAutospacing="0" w:after="120" w:afterAutospacing="0"/>
        <w:rPr>
          <w:sz w:val="22"/>
          <w:szCs w:val="22"/>
        </w:rPr>
      </w:pPr>
      <w:r w:rsidRPr="00780EEF">
        <w:rPr>
          <w:sz w:val="22"/>
          <w:szCs w:val="22"/>
        </w:rPr>
        <w:t>(in the case whether the partner is the mother/ adopter) that they will immediately inform their partner should they cease to satisfy the eligibility conditions.</w:t>
      </w:r>
    </w:p>
    <w:p w14:paraId="598B9E82"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Any </w:t>
      </w:r>
      <w:proofErr w:type="spellStart"/>
      <w:r w:rsidRPr="00780EEF">
        <w:rPr>
          <w:sz w:val="22"/>
          <w:szCs w:val="22"/>
        </w:rPr>
        <w:t>ShPP</w:t>
      </w:r>
      <w:proofErr w:type="spellEnd"/>
      <w:r w:rsidRPr="00780EEF">
        <w:rPr>
          <w:sz w:val="22"/>
          <w:szCs w:val="22"/>
        </w:rPr>
        <w:t xml:space="preserve"> due will be paid at a rate set by the Government for the relevant tax year.</w:t>
      </w:r>
    </w:p>
    <w:p w14:paraId="5C4CD4D7" w14:textId="77777777" w:rsidR="00D3013C" w:rsidRPr="00780EEF" w:rsidRDefault="00D3013C" w:rsidP="00780EEF">
      <w:pPr>
        <w:pStyle w:val="NormalWeb"/>
        <w:numPr>
          <w:ilvl w:val="0"/>
          <w:numId w:val="128"/>
        </w:numPr>
        <w:spacing w:before="0" w:beforeAutospacing="0" w:after="120" w:afterAutospacing="0"/>
        <w:rPr>
          <w:b/>
          <w:sz w:val="22"/>
          <w:szCs w:val="22"/>
        </w:rPr>
      </w:pPr>
      <w:r w:rsidRPr="00780EEF">
        <w:rPr>
          <w:b/>
          <w:sz w:val="22"/>
          <w:szCs w:val="22"/>
        </w:rPr>
        <w:t>Terms and conditions during Shared Parental Leave</w:t>
      </w:r>
    </w:p>
    <w:p w14:paraId="0A8E205D" w14:textId="77777777" w:rsidR="00D3013C" w:rsidRPr="00780EEF" w:rsidRDefault="00D3013C" w:rsidP="00D3013C">
      <w:pPr>
        <w:pStyle w:val="NormalWeb"/>
        <w:spacing w:before="0" w:beforeAutospacing="0" w:after="120" w:afterAutospacing="0"/>
        <w:rPr>
          <w:sz w:val="22"/>
          <w:szCs w:val="22"/>
        </w:rPr>
      </w:pPr>
      <w:r w:rsidRPr="00780EEF">
        <w:rPr>
          <w:sz w:val="22"/>
          <w:szCs w:val="22"/>
        </w:rPr>
        <w:t>During the period of SPL, the employee's contract of employment continues in force and they are entitled to receive all their contractual benefits, except for salary. In particular, any benefits in kind (such as use of a Company car, laptop, mobile phone and gym membership) will continue and contractual annual leave entitlement will continue to accrue.</w:t>
      </w:r>
    </w:p>
    <w:p w14:paraId="097C449D"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Pension contributions will continue to be made during any period when the employee is receiving </w:t>
      </w:r>
      <w:proofErr w:type="spellStart"/>
      <w:r w:rsidRPr="00780EEF">
        <w:rPr>
          <w:sz w:val="22"/>
          <w:szCs w:val="22"/>
        </w:rPr>
        <w:t>ShPP</w:t>
      </w:r>
      <w:proofErr w:type="spellEnd"/>
      <w:r w:rsidRPr="00780EEF">
        <w:rPr>
          <w:sz w:val="22"/>
          <w:szCs w:val="22"/>
        </w:rPr>
        <w:t xml:space="preserve"> but not during any period of unpaid SPL. Employee contributions will be based on actual pay, while the Company’s contributions will be based on the salary that the employee would have received had they not been taking SPL. </w:t>
      </w:r>
    </w:p>
    <w:p w14:paraId="7F60F0AE"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Annual Leave</w:t>
      </w:r>
    </w:p>
    <w:p w14:paraId="44FE4583" w14:textId="77777777" w:rsidR="00D3013C" w:rsidRPr="00780EEF" w:rsidRDefault="00D3013C" w:rsidP="00D3013C">
      <w:pPr>
        <w:pStyle w:val="NormalWeb"/>
        <w:spacing w:before="0" w:beforeAutospacing="0" w:after="120" w:afterAutospacing="0"/>
        <w:rPr>
          <w:sz w:val="22"/>
          <w:szCs w:val="22"/>
        </w:rPr>
      </w:pPr>
      <w:r w:rsidRPr="00780EEF">
        <w:rPr>
          <w:sz w:val="22"/>
          <w:szCs w:val="22"/>
        </w:rPr>
        <w:t>SPL is granted in addition to an employee's normal annual holiday entitlement. Employees are reminded that holiday should wherever possible be taken in the year that it is earned. Where an SPL period overlaps two leave years the employee should consider how their annual leave entitlement can be used to ensure that it is not untaken at the end of the employee’s holiday year.</w:t>
      </w:r>
    </w:p>
    <w:p w14:paraId="69BD87A2"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 xml:space="preserve">Contact during Shared Parental Leave </w:t>
      </w:r>
    </w:p>
    <w:p w14:paraId="270931E9" w14:textId="77777777" w:rsidR="00D3013C" w:rsidRPr="00780EEF" w:rsidRDefault="00D3013C" w:rsidP="00D3013C">
      <w:pPr>
        <w:pStyle w:val="NormalWeb"/>
        <w:spacing w:before="0" w:beforeAutospacing="0" w:after="120" w:afterAutospacing="0"/>
        <w:rPr>
          <w:sz w:val="22"/>
          <w:szCs w:val="22"/>
        </w:rPr>
      </w:pPr>
      <w:r w:rsidRPr="00780EEF">
        <w:rPr>
          <w:sz w:val="22"/>
          <w:szCs w:val="22"/>
        </w:rPr>
        <w:t>Before an employee's SPL begins, the Company will discuss the arrangements for them to keep in touch during their leave</w:t>
      </w:r>
      <w:r w:rsidRPr="00780EEF">
        <w:rPr>
          <w:rStyle w:val="CommentReference"/>
          <w:sz w:val="22"/>
          <w:szCs w:val="22"/>
        </w:rPr>
        <w:t xml:space="preserve">. </w:t>
      </w:r>
      <w:r w:rsidRPr="00780EEF">
        <w:rPr>
          <w:sz w:val="22"/>
          <w:szCs w:val="22"/>
        </w:rPr>
        <w:t xml:space="preserve">The Company reserves the right in any event to maintain reasonable contact with the employee from time to time during their SPL. This may be to discuss the employee's plans to return to work, to ensure the individual is aware of any possible promotion opportunities, to discuss any special arrangements to be made or training to be given to ease their return to work or simply to update them on developments at work during their absence. </w:t>
      </w:r>
    </w:p>
    <w:p w14:paraId="26CC8C3E"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 xml:space="preserve">Shared Parental Leave in Touch days </w:t>
      </w:r>
    </w:p>
    <w:p w14:paraId="102CDCC6"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An employee can agree to work for the Company (or attend training) for up to 20 days during SPL without bringing their period of SPL to an end or impacting on their right to claim </w:t>
      </w:r>
      <w:proofErr w:type="spellStart"/>
      <w:r w:rsidRPr="00780EEF">
        <w:rPr>
          <w:sz w:val="22"/>
          <w:szCs w:val="22"/>
        </w:rPr>
        <w:t>ShPP</w:t>
      </w:r>
      <w:proofErr w:type="spellEnd"/>
      <w:r w:rsidRPr="00780EEF">
        <w:rPr>
          <w:sz w:val="22"/>
          <w:szCs w:val="22"/>
        </w:rPr>
        <w:t xml:space="preserve"> for that week. These are known as "Shared Parental Leave In Touch" or "SPLIT" days. Any work carried out on a day or part of a day shall constitute a day's work for these purposes. </w:t>
      </w:r>
    </w:p>
    <w:p w14:paraId="3C2B04D4"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Company has no right to require the employee to carry out any work, and is under no obligation to offer the employee any work, during the employee’s SPL. Any work undertaken is a matter for agreement between the Company and the employee. An employee taking a SPLIT day will receive full pay for any day worked. If a SPLIT day occurs during a week when the employee is receiving </w:t>
      </w:r>
      <w:proofErr w:type="spellStart"/>
      <w:r w:rsidRPr="00780EEF">
        <w:rPr>
          <w:sz w:val="22"/>
          <w:szCs w:val="22"/>
        </w:rPr>
        <w:t>ShPP</w:t>
      </w:r>
      <w:proofErr w:type="spellEnd"/>
      <w:r w:rsidRPr="00780EEF">
        <w:rPr>
          <w:sz w:val="22"/>
          <w:szCs w:val="22"/>
        </w:rPr>
        <w:t xml:space="preserve">, this will be effectively ‘topped up’ so that the individual receives full pay for the day in question. Any SPLIT days worked do not extend the period of SPL. </w:t>
      </w:r>
    </w:p>
    <w:p w14:paraId="5965151A" w14:textId="77777777" w:rsidR="00D3013C" w:rsidRPr="00780EEF" w:rsidRDefault="00D3013C" w:rsidP="00D3013C">
      <w:pPr>
        <w:pStyle w:val="NormalWeb"/>
        <w:spacing w:before="0" w:beforeAutospacing="0" w:after="120" w:afterAutospacing="0"/>
        <w:rPr>
          <w:sz w:val="22"/>
          <w:szCs w:val="22"/>
        </w:rPr>
      </w:pPr>
      <w:r w:rsidRPr="00780EEF">
        <w:rPr>
          <w:sz w:val="22"/>
          <w:szCs w:val="22"/>
        </w:rPr>
        <w:t>An employee, with the agreement of the Company, may use SPLIT days to work part of a week during SPL. The Company and the employee may use SPLIT days to effect a gradual return to work by the employee towards the end of a long period of SPL or to trial a possible flexible working pattern.</w:t>
      </w:r>
    </w:p>
    <w:p w14:paraId="15E7695B" w14:textId="77777777"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 xml:space="preserve">Returning to work after Shared Parental Leave </w:t>
      </w:r>
    </w:p>
    <w:p w14:paraId="69C1728A"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The employee will have been formally advised in writing by the Company of the end date of any period of SPL. The employee is expected to return on the next working day after this date, unless they notify the Company otherwise. If they are unable to attend work due to sickness or injury, the Company's normal arrangements for sickness absence will apply. In any other case, late return without prior authorisation will be treated as unauthorised absence. </w:t>
      </w:r>
    </w:p>
    <w:p w14:paraId="3D5417F6"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If the employee wishes to return to work earlier than the expected return date, they may provide a written notice to vary the leave and must give the Company at least eight </w:t>
      </w:r>
      <w:proofErr w:type="spellStart"/>
      <w:r w:rsidRPr="00780EEF">
        <w:rPr>
          <w:sz w:val="22"/>
          <w:szCs w:val="22"/>
        </w:rPr>
        <w:t>weeks notice</w:t>
      </w:r>
      <w:proofErr w:type="spellEnd"/>
      <w:r w:rsidRPr="00780EEF">
        <w:rPr>
          <w:sz w:val="22"/>
          <w:szCs w:val="22"/>
        </w:rPr>
        <w:t xml:space="preserve"> of their date of early return. This will count as one of the employee’s notifications. If they have already used their three notifications to book and/or vary leave then the Company does not have to accept the notice to return early but may do if it is considered to be reasonably practicable to do so.</w:t>
      </w:r>
      <w:r w:rsidRPr="00780EEF" w:rsidDel="003840E4">
        <w:rPr>
          <w:sz w:val="22"/>
          <w:szCs w:val="22"/>
        </w:rPr>
        <w:t xml:space="preserve"> </w:t>
      </w:r>
    </w:p>
    <w:p w14:paraId="5E280D8F"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On returning to work after SPL, the employee is entitled to return to the same job if the employee’s aggregate total statutory maternity/paternity/adoption leave and SPL amounts to 26 weeks or less, he or she will return to the same job. The same job is the one they occupied immediately before commencing maternity/paternity/adoption leave and the most recent period of SPL, on the same terms and conditions of employment as if they had not been absent. </w:t>
      </w:r>
    </w:p>
    <w:p w14:paraId="419D14F2" w14:textId="77777777" w:rsidR="00D3013C" w:rsidRPr="00780EEF" w:rsidRDefault="00D3013C" w:rsidP="00D3013C">
      <w:pPr>
        <w:pStyle w:val="NormalWeb"/>
        <w:spacing w:before="0" w:beforeAutospacing="0" w:after="120" w:afterAutospacing="0"/>
        <w:rPr>
          <w:sz w:val="22"/>
          <w:szCs w:val="22"/>
        </w:rPr>
      </w:pPr>
      <w:r w:rsidRPr="00780EEF">
        <w:rPr>
          <w:sz w:val="22"/>
          <w:szCs w:val="22"/>
        </w:rPr>
        <w:t>If their maternity/paternity/adoption leave and SPL amounts  to 26 weeks or more in aggregate, the employee is entitled to return to the same job they held before commencing the last period of leave or, if this is not reasonably practicable, to another job which is both suitable and appropriate and on terms and conditions no less favourable.</w:t>
      </w:r>
    </w:p>
    <w:p w14:paraId="42395444"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If the employee also takes a period of unpaid parental leave of 4 weeks or less this will have no effect on the employee’s right to return and the employee will still be entitled to return to the same job as they occupied before taking the last period of leave if the aggregate weeks of maternity/paternity/adoption and SPL do not exceed 26 weeks. </w:t>
      </w:r>
    </w:p>
    <w:p w14:paraId="23C80991" w14:textId="77777777" w:rsidR="001A0365" w:rsidRPr="00780EEF" w:rsidRDefault="00D3013C" w:rsidP="00D3013C">
      <w:pPr>
        <w:pStyle w:val="NormalWeb"/>
        <w:spacing w:before="0" w:beforeAutospacing="0" w:after="120" w:afterAutospacing="0"/>
        <w:rPr>
          <w:sz w:val="22"/>
          <w:szCs w:val="22"/>
        </w:rPr>
      </w:pPr>
      <w:r w:rsidRPr="00780EEF">
        <w:rPr>
          <w:sz w:val="22"/>
          <w:szCs w:val="22"/>
        </w:rPr>
        <w:t xml:space="preserve">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on terms and conditions no less favourable.  </w:t>
      </w:r>
    </w:p>
    <w:p w14:paraId="2C629211" w14:textId="113DF788" w:rsidR="00D3013C" w:rsidRPr="00780EEF" w:rsidRDefault="00D3013C" w:rsidP="00780EEF">
      <w:pPr>
        <w:pStyle w:val="NormalWeb"/>
        <w:numPr>
          <w:ilvl w:val="0"/>
          <w:numId w:val="128"/>
        </w:numPr>
        <w:spacing w:before="0" w:beforeAutospacing="0" w:after="120" w:afterAutospacing="0"/>
        <w:rPr>
          <w:rFonts w:eastAsia="MS Gothic"/>
          <w:b/>
          <w:bCs/>
          <w:sz w:val="22"/>
          <w:szCs w:val="22"/>
        </w:rPr>
      </w:pPr>
      <w:r w:rsidRPr="00780EEF">
        <w:rPr>
          <w:rFonts w:eastAsia="MS Gothic"/>
          <w:b/>
          <w:bCs/>
          <w:sz w:val="22"/>
          <w:szCs w:val="22"/>
        </w:rPr>
        <w:t>Special Circumstances and further information</w:t>
      </w:r>
    </w:p>
    <w:p w14:paraId="5C8A5617" w14:textId="77777777" w:rsidR="00D3013C" w:rsidRPr="00780EEF" w:rsidRDefault="00D3013C" w:rsidP="00D3013C">
      <w:pPr>
        <w:pStyle w:val="NormalWeb"/>
        <w:spacing w:before="0" w:beforeAutospacing="0" w:after="120" w:afterAutospacing="0"/>
        <w:rPr>
          <w:sz w:val="22"/>
          <w:szCs w:val="22"/>
        </w:rPr>
      </w:pPr>
      <w:r w:rsidRPr="00780EEF">
        <w:rPr>
          <w:sz w:val="22"/>
          <w:szCs w:val="22"/>
        </w:rPr>
        <w:t xml:space="preserve">In certain situations an employee’s rights and requirements regarding SPL and </w:t>
      </w:r>
      <w:proofErr w:type="spellStart"/>
      <w:r w:rsidRPr="00780EEF">
        <w:rPr>
          <w:sz w:val="22"/>
          <w:szCs w:val="22"/>
        </w:rPr>
        <w:t>ShPP</w:t>
      </w:r>
      <w:proofErr w:type="spellEnd"/>
      <w:r w:rsidRPr="00780EEF">
        <w:rPr>
          <w:sz w:val="22"/>
          <w:szCs w:val="22"/>
        </w:rPr>
        <w:t xml:space="preserve"> may change. In these circumstances the Company will abide by any statutory obligations and an employee should refer to the documents listed below and/or clarify any issues or queries with their Line Manager. </w:t>
      </w:r>
    </w:p>
    <w:p w14:paraId="2CD92CFF" w14:textId="632E1EC8" w:rsidR="00504164" w:rsidRDefault="00504164" w:rsidP="00D3013C">
      <w:pPr>
        <w:pStyle w:val="Sub-heading"/>
        <w:rPr>
          <w:szCs w:val="22"/>
        </w:rPr>
      </w:pPr>
    </w:p>
    <w:p w14:paraId="627294B2" w14:textId="29C24360" w:rsidR="008D4D6F" w:rsidRPr="007C69F3" w:rsidRDefault="00B14607" w:rsidP="00FE7D74">
      <w:pPr>
        <w:pStyle w:val="Sub-heading"/>
        <w:rPr>
          <w:sz w:val="28"/>
          <w:szCs w:val="28"/>
        </w:rPr>
      </w:pPr>
      <w:r>
        <w:rPr>
          <w:sz w:val="28"/>
          <w:szCs w:val="28"/>
        </w:rPr>
        <w:br w:type="page"/>
      </w:r>
      <w:r w:rsidR="00460D43" w:rsidRPr="00780EEF">
        <w:rPr>
          <w:sz w:val="28"/>
          <w:szCs w:val="28"/>
        </w:rPr>
        <w:t xml:space="preserve"> </w:t>
      </w:r>
      <w:r w:rsidR="00A51C5F" w:rsidRPr="00780EEF">
        <w:rPr>
          <w:sz w:val="28"/>
          <w:szCs w:val="28"/>
        </w:rPr>
        <w:t>Maternity</w:t>
      </w:r>
      <w:r w:rsidR="008D4D6F" w:rsidRPr="007C69F3">
        <w:rPr>
          <w:sz w:val="28"/>
          <w:szCs w:val="28"/>
        </w:rPr>
        <w:t>, Paternity, Adoption</w:t>
      </w:r>
      <w:r w:rsidR="00A51C5F">
        <w:rPr>
          <w:sz w:val="28"/>
          <w:szCs w:val="28"/>
        </w:rPr>
        <w:t>, Parental and Shared Parental</w:t>
      </w:r>
      <w:r w:rsidR="008D4D6F" w:rsidRPr="007C69F3">
        <w:rPr>
          <w:sz w:val="28"/>
          <w:szCs w:val="28"/>
        </w:rPr>
        <w:t xml:space="preserve"> Leave</w:t>
      </w:r>
    </w:p>
    <w:p w14:paraId="60BF4CF9" w14:textId="4276BCFF" w:rsidR="004922C8" w:rsidRDefault="002F1D3B" w:rsidP="002F1D3B">
      <w:pPr>
        <w:pStyle w:val="Sub-heading"/>
        <w:spacing w:before="120"/>
      </w:pPr>
      <w:r>
        <w:t>1</w:t>
      </w:r>
      <w:r w:rsidR="00B14607">
        <w:t>.</w:t>
      </w:r>
      <w:r>
        <w:t xml:space="preserve">   </w:t>
      </w:r>
      <w:r w:rsidR="004922C8">
        <w:t xml:space="preserve">Contractual rights to </w:t>
      </w:r>
      <w:r w:rsidR="00A51C5F">
        <w:t>maternity</w:t>
      </w:r>
      <w:r w:rsidR="004922C8">
        <w:t>, paternity</w:t>
      </w:r>
      <w:r w:rsidR="00352220">
        <w:t>,</w:t>
      </w:r>
      <w:r w:rsidR="004922C8">
        <w:t xml:space="preserve"> </w:t>
      </w:r>
      <w:r w:rsidR="00352220" w:rsidRPr="00860CE9">
        <w:t>adoption</w:t>
      </w:r>
      <w:r w:rsidR="00A51C5F">
        <w:t>, parental and shared parental</w:t>
      </w:r>
      <w:r w:rsidR="004922C8">
        <w:t xml:space="preserve"> leave</w:t>
      </w:r>
    </w:p>
    <w:p w14:paraId="25F8E445" w14:textId="480798E7" w:rsidR="004922C8" w:rsidRDefault="004922C8" w:rsidP="006B27B2">
      <w:pPr>
        <w:pStyle w:val="BodyText"/>
        <w:jc w:val="left"/>
      </w:pPr>
      <w:r>
        <w:t>Where an employee has</w:t>
      </w:r>
      <w:r w:rsidR="00CA0FEA">
        <w:t>,</w:t>
      </w:r>
      <w:r>
        <w:t xml:space="preserve"> in addition to their statutory right, a contractual right, then the employee may choose which they prefer to exercise, but will not be allowed to exercise them separately.</w:t>
      </w:r>
    </w:p>
    <w:p w14:paraId="5859EF8D" w14:textId="77777777" w:rsidR="004922C8" w:rsidRDefault="002F1D3B" w:rsidP="00BD018A">
      <w:pPr>
        <w:pStyle w:val="Sub-heading"/>
      </w:pPr>
      <w:r>
        <w:t xml:space="preserve">2.   </w:t>
      </w:r>
      <w:r w:rsidR="004922C8">
        <w:t>Application of terms and conditions during periods of leave</w:t>
      </w:r>
    </w:p>
    <w:p w14:paraId="0D47CED0" w14:textId="7370E881" w:rsidR="004922C8" w:rsidRDefault="004922C8" w:rsidP="006B27B2">
      <w:pPr>
        <w:pStyle w:val="BodyText"/>
        <w:jc w:val="left"/>
      </w:pPr>
      <w:r>
        <w:t>The contract of emplo</w:t>
      </w:r>
      <w:r w:rsidR="00740B30">
        <w:t xml:space="preserve">yment continues during </w:t>
      </w:r>
      <w:r w:rsidR="00A51C5F">
        <w:t>maternity</w:t>
      </w:r>
      <w:r w:rsidR="00740B30">
        <w:t>, paternity</w:t>
      </w:r>
      <w:r w:rsidR="00352220">
        <w:rPr>
          <w:color w:val="0000FF"/>
        </w:rPr>
        <w:t>,</w:t>
      </w:r>
      <w:r w:rsidR="00740B30">
        <w:t xml:space="preserve"> </w:t>
      </w:r>
      <w:r w:rsidR="00352220" w:rsidRPr="00860CE9">
        <w:t>adoption</w:t>
      </w:r>
      <w:r w:rsidR="00A51C5F">
        <w:t>, parental and shared parental</w:t>
      </w:r>
      <w:r w:rsidR="00740B30">
        <w:t xml:space="preserve"> </w:t>
      </w:r>
      <w:r>
        <w:t>leave. As such the duty of trust and confidence must continue between employer and employee and more specifically the benefit of any terms in their contract which relate to notice of termination, compensation for redundancy, disciplinary or grievance procedures.</w:t>
      </w:r>
    </w:p>
    <w:p w14:paraId="16D5CC32" w14:textId="77777777" w:rsidR="002F1D3B" w:rsidRDefault="004922C8" w:rsidP="006B27B2">
      <w:pPr>
        <w:pStyle w:val="BodyText"/>
        <w:jc w:val="left"/>
      </w:pPr>
      <w:r>
        <w:t>Equally, the employee is expected to keep good faith with the employer, specifically in relation to notice of termination of the contract, confidentiality, acceptance of gifts or benefits and</w:t>
      </w:r>
      <w:r w:rsidR="00740B30">
        <w:t xml:space="preserve"> </w:t>
      </w:r>
      <w:r w:rsidR="002D5535">
        <w:t>non-participation</w:t>
      </w:r>
      <w:r>
        <w:t xml:space="preserve"> in another business.</w:t>
      </w:r>
    </w:p>
    <w:p w14:paraId="23074A58" w14:textId="77777777" w:rsidR="00537306" w:rsidRDefault="002F1D3B" w:rsidP="00BD018A">
      <w:pPr>
        <w:pStyle w:val="Sub-heading"/>
      </w:pPr>
      <w:r>
        <w:t xml:space="preserve">3.   </w:t>
      </w:r>
      <w:r w:rsidR="00537306">
        <w:t>Protection from detriment</w:t>
      </w:r>
    </w:p>
    <w:p w14:paraId="69BBE3F0" w14:textId="71D426AE" w:rsidR="00537306" w:rsidRPr="00B26120" w:rsidRDefault="00537306" w:rsidP="006B27B2">
      <w:pPr>
        <w:pStyle w:val="BodyText"/>
        <w:jc w:val="left"/>
      </w:pPr>
      <w:r w:rsidRPr="00B26120">
        <w:t xml:space="preserve">The employer must not discriminate against an employee where </w:t>
      </w:r>
      <w:r w:rsidR="00A51C5F">
        <w:t xml:space="preserve">maternity, </w:t>
      </w:r>
      <w:r w:rsidRPr="00B26120">
        <w:t>, paternity</w:t>
      </w:r>
      <w:r w:rsidR="002F1D3B">
        <w:t>, adoption</w:t>
      </w:r>
      <w:r w:rsidR="00A51C5F">
        <w:t xml:space="preserve">, parental and shared </w:t>
      </w:r>
      <w:proofErr w:type="spellStart"/>
      <w:r w:rsidR="00A51C5F">
        <w:t>parental</w:t>
      </w:r>
      <w:r w:rsidRPr="00B26120">
        <w:t>leave</w:t>
      </w:r>
      <w:proofErr w:type="spellEnd"/>
      <w:r w:rsidRPr="00B26120">
        <w:t xml:space="preserve"> has been sought or taken</w:t>
      </w:r>
    </w:p>
    <w:p w14:paraId="68246373" w14:textId="77777777" w:rsidR="00C34145" w:rsidRDefault="00FA3611" w:rsidP="00BD018A">
      <w:pPr>
        <w:pStyle w:val="Sub-heading"/>
      </w:pPr>
      <w:r>
        <w:t xml:space="preserve">4.   </w:t>
      </w:r>
      <w:r w:rsidR="00C34145">
        <w:t>Unfair dismissal</w:t>
      </w:r>
    </w:p>
    <w:p w14:paraId="570816E1" w14:textId="0FC33B86" w:rsidR="00C34145" w:rsidRPr="00B26120" w:rsidRDefault="00C34145" w:rsidP="006B27B2">
      <w:pPr>
        <w:pStyle w:val="BodyText"/>
        <w:jc w:val="left"/>
        <w:rPr>
          <w:szCs w:val="22"/>
        </w:rPr>
      </w:pPr>
      <w:r w:rsidRPr="00B26120">
        <w:rPr>
          <w:szCs w:val="22"/>
        </w:rPr>
        <w:t xml:space="preserve">When an employee has exercised their right to </w:t>
      </w:r>
      <w:r w:rsidR="00A51C5F">
        <w:rPr>
          <w:szCs w:val="22"/>
        </w:rPr>
        <w:t>maternity</w:t>
      </w:r>
      <w:r w:rsidR="00537306" w:rsidRPr="00B26120">
        <w:rPr>
          <w:szCs w:val="22"/>
        </w:rPr>
        <w:t>, paternity</w:t>
      </w:r>
      <w:r w:rsidR="00BE2B82">
        <w:rPr>
          <w:szCs w:val="22"/>
        </w:rPr>
        <w:t>, adoption</w:t>
      </w:r>
      <w:r w:rsidR="00A51C5F">
        <w:rPr>
          <w:szCs w:val="22"/>
        </w:rPr>
        <w:t>, parental and shared parental</w:t>
      </w:r>
      <w:r w:rsidR="00A024FB">
        <w:rPr>
          <w:szCs w:val="22"/>
        </w:rPr>
        <w:t xml:space="preserve"> </w:t>
      </w:r>
      <w:r w:rsidRPr="00B26120">
        <w:rPr>
          <w:szCs w:val="22"/>
        </w:rPr>
        <w:t>leave and has then been selected for redundancy, they are entitled to claim they have been unfairly dismissed if they can show that other employees in similar circumst</w:t>
      </w:r>
      <w:r w:rsidR="00537306" w:rsidRPr="00B26120">
        <w:rPr>
          <w:szCs w:val="22"/>
        </w:rPr>
        <w:t xml:space="preserve">ances, who did not </w:t>
      </w:r>
      <w:r w:rsidR="006333F3" w:rsidRPr="00B26120">
        <w:rPr>
          <w:szCs w:val="22"/>
        </w:rPr>
        <w:t>exercise these rights</w:t>
      </w:r>
      <w:r w:rsidRPr="00B26120">
        <w:rPr>
          <w:szCs w:val="22"/>
        </w:rPr>
        <w:t xml:space="preserve">, have not been dismissed. </w:t>
      </w:r>
    </w:p>
    <w:p w14:paraId="6C62A95A" w14:textId="356B5059" w:rsidR="00C34145" w:rsidRPr="00B26120" w:rsidRDefault="00C34145" w:rsidP="006B27B2">
      <w:pPr>
        <w:pStyle w:val="BodyText"/>
        <w:jc w:val="left"/>
        <w:rPr>
          <w:szCs w:val="22"/>
        </w:rPr>
      </w:pPr>
      <w:r w:rsidRPr="00B26120">
        <w:rPr>
          <w:szCs w:val="22"/>
        </w:rPr>
        <w:t xml:space="preserve">In the event of a dispute </w:t>
      </w:r>
      <w:r w:rsidR="00A51C5F">
        <w:rPr>
          <w:szCs w:val="22"/>
        </w:rPr>
        <w:t>i</w:t>
      </w:r>
      <w:r w:rsidRPr="00B26120">
        <w:rPr>
          <w:szCs w:val="22"/>
        </w:rPr>
        <w:t xml:space="preserve">n a redundancy it will be for the employer to prove that they fulfilled their duties under the legislation. You should always obtain advice from </w:t>
      </w:r>
      <w:r w:rsidRPr="00B26120">
        <w:rPr>
          <w:i/>
          <w:szCs w:val="22"/>
        </w:rPr>
        <w:t>The AP Partnership</w:t>
      </w:r>
      <w:r w:rsidRPr="00B26120">
        <w:rPr>
          <w:szCs w:val="22"/>
        </w:rPr>
        <w:t xml:space="preserve"> prior to taking any action regarding the termination of an employee o</w:t>
      </w:r>
      <w:r w:rsidR="00537306" w:rsidRPr="00B26120">
        <w:rPr>
          <w:szCs w:val="22"/>
        </w:rPr>
        <w:t>n or returning from maternity, paternity</w:t>
      </w:r>
      <w:r w:rsidR="00B07F9F">
        <w:rPr>
          <w:szCs w:val="22"/>
        </w:rPr>
        <w:t>,</w:t>
      </w:r>
      <w:r w:rsidRPr="00B26120">
        <w:rPr>
          <w:szCs w:val="22"/>
        </w:rPr>
        <w:t xml:space="preserve"> </w:t>
      </w:r>
      <w:r w:rsidR="00A51C5F">
        <w:rPr>
          <w:szCs w:val="22"/>
        </w:rPr>
        <w:t xml:space="preserve">adoption, </w:t>
      </w:r>
      <w:r w:rsidRPr="00B26120">
        <w:rPr>
          <w:szCs w:val="22"/>
        </w:rPr>
        <w:t>parental</w:t>
      </w:r>
      <w:r w:rsidR="006908EF">
        <w:rPr>
          <w:szCs w:val="22"/>
        </w:rPr>
        <w:t xml:space="preserve"> or </w:t>
      </w:r>
      <w:r w:rsidR="00A51C5F">
        <w:rPr>
          <w:szCs w:val="22"/>
        </w:rPr>
        <w:t xml:space="preserve">shared parental </w:t>
      </w:r>
      <w:r w:rsidRPr="00B26120">
        <w:rPr>
          <w:szCs w:val="22"/>
        </w:rPr>
        <w:t>leave</w:t>
      </w:r>
      <w:r w:rsidR="00FA3611">
        <w:rPr>
          <w:szCs w:val="22"/>
        </w:rPr>
        <w:t>.</w:t>
      </w:r>
      <w:r w:rsidR="006333F3" w:rsidRPr="00B26120">
        <w:rPr>
          <w:szCs w:val="22"/>
        </w:rPr>
        <w:t xml:space="preserve"> </w:t>
      </w:r>
    </w:p>
    <w:p w14:paraId="2007C5F4" w14:textId="77777777" w:rsidR="002F1D3B" w:rsidRDefault="002F1D3B" w:rsidP="006B27B2">
      <w:pPr>
        <w:pStyle w:val="BodyText"/>
        <w:jc w:val="left"/>
      </w:pPr>
    </w:p>
    <w:p w14:paraId="6541D69D" w14:textId="77777777" w:rsidR="006B27B2" w:rsidRDefault="006B27B2" w:rsidP="006B27B2">
      <w:pPr>
        <w:pStyle w:val="BodyText"/>
        <w:jc w:val="left"/>
      </w:pPr>
    </w:p>
    <w:p w14:paraId="29D32EFC" w14:textId="77777777" w:rsidR="006B27B2" w:rsidRDefault="006B27B2" w:rsidP="006B27B2">
      <w:pPr>
        <w:pStyle w:val="BodyText"/>
        <w:jc w:val="left"/>
      </w:pPr>
    </w:p>
    <w:p w14:paraId="25BE4D3E" w14:textId="77777777" w:rsidR="006B27B2" w:rsidRDefault="006B27B2" w:rsidP="006B27B2">
      <w:pPr>
        <w:pStyle w:val="BodyText"/>
        <w:jc w:val="left"/>
      </w:pPr>
    </w:p>
    <w:p w14:paraId="10A6193F" w14:textId="77777777" w:rsidR="006B27B2" w:rsidRDefault="006B27B2" w:rsidP="006B27B2">
      <w:pPr>
        <w:pStyle w:val="BodyText"/>
        <w:jc w:val="left"/>
      </w:pPr>
    </w:p>
    <w:p w14:paraId="4F233192" w14:textId="77777777" w:rsidR="006B27B2" w:rsidRDefault="006B27B2" w:rsidP="006B27B2">
      <w:pPr>
        <w:pStyle w:val="BodyText"/>
        <w:jc w:val="left"/>
      </w:pPr>
    </w:p>
    <w:p w14:paraId="143183E9" w14:textId="77777777" w:rsidR="006B27B2" w:rsidRDefault="006B27B2" w:rsidP="006B27B2">
      <w:pPr>
        <w:pStyle w:val="BodyText"/>
        <w:jc w:val="left"/>
      </w:pPr>
    </w:p>
    <w:p w14:paraId="4A9E3B44" w14:textId="77777777" w:rsidR="006B27B2" w:rsidRDefault="006B27B2" w:rsidP="006B27B2">
      <w:pPr>
        <w:pStyle w:val="BodyText"/>
        <w:jc w:val="left"/>
      </w:pPr>
    </w:p>
    <w:p w14:paraId="33546D54" w14:textId="77777777" w:rsidR="006B27B2" w:rsidRDefault="006B27B2" w:rsidP="006B27B2">
      <w:pPr>
        <w:pStyle w:val="BodyText"/>
        <w:jc w:val="left"/>
      </w:pPr>
    </w:p>
    <w:p w14:paraId="65CE040E" w14:textId="138B271C" w:rsidR="006B27B2" w:rsidRDefault="00780EEF" w:rsidP="006B27B2">
      <w:pPr>
        <w:pStyle w:val="BodyText"/>
        <w:jc w:val="left"/>
      </w:pPr>
      <w:r>
        <w:br w:type="page"/>
      </w:r>
    </w:p>
    <w:p w14:paraId="0C908095" w14:textId="77777777" w:rsidR="006B27B2" w:rsidRDefault="006B27B2" w:rsidP="006B27B2">
      <w:pPr>
        <w:pStyle w:val="BodyText"/>
        <w:jc w:val="left"/>
        <w:sectPr w:rsidR="006B27B2" w:rsidSect="00AE7071">
          <w:headerReference w:type="even" r:id="rId47"/>
          <w:headerReference w:type="default" r:id="rId48"/>
          <w:footerReference w:type="default" r:id="rId49"/>
          <w:headerReference w:type="first" r:id="rId50"/>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74F83480" w14:textId="77777777" w:rsidR="00B82C59" w:rsidRDefault="00B82C59" w:rsidP="005D20D6">
      <w:pPr>
        <w:pStyle w:val="Heading2"/>
        <w:jc w:val="both"/>
        <w:rPr>
          <w:rFonts w:ascii="Times New Roman" w:hAnsi="Times New Roman"/>
          <w:bCs/>
          <w:sz w:val="28"/>
          <w:szCs w:val="28"/>
        </w:rPr>
      </w:pPr>
      <w:bookmarkStart w:id="74" w:name="_Toc288555484"/>
    </w:p>
    <w:p w14:paraId="1B0E9674" w14:textId="77777777" w:rsidR="00B82C59" w:rsidRDefault="00B82C59" w:rsidP="005D20D6">
      <w:pPr>
        <w:pStyle w:val="Heading2"/>
        <w:jc w:val="both"/>
        <w:rPr>
          <w:rFonts w:ascii="Times New Roman" w:hAnsi="Times New Roman"/>
          <w:bCs/>
          <w:sz w:val="28"/>
          <w:szCs w:val="28"/>
        </w:rPr>
      </w:pPr>
    </w:p>
    <w:p w14:paraId="592868A8" w14:textId="77777777" w:rsidR="00B82C59" w:rsidRDefault="00B82C59" w:rsidP="005D20D6">
      <w:pPr>
        <w:pStyle w:val="Heading2"/>
        <w:jc w:val="both"/>
        <w:rPr>
          <w:rFonts w:ascii="Times New Roman" w:hAnsi="Times New Roman"/>
          <w:bCs/>
          <w:sz w:val="28"/>
          <w:szCs w:val="28"/>
        </w:rPr>
      </w:pPr>
    </w:p>
    <w:p w14:paraId="0B2D49A2" w14:textId="77777777" w:rsidR="00B82C59" w:rsidRDefault="00B82C59" w:rsidP="005D20D6">
      <w:pPr>
        <w:pStyle w:val="Heading2"/>
        <w:jc w:val="both"/>
        <w:rPr>
          <w:rFonts w:ascii="Times New Roman" w:hAnsi="Times New Roman"/>
          <w:bCs/>
          <w:sz w:val="28"/>
          <w:szCs w:val="28"/>
        </w:rPr>
      </w:pPr>
    </w:p>
    <w:p w14:paraId="23C96C27" w14:textId="77777777" w:rsidR="00B82C59" w:rsidRDefault="00B82C59" w:rsidP="005D20D6">
      <w:pPr>
        <w:pStyle w:val="Heading2"/>
        <w:jc w:val="both"/>
        <w:rPr>
          <w:rFonts w:ascii="Times New Roman" w:hAnsi="Times New Roman"/>
          <w:bCs/>
          <w:sz w:val="28"/>
          <w:szCs w:val="28"/>
        </w:rPr>
      </w:pPr>
    </w:p>
    <w:p w14:paraId="149688E8" w14:textId="77777777" w:rsidR="00B82C59" w:rsidRDefault="00B82C59" w:rsidP="005D20D6">
      <w:pPr>
        <w:pStyle w:val="Heading2"/>
        <w:jc w:val="both"/>
        <w:rPr>
          <w:rFonts w:ascii="Times New Roman" w:hAnsi="Times New Roman"/>
          <w:bCs/>
          <w:sz w:val="28"/>
          <w:szCs w:val="28"/>
        </w:rPr>
      </w:pPr>
    </w:p>
    <w:p w14:paraId="4F204AD1" w14:textId="77777777" w:rsidR="00B82C59" w:rsidRDefault="00B82C59" w:rsidP="005D20D6">
      <w:pPr>
        <w:pStyle w:val="Heading2"/>
        <w:jc w:val="both"/>
        <w:rPr>
          <w:rFonts w:ascii="Times New Roman" w:hAnsi="Times New Roman"/>
          <w:bCs/>
          <w:sz w:val="28"/>
          <w:szCs w:val="28"/>
        </w:rPr>
      </w:pPr>
    </w:p>
    <w:p w14:paraId="373796FF" w14:textId="77777777" w:rsidR="00B82C59" w:rsidRDefault="00B82C59" w:rsidP="005D20D6">
      <w:pPr>
        <w:pStyle w:val="Heading2"/>
        <w:jc w:val="both"/>
        <w:rPr>
          <w:rFonts w:ascii="Times New Roman" w:hAnsi="Times New Roman"/>
          <w:bCs/>
          <w:sz w:val="28"/>
          <w:szCs w:val="28"/>
        </w:rPr>
      </w:pPr>
    </w:p>
    <w:p w14:paraId="5B6F5E08" w14:textId="77777777" w:rsidR="00B82C59" w:rsidRDefault="00B82C59" w:rsidP="005D20D6">
      <w:pPr>
        <w:pStyle w:val="Heading2"/>
        <w:jc w:val="both"/>
        <w:rPr>
          <w:rFonts w:ascii="Times New Roman" w:hAnsi="Times New Roman"/>
          <w:bCs/>
          <w:sz w:val="28"/>
          <w:szCs w:val="28"/>
        </w:rPr>
      </w:pPr>
    </w:p>
    <w:p w14:paraId="2B35CBCD" w14:textId="77777777" w:rsidR="00B82C59" w:rsidRDefault="00B82C59" w:rsidP="005D20D6">
      <w:pPr>
        <w:pStyle w:val="Heading2"/>
        <w:jc w:val="both"/>
        <w:rPr>
          <w:rFonts w:ascii="Times New Roman" w:hAnsi="Times New Roman"/>
          <w:bCs/>
          <w:sz w:val="28"/>
          <w:szCs w:val="28"/>
        </w:rPr>
      </w:pPr>
    </w:p>
    <w:p w14:paraId="06C06943" w14:textId="77777777" w:rsidR="00B82C59" w:rsidRDefault="00B82C59" w:rsidP="005D20D6">
      <w:pPr>
        <w:pStyle w:val="Heading2"/>
        <w:jc w:val="both"/>
        <w:rPr>
          <w:rFonts w:ascii="Times New Roman" w:hAnsi="Times New Roman"/>
          <w:bCs/>
          <w:sz w:val="28"/>
          <w:szCs w:val="28"/>
        </w:rPr>
      </w:pPr>
    </w:p>
    <w:p w14:paraId="02EF0ACB" w14:textId="77777777" w:rsidR="00B82C59" w:rsidRDefault="00B82C59" w:rsidP="005D20D6">
      <w:pPr>
        <w:pStyle w:val="Heading2"/>
        <w:jc w:val="both"/>
        <w:rPr>
          <w:rFonts w:ascii="Times New Roman" w:hAnsi="Times New Roman"/>
          <w:bCs/>
          <w:sz w:val="28"/>
          <w:szCs w:val="28"/>
        </w:rPr>
      </w:pPr>
    </w:p>
    <w:p w14:paraId="1E19FD01" w14:textId="77777777" w:rsidR="00B82C59" w:rsidRDefault="00B82C59" w:rsidP="005D20D6">
      <w:pPr>
        <w:pStyle w:val="Heading2"/>
        <w:jc w:val="both"/>
        <w:rPr>
          <w:rFonts w:ascii="Times New Roman" w:hAnsi="Times New Roman"/>
          <w:bCs/>
          <w:sz w:val="28"/>
          <w:szCs w:val="28"/>
        </w:rPr>
      </w:pPr>
    </w:p>
    <w:p w14:paraId="6FAB3C55" w14:textId="77777777" w:rsidR="00B82C59" w:rsidRDefault="00B82C59" w:rsidP="005D20D6">
      <w:pPr>
        <w:pStyle w:val="Heading2"/>
        <w:jc w:val="both"/>
        <w:rPr>
          <w:rFonts w:ascii="Times New Roman" w:hAnsi="Times New Roman"/>
          <w:bCs/>
          <w:sz w:val="28"/>
          <w:szCs w:val="28"/>
        </w:rPr>
      </w:pPr>
    </w:p>
    <w:p w14:paraId="1DC08FCC" w14:textId="77777777" w:rsidR="00B82C59" w:rsidRDefault="00B82C59" w:rsidP="005D20D6">
      <w:pPr>
        <w:pStyle w:val="Heading2"/>
        <w:jc w:val="both"/>
        <w:rPr>
          <w:rFonts w:ascii="Times New Roman" w:hAnsi="Times New Roman"/>
          <w:bCs/>
          <w:sz w:val="28"/>
          <w:szCs w:val="28"/>
        </w:rPr>
      </w:pPr>
    </w:p>
    <w:p w14:paraId="1CD9C44C" w14:textId="77777777" w:rsidR="00B82C59" w:rsidRDefault="00B82C59" w:rsidP="005D20D6">
      <w:pPr>
        <w:pStyle w:val="Heading2"/>
        <w:jc w:val="both"/>
        <w:rPr>
          <w:rFonts w:ascii="Times New Roman" w:hAnsi="Times New Roman"/>
          <w:bCs/>
          <w:sz w:val="28"/>
          <w:szCs w:val="28"/>
        </w:rPr>
      </w:pPr>
    </w:p>
    <w:p w14:paraId="2F791633" w14:textId="77777777" w:rsidR="00B82C59" w:rsidRDefault="00B82C59" w:rsidP="005D20D6">
      <w:pPr>
        <w:pStyle w:val="Heading2"/>
        <w:jc w:val="both"/>
        <w:rPr>
          <w:rFonts w:ascii="Times New Roman" w:hAnsi="Times New Roman"/>
          <w:bCs/>
          <w:sz w:val="28"/>
          <w:szCs w:val="28"/>
        </w:rPr>
      </w:pPr>
    </w:p>
    <w:p w14:paraId="0F5D8D2C" w14:textId="77777777" w:rsidR="00B82C59" w:rsidRDefault="00B82C59" w:rsidP="005D20D6">
      <w:pPr>
        <w:pStyle w:val="Heading2"/>
        <w:jc w:val="both"/>
        <w:rPr>
          <w:rFonts w:ascii="Times New Roman" w:hAnsi="Times New Roman"/>
          <w:bCs/>
          <w:sz w:val="28"/>
          <w:szCs w:val="28"/>
        </w:rPr>
      </w:pPr>
    </w:p>
    <w:p w14:paraId="230EB1B2" w14:textId="77777777" w:rsidR="00B82C59" w:rsidRDefault="00B82C59" w:rsidP="005D20D6">
      <w:pPr>
        <w:pStyle w:val="Heading2"/>
        <w:jc w:val="both"/>
        <w:rPr>
          <w:rFonts w:ascii="Times New Roman" w:hAnsi="Times New Roman"/>
          <w:bCs/>
          <w:sz w:val="28"/>
          <w:szCs w:val="28"/>
        </w:rPr>
      </w:pPr>
    </w:p>
    <w:p w14:paraId="426DE65E" w14:textId="77777777" w:rsidR="00B82C59" w:rsidRDefault="00B82C59" w:rsidP="005D20D6">
      <w:pPr>
        <w:pStyle w:val="Heading2"/>
        <w:jc w:val="both"/>
        <w:rPr>
          <w:rFonts w:ascii="Times New Roman" w:hAnsi="Times New Roman"/>
          <w:bCs/>
          <w:sz w:val="28"/>
          <w:szCs w:val="28"/>
        </w:rPr>
      </w:pPr>
    </w:p>
    <w:p w14:paraId="5653FE30" w14:textId="77777777" w:rsidR="00B82C59" w:rsidRDefault="00B82C59" w:rsidP="005D20D6">
      <w:pPr>
        <w:pStyle w:val="Heading2"/>
        <w:jc w:val="both"/>
        <w:rPr>
          <w:rFonts w:ascii="Times New Roman" w:hAnsi="Times New Roman"/>
          <w:bCs/>
          <w:sz w:val="28"/>
          <w:szCs w:val="28"/>
        </w:rPr>
      </w:pPr>
    </w:p>
    <w:p w14:paraId="38F55165" w14:textId="77777777" w:rsidR="00B82C59" w:rsidRDefault="00B82C59" w:rsidP="005D20D6">
      <w:pPr>
        <w:pStyle w:val="Heading2"/>
        <w:jc w:val="both"/>
        <w:rPr>
          <w:rFonts w:ascii="Times New Roman" w:hAnsi="Times New Roman"/>
          <w:bCs/>
          <w:sz w:val="28"/>
          <w:szCs w:val="28"/>
        </w:rPr>
      </w:pPr>
    </w:p>
    <w:p w14:paraId="5F09647E" w14:textId="77777777" w:rsidR="00B82C59" w:rsidRDefault="00B82C59" w:rsidP="005D20D6">
      <w:pPr>
        <w:pStyle w:val="Heading2"/>
        <w:jc w:val="both"/>
        <w:rPr>
          <w:rFonts w:ascii="Times New Roman" w:hAnsi="Times New Roman"/>
          <w:bCs/>
          <w:sz w:val="28"/>
          <w:szCs w:val="28"/>
        </w:rPr>
      </w:pPr>
    </w:p>
    <w:p w14:paraId="565B77CA" w14:textId="77777777" w:rsidR="00B82C59" w:rsidRDefault="00B82C59" w:rsidP="005D20D6">
      <w:pPr>
        <w:pStyle w:val="Heading2"/>
        <w:jc w:val="both"/>
        <w:rPr>
          <w:rFonts w:ascii="Times New Roman" w:hAnsi="Times New Roman"/>
          <w:bCs/>
          <w:sz w:val="28"/>
          <w:szCs w:val="28"/>
        </w:rPr>
      </w:pPr>
    </w:p>
    <w:p w14:paraId="009470E6" w14:textId="77777777" w:rsidR="00B82C59" w:rsidRDefault="00B82C59" w:rsidP="005D20D6">
      <w:pPr>
        <w:pStyle w:val="Heading2"/>
        <w:jc w:val="both"/>
        <w:rPr>
          <w:rFonts w:ascii="Times New Roman" w:hAnsi="Times New Roman"/>
          <w:bCs/>
          <w:sz w:val="28"/>
          <w:szCs w:val="28"/>
        </w:rPr>
      </w:pPr>
    </w:p>
    <w:p w14:paraId="13E8F4F3" w14:textId="77777777" w:rsidR="00B82C59" w:rsidRDefault="00B82C59" w:rsidP="005D20D6">
      <w:pPr>
        <w:pStyle w:val="Heading2"/>
        <w:jc w:val="both"/>
        <w:rPr>
          <w:rFonts w:ascii="Times New Roman" w:hAnsi="Times New Roman"/>
          <w:bCs/>
          <w:sz w:val="28"/>
          <w:szCs w:val="28"/>
        </w:rPr>
      </w:pPr>
    </w:p>
    <w:p w14:paraId="1EA17BC5" w14:textId="59BBC7B3" w:rsidR="00EB5001" w:rsidRPr="006B27B2" w:rsidRDefault="00EB5001" w:rsidP="005D20D6">
      <w:pPr>
        <w:pStyle w:val="Heading2"/>
        <w:jc w:val="both"/>
        <w:rPr>
          <w:rFonts w:ascii="Times New Roman" w:hAnsi="Times New Roman"/>
          <w:bCs/>
          <w:sz w:val="28"/>
          <w:szCs w:val="28"/>
        </w:rPr>
      </w:pPr>
      <w:r w:rsidRPr="006B27B2">
        <w:rPr>
          <w:rFonts w:ascii="Times New Roman" w:hAnsi="Times New Roman"/>
          <w:bCs/>
          <w:sz w:val="28"/>
          <w:szCs w:val="28"/>
        </w:rPr>
        <w:t>Flexible Working</w:t>
      </w:r>
      <w:bookmarkEnd w:id="74"/>
    </w:p>
    <w:p w14:paraId="3415EB6A" w14:textId="77777777" w:rsidR="00EB5001" w:rsidRPr="00010369" w:rsidRDefault="00EB5001" w:rsidP="00E82EB4">
      <w:pPr>
        <w:spacing w:after="120"/>
        <w:rPr>
          <w:sz w:val="22"/>
          <w:szCs w:val="22"/>
        </w:rPr>
      </w:pPr>
      <w:r w:rsidRPr="00EF7E44">
        <w:rPr>
          <w:sz w:val="22"/>
          <w:szCs w:val="22"/>
        </w:rPr>
        <w:t>The legislation provides eligible employees with the right to request a flexible working pattern and places a duty on the employer to consider such requests seriously.  If agreed, the change will result in a permanent change to the employees’ contract of employme</w:t>
      </w:r>
      <w:r w:rsidRPr="001A7ADE">
        <w:rPr>
          <w:sz w:val="22"/>
          <w:szCs w:val="22"/>
        </w:rPr>
        <w:t>nt.</w:t>
      </w:r>
    </w:p>
    <w:p w14:paraId="47F519D9" w14:textId="77777777" w:rsidR="00EB5001" w:rsidRPr="00E82EB4" w:rsidRDefault="00A11A4C" w:rsidP="00C93335">
      <w:pPr>
        <w:tabs>
          <w:tab w:val="left" w:pos="426"/>
        </w:tabs>
        <w:spacing w:after="120"/>
        <w:jc w:val="both"/>
        <w:rPr>
          <w:b/>
          <w:i/>
          <w:szCs w:val="24"/>
        </w:rPr>
      </w:pPr>
      <w:r w:rsidRPr="00E82EB4">
        <w:rPr>
          <w:b/>
          <w:szCs w:val="24"/>
        </w:rPr>
        <w:t>1.</w:t>
      </w:r>
      <w:r w:rsidRPr="00E82EB4">
        <w:rPr>
          <w:b/>
          <w:szCs w:val="24"/>
        </w:rPr>
        <w:tab/>
      </w:r>
      <w:r w:rsidR="00EB5001" w:rsidRPr="00E82EB4">
        <w:rPr>
          <w:b/>
          <w:szCs w:val="24"/>
        </w:rPr>
        <w:t xml:space="preserve">Who will be eligible for flexible </w:t>
      </w:r>
      <w:r w:rsidR="002D5535" w:rsidRPr="00E82EB4">
        <w:rPr>
          <w:b/>
          <w:szCs w:val="24"/>
        </w:rPr>
        <w:t>working</w:t>
      </w:r>
      <w:r w:rsidR="002D5535" w:rsidRPr="00E82EB4">
        <w:rPr>
          <w:b/>
          <w:i/>
          <w:szCs w:val="24"/>
        </w:rPr>
        <w:t>?</w:t>
      </w:r>
    </w:p>
    <w:p w14:paraId="20ED7998" w14:textId="782018D8" w:rsidR="006C012C" w:rsidRDefault="00E57DDC" w:rsidP="00E82EB4">
      <w:pPr>
        <w:spacing w:after="120"/>
        <w:rPr>
          <w:sz w:val="22"/>
          <w:szCs w:val="22"/>
        </w:rPr>
      </w:pPr>
      <w:r w:rsidRPr="00CE19A9">
        <w:rPr>
          <w:sz w:val="22"/>
          <w:szCs w:val="22"/>
        </w:rPr>
        <w:t xml:space="preserve">All employees with at least 26 weeks </w:t>
      </w:r>
      <w:r w:rsidRPr="003550EE">
        <w:rPr>
          <w:sz w:val="22"/>
          <w:szCs w:val="22"/>
        </w:rPr>
        <w:t xml:space="preserve">continuous service </w:t>
      </w:r>
      <w:r w:rsidR="00573166">
        <w:rPr>
          <w:sz w:val="22"/>
          <w:szCs w:val="22"/>
        </w:rPr>
        <w:t xml:space="preserve">at the date the application is made and who have not made another application for Flexible Working during the past twelve months may apply for Flexible Working, </w:t>
      </w:r>
      <w:r w:rsidRPr="003550EE">
        <w:rPr>
          <w:sz w:val="22"/>
          <w:szCs w:val="22"/>
        </w:rPr>
        <w:t xml:space="preserve">regardless of parental caring </w:t>
      </w:r>
      <w:r w:rsidRPr="00D867D0">
        <w:rPr>
          <w:sz w:val="22"/>
          <w:szCs w:val="22"/>
        </w:rPr>
        <w:t xml:space="preserve">responsibilities. </w:t>
      </w:r>
      <w:r w:rsidRPr="005D20D6">
        <w:rPr>
          <w:color w:val="303B44"/>
          <w:sz w:val="22"/>
          <w:szCs w:val="22"/>
          <w:lang w:val="en"/>
        </w:rPr>
        <w:t>Employers have a duty to consider a request in a reasonable manner and can only refuse a request for flexible working if they can show that one of a specific number of grounds apply.</w:t>
      </w:r>
      <w:r w:rsidRPr="00EF7E44">
        <w:rPr>
          <w:sz w:val="22"/>
          <w:szCs w:val="22"/>
        </w:rPr>
        <w:t xml:space="preserve"> </w:t>
      </w:r>
    </w:p>
    <w:p w14:paraId="515E74F0" w14:textId="77777777" w:rsidR="00EB5001" w:rsidRPr="00E82EB4" w:rsidRDefault="00EB5001" w:rsidP="005D20D6">
      <w:pPr>
        <w:spacing w:after="120"/>
        <w:jc w:val="both"/>
        <w:rPr>
          <w:b/>
          <w:szCs w:val="24"/>
        </w:rPr>
      </w:pPr>
      <w:r w:rsidRPr="00E82EB4">
        <w:rPr>
          <w:b/>
          <w:szCs w:val="24"/>
        </w:rPr>
        <w:t>Eligibility:</w:t>
      </w:r>
    </w:p>
    <w:p w14:paraId="2FB90849" w14:textId="77777777" w:rsidR="00EB5001" w:rsidRPr="00E82EB4" w:rsidRDefault="00EB5001" w:rsidP="005D20D6">
      <w:pPr>
        <w:spacing w:after="120"/>
        <w:jc w:val="both"/>
        <w:rPr>
          <w:b/>
          <w:szCs w:val="24"/>
        </w:rPr>
      </w:pPr>
      <w:r w:rsidRPr="00E82EB4">
        <w:rPr>
          <w:b/>
          <w:szCs w:val="24"/>
        </w:rPr>
        <w:t>MUST:</w:t>
      </w:r>
    </w:p>
    <w:p w14:paraId="687F9DFA" w14:textId="77777777" w:rsidR="00EB5001" w:rsidRPr="009237EB" w:rsidRDefault="00EB5001" w:rsidP="006B27B2">
      <w:pPr>
        <w:numPr>
          <w:ilvl w:val="0"/>
          <w:numId w:val="45"/>
        </w:numPr>
        <w:spacing w:after="120"/>
        <w:jc w:val="both"/>
        <w:rPr>
          <w:sz w:val="22"/>
          <w:szCs w:val="22"/>
        </w:rPr>
      </w:pPr>
      <w:r w:rsidRPr="009237EB">
        <w:rPr>
          <w:sz w:val="22"/>
          <w:szCs w:val="22"/>
        </w:rPr>
        <w:t>Be an employee.</w:t>
      </w:r>
    </w:p>
    <w:p w14:paraId="02DC6846" w14:textId="77777777" w:rsidR="00EB5001" w:rsidRPr="00130EC0" w:rsidRDefault="00EB5001" w:rsidP="006B27B2">
      <w:pPr>
        <w:numPr>
          <w:ilvl w:val="0"/>
          <w:numId w:val="45"/>
        </w:numPr>
        <w:spacing w:after="120"/>
        <w:jc w:val="both"/>
        <w:rPr>
          <w:sz w:val="22"/>
          <w:szCs w:val="22"/>
        </w:rPr>
      </w:pPr>
      <w:r w:rsidRPr="00130EC0">
        <w:rPr>
          <w:sz w:val="22"/>
          <w:szCs w:val="22"/>
        </w:rPr>
        <w:t>Have worked for the employer continuously for 26 weeks at the date the application is made.</w:t>
      </w:r>
    </w:p>
    <w:p w14:paraId="5C9900D9" w14:textId="77777777" w:rsidR="00EB5001" w:rsidRPr="008419C7" w:rsidRDefault="00EB5001" w:rsidP="006B27B2">
      <w:pPr>
        <w:numPr>
          <w:ilvl w:val="0"/>
          <w:numId w:val="45"/>
        </w:numPr>
        <w:spacing w:after="120"/>
        <w:jc w:val="both"/>
        <w:rPr>
          <w:sz w:val="22"/>
          <w:szCs w:val="22"/>
        </w:rPr>
      </w:pPr>
      <w:r w:rsidRPr="008419C7">
        <w:rPr>
          <w:sz w:val="22"/>
          <w:szCs w:val="22"/>
        </w:rPr>
        <w:t>Not be an agency worker.</w:t>
      </w:r>
    </w:p>
    <w:p w14:paraId="74C2603E" w14:textId="77777777" w:rsidR="00EB5001" w:rsidRPr="00CE19A9" w:rsidRDefault="00EB5001" w:rsidP="006B27B2">
      <w:pPr>
        <w:numPr>
          <w:ilvl w:val="0"/>
          <w:numId w:val="45"/>
        </w:numPr>
        <w:spacing w:after="120"/>
        <w:jc w:val="both"/>
        <w:rPr>
          <w:sz w:val="22"/>
          <w:szCs w:val="22"/>
        </w:rPr>
      </w:pPr>
      <w:r w:rsidRPr="00CE19A9">
        <w:rPr>
          <w:sz w:val="22"/>
          <w:szCs w:val="22"/>
        </w:rPr>
        <w:t>Not have made another application for flexible working during the past twelve months.</w:t>
      </w:r>
    </w:p>
    <w:p w14:paraId="5FF33271" w14:textId="77777777" w:rsidR="00E57DDC" w:rsidRPr="00E82EB4" w:rsidRDefault="00C93335" w:rsidP="00C93335">
      <w:pPr>
        <w:tabs>
          <w:tab w:val="left" w:pos="426"/>
        </w:tabs>
        <w:spacing w:after="120"/>
        <w:jc w:val="both"/>
        <w:rPr>
          <w:b/>
          <w:szCs w:val="24"/>
          <w:lang w:eastAsia="en-US"/>
        </w:rPr>
      </w:pPr>
      <w:r>
        <w:rPr>
          <w:b/>
          <w:szCs w:val="24"/>
          <w:lang w:eastAsia="en-US"/>
        </w:rPr>
        <w:t>2.</w:t>
      </w:r>
      <w:r>
        <w:rPr>
          <w:b/>
          <w:szCs w:val="24"/>
          <w:lang w:eastAsia="en-US"/>
        </w:rPr>
        <w:tab/>
      </w:r>
      <w:r w:rsidR="00E57DDC" w:rsidRPr="00E82EB4">
        <w:rPr>
          <w:b/>
          <w:szCs w:val="24"/>
          <w:lang w:eastAsia="en-US"/>
        </w:rPr>
        <w:t>What is a F</w:t>
      </w:r>
      <w:r w:rsidR="001C65EA" w:rsidRPr="00E82EB4">
        <w:rPr>
          <w:b/>
          <w:szCs w:val="24"/>
          <w:lang w:eastAsia="en-US"/>
        </w:rPr>
        <w:t xml:space="preserve">lexible </w:t>
      </w:r>
      <w:r w:rsidR="00E57DDC" w:rsidRPr="00E82EB4">
        <w:rPr>
          <w:b/>
          <w:szCs w:val="24"/>
          <w:lang w:eastAsia="en-US"/>
        </w:rPr>
        <w:t>W</w:t>
      </w:r>
      <w:r w:rsidR="001C65EA" w:rsidRPr="00E82EB4">
        <w:rPr>
          <w:b/>
          <w:szCs w:val="24"/>
          <w:lang w:eastAsia="en-US"/>
        </w:rPr>
        <w:t>ork</w:t>
      </w:r>
      <w:r w:rsidR="00E57DDC" w:rsidRPr="00E82EB4">
        <w:rPr>
          <w:b/>
          <w:szCs w:val="24"/>
          <w:lang w:eastAsia="en-US"/>
        </w:rPr>
        <w:t xml:space="preserve"> </w:t>
      </w:r>
      <w:r w:rsidR="002D5535" w:rsidRPr="00E82EB4">
        <w:rPr>
          <w:b/>
          <w:szCs w:val="24"/>
          <w:lang w:eastAsia="en-US"/>
        </w:rPr>
        <w:t>pattern?</w:t>
      </w:r>
    </w:p>
    <w:p w14:paraId="0FE30613"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 xml:space="preserve">Part-time working. For example, an employee might start work later and finish early in order to care </w:t>
      </w:r>
      <w:r w:rsidR="00EE2529">
        <w:rPr>
          <w:sz w:val="22"/>
          <w:szCs w:val="22"/>
          <w:lang w:eastAsia="en-US"/>
        </w:rPr>
        <w:t xml:space="preserve">for </w:t>
      </w:r>
      <w:r w:rsidRPr="005D20D6">
        <w:rPr>
          <w:sz w:val="22"/>
          <w:szCs w:val="22"/>
          <w:lang w:eastAsia="en-US"/>
        </w:rPr>
        <w:t>children after school.</w:t>
      </w:r>
    </w:p>
    <w:p w14:paraId="136CC565"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Flexi-time. Employees may be required to work within essential periods but outside ‘core times’ they often get flexibility in how they work their hours.</w:t>
      </w:r>
    </w:p>
    <w:p w14:paraId="4EDD79E6"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Job-sharing. Typically, two employees share the work normally done by one employee.</w:t>
      </w:r>
    </w:p>
    <w:p w14:paraId="219A4DF7"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Working from home. New technology makes communication with office and customers possible by telephone, fax and email from home, car or other remote locations.</w:t>
      </w:r>
    </w:p>
    <w:p w14:paraId="37ADB54D"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Term-time working. An employee on a permanent contract takes paid or unpaid leave during school holidays.</w:t>
      </w:r>
    </w:p>
    <w:p w14:paraId="1E112A22"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 xml:space="preserve">Staggered hours. Employees in the same workplace have different start, finish and break </w:t>
      </w:r>
      <w:r w:rsidR="002D5535" w:rsidRPr="005D20D6">
        <w:rPr>
          <w:sz w:val="22"/>
          <w:szCs w:val="22"/>
          <w:lang w:eastAsia="en-US"/>
        </w:rPr>
        <w:t>times often</w:t>
      </w:r>
      <w:r w:rsidRPr="005D20D6">
        <w:rPr>
          <w:sz w:val="22"/>
          <w:szCs w:val="22"/>
          <w:lang w:eastAsia="en-US"/>
        </w:rPr>
        <w:t xml:space="preserve"> as a way of covering longer opening hours.</w:t>
      </w:r>
    </w:p>
    <w:p w14:paraId="138A280E"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Annual hours. This is a system which calculates the hours an employee works over a whole year. The annual hours are usually split into ‘set shifts’ and ‘reserve shifts’ which are worked as the demand dictates.</w:t>
      </w:r>
    </w:p>
    <w:p w14:paraId="362F626D"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Compressed working hours. Employees work their total agreed hours over fewer working days</w:t>
      </w:r>
      <w:r w:rsidR="00EE2529">
        <w:rPr>
          <w:sz w:val="22"/>
          <w:szCs w:val="22"/>
          <w:lang w:eastAsia="en-US"/>
        </w:rPr>
        <w:t>.</w:t>
      </w:r>
      <w:r w:rsidRPr="005D20D6">
        <w:rPr>
          <w:sz w:val="22"/>
          <w:szCs w:val="22"/>
          <w:lang w:eastAsia="en-US"/>
        </w:rPr>
        <w:t xml:space="preserve">  </w:t>
      </w:r>
      <w:r w:rsidR="00EE2529">
        <w:rPr>
          <w:sz w:val="22"/>
          <w:szCs w:val="22"/>
          <w:lang w:eastAsia="en-US"/>
        </w:rPr>
        <w:t>F</w:t>
      </w:r>
      <w:r w:rsidRPr="005D20D6">
        <w:rPr>
          <w:sz w:val="22"/>
          <w:szCs w:val="22"/>
          <w:lang w:eastAsia="en-US"/>
        </w:rPr>
        <w:t>or example, a five-day working week is compressed into four days.</w:t>
      </w:r>
    </w:p>
    <w:p w14:paraId="52DFB20F" w14:textId="77777777" w:rsidR="00E57DDC" w:rsidRPr="005D20D6" w:rsidRDefault="00E57DDC" w:rsidP="006B27B2">
      <w:pPr>
        <w:numPr>
          <w:ilvl w:val="0"/>
          <w:numId w:val="82"/>
        </w:numPr>
        <w:spacing w:after="120"/>
        <w:jc w:val="both"/>
        <w:rPr>
          <w:sz w:val="22"/>
          <w:szCs w:val="22"/>
          <w:lang w:eastAsia="en-US"/>
        </w:rPr>
      </w:pPr>
      <w:r w:rsidRPr="005D20D6">
        <w:rPr>
          <w:sz w:val="22"/>
          <w:szCs w:val="22"/>
          <w:lang w:eastAsia="en-US"/>
        </w:rPr>
        <w:t>Shift-working. Shift-work is widespread in industries which must run on a 24-hour cycle, such as newspaper production, utilities and hospital and emergency services.</w:t>
      </w:r>
    </w:p>
    <w:p w14:paraId="6ABEC7B5" w14:textId="77777777" w:rsidR="00E57DDC" w:rsidRPr="00E82EB4" w:rsidRDefault="00C93335" w:rsidP="00C93335">
      <w:pPr>
        <w:tabs>
          <w:tab w:val="left" w:pos="426"/>
        </w:tabs>
        <w:spacing w:after="120"/>
        <w:jc w:val="both"/>
        <w:rPr>
          <w:b/>
          <w:i/>
          <w:szCs w:val="24"/>
          <w:lang w:eastAsia="en-US"/>
        </w:rPr>
      </w:pPr>
      <w:r>
        <w:rPr>
          <w:b/>
          <w:szCs w:val="24"/>
          <w:lang w:eastAsia="en-US"/>
        </w:rPr>
        <w:t xml:space="preserve">3. </w:t>
      </w:r>
      <w:r>
        <w:rPr>
          <w:b/>
          <w:szCs w:val="24"/>
          <w:lang w:eastAsia="en-US"/>
        </w:rPr>
        <w:tab/>
      </w:r>
      <w:r w:rsidR="00E57DDC" w:rsidRPr="00E82EB4">
        <w:rPr>
          <w:b/>
          <w:szCs w:val="24"/>
          <w:lang w:eastAsia="en-US"/>
        </w:rPr>
        <w:t>Making an application</w:t>
      </w:r>
      <w:r w:rsidR="00E57DDC" w:rsidRPr="00E82EB4">
        <w:rPr>
          <w:b/>
          <w:i/>
          <w:szCs w:val="24"/>
          <w:lang w:eastAsia="en-US"/>
        </w:rPr>
        <w:t>:</w:t>
      </w:r>
    </w:p>
    <w:p w14:paraId="340057ED" w14:textId="77777777" w:rsidR="00E57DDC" w:rsidRPr="005D20D6" w:rsidRDefault="00E57DDC" w:rsidP="00E82EB4">
      <w:pPr>
        <w:spacing w:after="120"/>
        <w:rPr>
          <w:sz w:val="22"/>
          <w:szCs w:val="22"/>
          <w:lang w:eastAsia="en-US"/>
        </w:rPr>
      </w:pPr>
      <w:r w:rsidRPr="005D20D6">
        <w:rPr>
          <w:sz w:val="22"/>
          <w:szCs w:val="22"/>
          <w:lang w:eastAsia="en-US"/>
        </w:rPr>
        <w:t>The initial responsibility is on the employee to provide the written application well in advance of when they would like the change to take effect.  An application under the Statutory Procedure must:</w:t>
      </w:r>
    </w:p>
    <w:p w14:paraId="0C39EB87" w14:textId="23C7A22B" w:rsidR="00E57DDC" w:rsidRPr="005D20D6" w:rsidRDefault="00E57DDC" w:rsidP="006B27B2">
      <w:pPr>
        <w:numPr>
          <w:ilvl w:val="0"/>
          <w:numId w:val="81"/>
        </w:numPr>
        <w:spacing w:after="120"/>
        <w:jc w:val="both"/>
        <w:rPr>
          <w:sz w:val="22"/>
          <w:szCs w:val="22"/>
          <w:lang w:eastAsia="en-US"/>
        </w:rPr>
      </w:pPr>
      <w:r w:rsidRPr="005D20D6">
        <w:rPr>
          <w:sz w:val="22"/>
          <w:szCs w:val="22"/>
          <w:lang w:eastAsia="en-US"/>
        </w:rPr>
        <w:t>be in writing;</w:t>
      </w:r>
      <w:r w:rsidR="00573166">
        <w:rPr>
          <w:sz w:val="22"/>
          <w:szCs w:val="22"/>
          <w:lang w:eastAsia="en-US"/>
        </w:rPr>
        <w:t xml:space="preserve"> specifying what Flexible Working arrangements are being requested</w:t>
      </w:r>
      <w:r w:rsidR="00AE4384">
        <w:rPr>
          <w:sz w:val="22"/>
          <w:szCs w:val="22"/>
          <w:lang w:eastAsia="en-US"/>
        </w:rPr>
        <w:t xml:space="preserve"> and whether the request is in relation to The Equality Act 2010</w:t>
      </w:r>
    </w:p>
    <w:p w14:paraId="250D5803" w14:textId="77777777" w:rsidR="00E57DDC" w:rsidRPr="005D20D6" w:rsidRDefault="00E57DDC" w:rsidP="006B27B2">
      <w:pPr>
        <w:numPr>
          <w:ilvl w:val="0"/>
          <w:numId w:val="81"/>
        </w:numPr>
        <w:spacing w:after="120"/>
        <w:jc w:val="both"/>
        <w:rPr>
          <w:sz w:val="22"/>
          <w:szCs w:val="22"/>
          <w:lang w:eastAsia="en-US"/>
        </w:rPr>
      </w:pPr>
      <w:r w:rsidRPr="005D20D6">
        <w:rPr>
          <w:sz w:val="22"/>
          <w:szCs w:val="22"/>
          <w:lang w:eastAsia="en-US"/>
        </w:rPr>
        <w:t>state whether the employee has previously made any such application to the employer and, if so, when; and</w:t>
      </w:r>
    </w:p>
    <w:p w14:paraId="0BF626E3" w14:textId="77777777" w:rsidR="00E57DDC" w:rsidRPr="005D20D6" w:rsidRDefault="00E57DDC" w:rsidP="006B27B2">
      <w:pPr>
        <w:numPr>
          <w:ilvl w:val="0"/>
          <w:numId w:val="81"/>
        </w:numPr>
        <w:spacing w:after="120"/>
        <w:jc w:val="both"/>
        <w:rPr>
          <w:sz w:val="22"/>
          <w:szCs w:val="22"/>
          <w:lang w:eastAsia="en-US"/>
        </w:rPr>
      </w:pPr>
      <w:r w:rsidRPr="005D20D6">
        <w:rPr>
          <w:sz w:val="22"/>
          <w:szCs w:val="22"/>
          <w:lang w:eastAsia="en-US"/>
        </w:rPr>
        <w:t>be dated.</w:t>
      </w:r>
    </w:p>
    <w:p w14:paraId="7D3E83FD" w14:textId="77777777" w:rsidR="00E57DDC" w:rsidRPr="00E82EB4" w:rsidRDefault="00E57DDC" w:rsidP="00E84645">
      <w:pPr>
        <w:numPr>
          <w:ilvl w:val="0"/>
          <w:numId w:val="11"/>
        </w:numPr>
        <w:autoSpaceDE w:val="0"/>
        <w:autoSpaceDN w:val="0"/>
        <w:adjustRightInd w:val="0"/>
        <w:spacing w:after="120"/>
        <w:ind w:right="-720"/>
        <w:rPr>
          <w:b/>
          <w:bCs/>
          <w:szCs w:val="24"/>
          <w:lang w:val="en-US" w:eastAsia="en-US"/>
        </w:rPr>
      </w:pPr>
      <w:r w:rsidRPr="00E82EB4">
        <w:rPr>
          <w:b/>
          <w:bCs/>
          <w:szCs w:val="24"/>
          <w:lang w:val="en-US" w:eastAsia="en-US"/>
        </w:rPr>
        <w:t>Considering an application:</w:t>
      </w:r>
    </w:p>
    <w:p w14:paraId="625A8395" w14:textId="77777777" w:rsidR="006C012C" w:rsidRDefault="00E57DDC" w:rsidP="00E84645">
      <w:pPr>
        <w:autoSpaceDE w:val="0"/>
        <w:autoSpaceDN w:val="0"/>
        <w:adjustRightInd w:val="0"/>
        <w:spacing w:after="120"/>
        <w:ind w:right="1"/>
        <w:contextualSpacing/>
        <w:rPr>
          <w:sz w:val="22"/>
          <w:szCs w:val="22"/>
          <w:lang w:val="en-US" w:eastAsia="en-US"/>
        </w:rPr>
      </w:pPr>
      <w:r w:rsidRPr="005D20D6">
        <w:rPr>
          <w:sz w:val="22"/>
          <w:szCs w:val="22"/>
          <w:lang w:val="en-US" w:eastAsia="en-US"/>
        </w:rPr>
        <w:t>Each application should be considered objectively on the basis of whether the requested work pattern can be accommodated and not on the basis of whether one applican</w:t>
      </w:r>
      <w:r w:rsidR="00E82EB4">
        <w:rPr>
          <w:sz w:val="22"/>
          <w:szCs w:val="22"/>
          <w:lang w:val="en-US" w:eastAsia="en-US"/>
        </w:rPr>
        <w:t xml:space="preserve">ts need for Flexible Working is </w:t>
      </w:r>
    </w:p>
    <w:p w14:paraId="4576E2F0" w14:textId="77777777" w:rsidR="00E57DDC" w:rsidRPr="005D20D6" w:rsidRDefault="00E57DDC" w:rsidP="00E84645">
      <w:pPr>
        <w:autoSpaceDE w:val="0"/>
        <w:autoSpaceDN w:val="0"/>
        <w:adjustRightInd w:val="0"/>
        <w:spacing w:after="120"/>
        <w:ind w:right="-720"/>
        <w:contextualSpacing/>
        <w:rPr>
          <w:sz w:val="22"/>
          <w:szCs w:val="22"/>
          <w:lang w:val="en-US" w:eastAsia="en-US"/>
        </w:rPr>
      </w:pPr>
      <w:r w:rsidRPr="005D20D6">
        <w:rPr>
          <w:sz w:val="22"/>
          <w:szCs w:val="22"/>
          <w:lang w:val="en-US" w:eastAsia="en-US"/>
        </w:rPr>
        <w:t>greater than another.</w:t>
      </w:r>
    </w:p>
    <w:p w14:paraId="7CECFC08" w14:textId="77777777" w:rsidR="006C012C" w:rsidRDefault="006C012C" w:rsidP="00E84645">
      <w:pPr>
        <w:autoSpaceDE w:val="0"/>
        <w:autoSpaceDN w:val="0"/>
        <w:adjustRightInd w:val="0"/>
        <w:spacing w:after="120"/>
        <w:ind w:left="-540" w:right="-720"/>
        <w:jc w:val="both"/>
        <w:rPr>
          <w:b/>
          <w:bCs/>
          <w:sz w:val="22"/>
          <w:szCs w:val="22"/>
          <w:lang w:val="en-US" w:eastAsia="en-US"/>
        </w:rPr>
      </w:pPr>
    </w:p>
    <w:p w14:paraId="2A8DBFDC" w14:textId="77777777" w:rsidR="00E57DDC" w:rsidRDefault="00C93335" w:rsidP="00E84645">
      <w:pPr>
        <w:numPr>
          <w:ilvl w:val="0"/>
          <w:numId w:val="11"/>
        </w:numPr>
        <w:tabs>
          <w:tab w:val="left" w:pos="0"/>
        </w:tabs>
        <w:autoSpaceDE w:val="0"/>
        <w:autoSpaceDN w:val="0"/>
        <w:adjustRightInd w:val="0"/>
        <w:spacing w:after="120"/>
        <w:ind w:right="-720"/>
        <w:jc w:val="both"/>
        <w:rPr>
          <w:b/>
          <w:bCs/>
          <w:szCs w:val="24"/>
          <w:lang w:val="en-US" w:eastAsia="en-US"/>
        </w:rPr>
      </w:pPr>
      <w:r>
        <w:rPr>
          <w:b/>
          <w:bCs/>
          <w:szCs w:val="24"/>
          <w:lang w:val="en-US" w:eastAsia="en-US"/>
        </w:rPr>
        <w:t>P</w:t>
      </w:r>
      <w:r w:rsidRPr="00E82EB4">
        <w:rPr>
          <w:b/>
          <w:bCs/>
          <w:szCs w:val="24"/>
          <w:lang w:val="en-US" w:eastAsia="en-US"/>
        </w:rPr>
        <w:t>rocedure:</w:t>
      </w:r>
    </w:p>
    <w:p w14:paraId="55DE48A2" w14:textId="77777777" w:rsidR="00E57DDC" w:rsidRPr="00E82EB4" w:rsidRDefault="00E57DDC" w:rsidP="00E84645">
      <w:pPr>
        <w:spacing w:after="120"/>
        <w:jc w:val="both"/>
        <w:rPr>
          <w:b/>
          <w:bCs/>
          <w:szCs w:val="24"/>
          <w:lang w:eastAsia="en-US"/>
        </w:rPr>
      </w:pPr>
      <w:r w:rsidRPr="00E82EB4">
        <w:rPr>
          <w:b/>
          <w:bCs/>
          <w:szCs w:val="24"/>
          <w:lang w:eastAsia="en-US"/>
        </w:rPr>
        <w:t xml:space="preserve">Notes for the Employer on </w:t>
      </w:r>
      <w:r w:rsidR="00B544D7" w:rsidRPr="00E82EB4">
        <w:rPr>
          <w:b/>
          <w:bCs/>
          <w:szCs w:val="24"/>
          <w:lang w:eastAsia="en-US"/>
        </w:rPr>
        <w:t xml:space="preserve">receipt of </w:t>
      </w:r>
      <w:r w:rsidRPr="00E82EB4">
        <w:rPr>
          <w:b/>
          <w:bCs/>
          <w:szCs w:val="24"/>
          <w:lang w:eastAsia="en-US"/>
        </w:rPr>
        <w:t>a FW request</w:t>
      </w:r>
    </w:p>
    <w:p w14:paraId="4B956311" w14:textId="77777777" w:rsidR="00E57DDC" w:rsidRPr="005D20D6" w:rsidRDefault="00E57DDC" w:rsidP="00E84645">
      <w:pPr>
        <w:spacing w:after="120"/>
        <w:jc w:val="both"/>
        <w:rPr>
          <w:bCs/>
          <w:i/>
          <w:sz w:val="22"/>
          <w:szCs w:val="22"/>
          <w:lang w:eastAsia="en-US"/>
        </w:rPr>
      </w:pPr>
      <w:r w:rsidRPr="005D20D6">
        <w:rPr>
          <w:bCs/>
          <w:i/>
          <w:sz w:val="22"/>
          <w:szCs w:val="22"/>
          <w:lang w:eastAsia="en-US"/>
        </w:rPr>
        <w:t>Discuss with employee</w:t>
      </w:r>
    </w:p>
    <w:p w14:paraId="3D065273" w14:textId="77777777" w:rsidR="00E57DDC" w:rsidRPr="005D20D6" w:rsidRDefault="00E57DDC" w:rsidP="00E84645">
      <w:pPr>
        <w:spacing w:after="120"/>
        <w:rPr>
          <w:sz w:val="22"/>
          <w:szCs w:val="22"/>
          <w:lang w:eastAsia="en-US"/>
        </w:rPr>
      </w:pPr>
      <w:r w:rsidRPr="005D20D6">
        <w:rPr>
          <w:sz w:val="22"/>
          <w:szCs w:val="22"/>
          <w:lang w:eastAsia="en-US"/>
        </w:rPr>
        <w:t>Once you have received a written request, you must consider it. You should arrange to talk with your employee as soon as possible (within 14 days is recommended) after receiving their written request. It will help you get a better idea of what changes they are looking for and how they might benefit your business and the employee. If you intend to approve the request then a meeting is not needed.</w:t>
      </w:r>
    </w:p>
    <w:p w14:paraId="3695E65C" w14:textId="77777777" w:rsidR="00E57DDC" w:rsidRPr="005D20D6" w:rsidRDefault="00E57DDC" w:rsidP="00E84645">
      <w:pPr>
        <w:spacing w:after="120"/>
        <w:rPr>
          <w:sz w:val="22"/>
          <w:szCs w:val="22"/>
          <w:lang w:eastAsia="en-US"/>
        </w:rPr>
      </w:pPr>
      <w:r w:rsidRPr="005D20D6">
        <w:rPr>
          <w:sz w:val="22"/>
          <w:szCs w:val="22"/>
          <w:lang w:eastAsia="en-US"/>
        </w:rPr>
        <w:t>You should allow an employee to be accompanied by a work colleague for this and any appeal discussion</w:t>
      </w:r>
      <w:r w:rsidR="00B544D7">
        <w:rPr>
          <w:sz w:val="22"/>
          <w:szCs w:val="22"/>
          <w:lang w:eastAsia="en-US"/>
        </w:rPr>
        <w:t>.  T</w:t>
      </w:r>
      <w:r w:rsidRPr="005D20D6">
        <w:rPr>
          <w:sz w:val="22"/>
          <w:szCs w:val="22"/>
          <w:lang w:eastAsia="en-US"/>
        </w:rPr>
        <w:t>he employee should be informed about this prior to the discussion. Wherever possible the discussion should take place in a private place where what is said will not be overheard.</w:t>
      </w:r>
    </w:p>
    <w:p w14:paraId="2FB3366F" w14:textId="77777777" w:rsidR="002E2AF8" w:rsidRPr="00010369" w:rsidRDefault="002E2AF8" w:rsidP="00E84645">
      <w:pPr>
        <w:spacing w:after="120"/>
        <w:rPr>
          <w:b/>
          <w:sz w:val="22"/>
          <w:szCs w:val="22"/>
        </w:rPr>
      </w:pPr>
      <w:r w:rsidRPr="00EF7E44">
        <w:rPr>
          <w:sz w:val="22"/>
          <w:szCs w:val="22"/>
        </w:rPr>
        <w:t>You should confirm receipt of the application using the following letter</w:t>
      </w:r>
      <w:r w:rsidRPr="001A7ADE">
        <w:rPr>
          <w:sz w:val="22"/>
          <w:szCs w:val="22"/>
        </w:rPr>
        <w:t>:</w:t>
      </w:r>
    </w:p>
    <w:p w14:paraId="093C0018" w14:textId="77777777" w:rsidR="002E2AF8" w:rsidRPr="009237EB" w:rsidRDefault="002E2AF8" w:rsidP="005D20D6">
      <w:pPr>
        <w:spacing w:after="120"/>
        <w:jc w:val="both"/>
        <w:rPr>
          <w:b/>
          <w:bCs/>
          <w:i/>
          <w:sz w:val="22"/>
          <w:szCs w:val="22"/>
        </w:rPr>
      </w:pPr>
      <w:r w:rsidRPr="009237EB">
        <w:rPr>
          <w:b/>
          <w:bCs/>
          <w:i/>
          <w:sz w:val="22"/>
          <w:szCs w:val="22"/>
        </w:rPr>
        <w:t>Invitation to meeting to discuss flexible working:</w:t>
      </w:r>
    </w:p>
    <w:p w14:paraId="5DDC3BEF" w14:textId="77777777" w:rsidR="002E2AF8" w:rsidRPr="00130EC0" w:rsidRDefault="002E2AF8" w:rsidP="005D20D6">
      <w:pPr>
        <w:spacing w:after="120"/>
        <w:jc w:val="both"/>
        <w:rPr>
          <w:sz w:val="22"/>
          <w:szCs w:val="22"/>
        </w:rPr>
      </w:pPr>
      <w:r w:rsidRPr="00130EC0">
        <w:rPr>
          <w:sz w:val="22"/>
          <w:szCs w:val="22"/>
        </w:rPr>
        <w:t>Dear</w:t>
      </w:r>
    </w:p>
    <w:p w14:paraId="64F427E6" w14:textId="77777777" w:rsidR="002E2AF8" w:rsidRPr="00D867D0" w:rsidRDefault="002E2AF8" w:rsidP="005D20D6">
      <w:pPr>
        <w:spacing w:after="120"/>
        <w:jc w:val="both"/>
        <w:rPr>
          <w:sz w:val="22"/>
          <w:szCs w:val="22"/>
        </w:rPr>
      </w:pPr>
      <w:r w:rsidRPr="008419C7">
        <w:rPr>
          <w:sz w:val="22"/>
          <w:szCs w:val="22"/>
        </w:rPr>
        <w:t>Thank you for your request for flex</w:t>
      </w:r>
      <w:r w:rsidRPr="00CE19A9">
        <w:rPr>
          <w:sz w:val="22"/>
          <w:szCs w:val="22"/>
        </w:rPr>
        <w:t>ible working. I would like to meet with you on [</w:t>
      </w:r>
      <w:r w:rsidRPr="003550EE">
        <w:rPr>
          <w:i/>
          <w:sz w:val="22"/>
          <w:szCs w:val="22"/>
        </w:rPr>
        <w:t>time/date/place]</w:t>
      </w:r>
      <w:r w:rsidRPr="00D867D0">
        <w:rPr>
          <w:sz w:val="22"/>
          <w:szCs w:val="22"/>
        </w:rPr>
        <w:t xml:space="preserve"> to discuss your request further.</w:t>
      </w:r>
    </w:p>
    <w:p w14:paraId="05AB87DD" w14:textId="77777777" w:rsidR="002E2AF8" w:rsidRPr="000444DA" w:rsidRDefault="002E2AF8" w:rsidP="005D20D6">
      <w:pPr>
        <w:spacing w:after="120"/>
        <w:jc w:val="both"/>
        <w:rPr>
          <w:sz w:val="22"/>
          <w:szCs w:val="22"/>
        </w:rPr>
      </w:pPr>
      <w:r w:rsidRPr="00D867D0">
        <w:rPr>
          <w:sz w:val="22"/>
          <w:szCs w:val="22"/>
        </w:rPr>
        <w:t>Should you wish, you may be accompanied at this meeting by a fellow employee or a trade union representative, provided they are an employee of the Company.  I</w:t>
      </w:r>
      <w:r w:rsidRPr="000444DA">
        <w:rPr>
          <w:sz w:val="22"/>
          <w:szCs w:val="22"/>
        </w:rPr>
        <w:t>f you would like to be accompanied at this meeting, please let me know who your companion will be.</w:t>
      </w:r>
    </w:p>
    <w:p w14:paraId="2087CC94" w14:textId="77777777" w:rsidR="002E2AF8" w:rsidRPr="008107CB" w:rsidRDefault="002E2AF8" w:rsidP="005D20D6">
      <w:pPr>
        <w:spacing w:after="120"/>
        <w:jc w:val="both"/>
        <w:rPr>
          <w:sz w:val="22"/>
          <w:szCs w:val="22"/>
        </w:rPr>
      </w:pPr>
      <w:r w:rsidRPr="008107CB">
        <w:rPr>
          <w:sz w:val="22"/>
          <w:szCs w:val="22"/>
        </w:rPr>
        <w:t>Yours sincerely</w:t>
      </w:r>
    </w:p>
    <w:p w14:paraId="14C01273" w14:textId="77777777" w:rsidR="00EF7E44" w:rsidRPr="00E82EB4" w:rsidRDefault="00EF7E44" w:rsidP="001A7ADE">
      <w:pPr>
        <w:spacing w:after="120"/>
        <w:jc w:val="both"/>
        <w:rPr>
          <w:b/>
          <w:bCs/>
          <w:i/>
          <w:sz w:val="22"/>
          <w:szCs w:val="22"/>
          <w:lang w:eastAsia="en-US"/>
        </w:rPr>
      </w:pPr>
      <w:r w:rsidRPr="00E82EB4">
        <w:rPr>
          <w:b/>
          <w:bCs/>
          <w:i/>
          <w:sz w:val="22"/>
          <w:szCs w:val="22"/>
          <w:lang w:eastAsia="en-US"/>
        </w:rPr>
        <w:t>Deal with requests promptly</w:t>
      </w:r>
    </w:p>
    <w:p w14:paraId="27908099" w14:textId="77777777" w:rsidR="00EF7E44" w:rsidRPr="00EB40F8" w:rsidRDefault="00EF7E44" w:rsidP="00E82EB4">
      <w:pPr>
        <w:spacing w:after="120"/>
        <w:rPr>
          <w:sz w:val="22"/>
          <w:szCs w:val="22"/>
          <w:lang w:eastAsia="en-US"/>
        </w:rPr>
      </w:pPr>
      <w:r w:rsidRPr="00EB40F8">
        <w:rPr>
          <w:sz w:val="22"/>
          <w:szCs w:val="22"/>
          <w:lang w:eastAsia="en-US"/>
        </w:rPr>
        <w:t>The law requires that all requests, including any appeals, must be considered and decided on within a period of three months from first receipt, unless you agree to extend this period with the employee.</w:t>
      </w:r>
    </w:p>
    <w:p w14:paraId="6DA2379C" w14:textId="77777777" w:rsidR="00EF7E44" w:rsidRPr="00EB40F8" w:rsidRDefault="00EF7E44" w:rsidP="00E82EB4">
      <w:pPr>
        <w:spacing w:after="120"/>
        <w:rPr>
          <w:sz w:val="22"/>
          <w:szCs w:val="22"/>
          <w:lang w:eastAsia="en-US"/>
        </w:rPr>
      </w:pPr>
      <w:r w:rsidRPr="00EB40F8">
        <w:rPr>
          <w:sz w:val="22"/>
          <w:szCs w:val="22"/>
          <w:lang w:eastAsia="en-US"/>
        </w:rPr>
        <w:t>If you arrange a meeting to discuss the application including any appeal and the employee fails to attend both this and a rearranged meeting without a good reason, you can consider the request withdrawn. If you do so, you must inform the employee.</w:t>
      </w:r>
    </w:p>
    <w:p w14:paraId="033C4733" w14:textId="77777777" w:rsidR="002E2AF8" w:rsidRPr="00321209" w:rsidRDefault="002E2AF8" w:rsidP="00E82EB4">
      <w:pPr>
        <w:spacing w:after="120"/>
        <w:rPr>
          <w:sz w:val="22"/>
          <w:szCs w:val="22"/>
          <w:lang w:eastAsia="en-US"/>
        </w:rPr>
      </w:pPr>
      <w:r w:rsidRPr="00321209">
        <w:rPr>
          <w:sz w:val="22"/>
          <w:szCs w:val="22"/>
          <w:lang w:eastAsia="en-US"/>
        </w:rPr>
        <w:t>If you accept the employee’s request, or accept it with modifications, you should discuss with the employee how and when the changes might best be implemented.</w:t>
      </w:r>
    </w:p>
    <w:p w14:paraId="3A8415D1" w14:textId="77777777" w:rsidR="002E2AF8" w:rsidRPr="009C088E" w:rsidRDefault="002E2AF8" w:rsidP="00EF7E44">
      <w:pPr>
        <w:spacing w:after="120"/>
        <w:jc w:val="both"/>
        <w:rPr>
          <w:b/>
          <w:i/>
          <w:sz w:val="22"/>
          <w:szCs w:val="22"/>
        </w:rPr>
      </w:pPr>
      <w:r w:rsidRPr="009C088E">
        <w:rPr>
          <w:b/>
          <w:i/>
          <w:sz w:val="22"/>
          <w:szCs w:val="22"/>
        </w:rPr>
        <w:t>Acceptance of flexible working arrangements</w:t>
      </w:r>
    </w:p>
    <w:p w14:paraId="7845C5CC" w14:textId="77777777" w:rsidR="002E2AF8" w:rsidRPr="009C088E" w:rsidRDefault="002E2AF8" w:rsidP="001A7ADE">
      <w:pPr>
        <w:spacing w:after="120"/>
        <w:jc w:val="both"/>
        <w:rPr>
          <w:sz w:val="22"/>
          <w:szCs w:val="22"/>
        </w:rPr>
      </w:pPr>
      <w:r w:rsidRPr="009C088E">
        <w:rPr>
          <w:sz w:val="22"/>
          <w:szCs w:val="22"/>
        </w:rPr>
        <w:t xml:space="preserve">Dear </w:t>
      </w:r>
    </w:p>
    <w:p w14:paraId="27C20FE8" w14:textId="77777777" w:rsidR="002E2AF8" w:rsidRPr="00A97751" w:rsidRDefault="002E2AF8" w:rsidP="00010369">
      <w:pPr>
        <w:spacing w:after="120"/>
        <w:jc w:val="both"/>
        <w:rPr>
          <w:sz w:val="22"/>
          <w:szCs w:val="22"/>
        </w:rPr>
      </w:pPr>
      <w:r w:rsidRPr="000936F2">
        <w:rPr>
          <w:sz w:val="22"/>
          <w:szCs w:val="22"/>
        </w:rPr>
        <w:t>Following receipt of your flexible working application and our meeting on [</w:t>
      </w:r>
      <w:r w:rsidRPr="00A97751">
        <w:rPr>
          <w:i/>
          <w:iCs/>
          <w:sz w:val="22"/>
          <w:szCs w:val="22"/>
        </w:rPr>
        <w:t>date]</w:t>
      </w:r>
      <w:r w:rsidRPr="00A97751">
        <w:rPr>
          <w:sz w:val="22"/>
          <w:szCs w:val="22"/>
        </w:rPr>
        <w:t>, I have considered your request and would advise you as follows:</w:t>
      </w:r>
    </w:p>
    <w:p w14:paraId="5AE9073A" w14:textId="77777777" w:rsidR="002E2AF8" w:rsidRPr="00A97751" w:rsidRDefault="002E2AF8" w:rsidP="009237EB">
      <w:pPr>
        <w:spacing w:after="120"/>
        <w:jc w:val="both"/>
        <w:rPr>
          <w:sz w:val="22"/>
          <w:szCs w:val="22"/>
        </w:rPr>
      </w:pPr>
      <w:r w:rsidRPr="00A97751">
        <w:rPr>
          <w:sz w:val="22"/>
          <w:szCs w:val="22"/>
        </w:rPr>
        <w:t>I am pleased to confirm that I am able to accommodate your application and your new working pattern will be as follows:</w:t>
      </w:r>
    </w:p>
    <w:p w14:paraId="38C73501" w14:textId="77777777" w:rsidR="002E2AF8" w:rsidRPr="00A97751" w:rsidRDefault="002E2AF8" w:rsidP="006B27B2">
      <w:pPr>
        <w:numPr>
          <w:ilvl w:val="0"/>
          <w:numId w:val="39"/>
        </w:numPr>
        <w:spacing w:after="120"/>
        <w:jc w:val="both"/>
        <w:rPr>
          <w:sz w:val="22"/>
          <w:szCs w:val="22"/>
        </w:rPr>
      </w:pPr>
      <w:r w:rsidRPr="00A97751">
        <w:rPr>
          <w:i/>
          <w:iCs/>
          <w:sz w:val="22"/>
          <w:szCs w:val="22"/>
        </w:rPr>
        <w:t xml:space="preserve">[Set out details of new day/hours/times of work/holiday/pay </w:t>
      </w:r>
      <w:r w:rsidR="002D5535" w:rsidRPr="00A97751">
        <w:rPr>
          <w:i/>
          <w:iCs/>
          <w:sz w:val="22"/>
          <w:szCs w:val="22"/>
        </w:rPr>
        <w:t>etc.</w:t>
      </w:r>
      <w:r w:rsidRPr="00A97751">
        <w:rPr>
          <w:i/>
          <w:iCs/>
          <w:sz w:val="22"/>
          <w:szCs w:val="22"/>
        </w:rPr>
        <w:t>].</w:t>
      </w:r>
    </w:p>
    <w:p w14:paraId="4D4947A5" w14:textId="77777777" w:rsidR="002E2AF8" w:rsidRPr="009D7264" w:rsidRDefault="002E2AF8" w:rsidP="008419C7">
      <w:pPr>
        <w:spacing w:after="120"/>
        <w:jc w:val="both"/>
        <w:rPr>
          <w:sz w:val="22"/>
          <w:szCs w:val="22"/>
        </w:rPr>
      </w:pPr>
      <w:r w:rsidRPr="00A97751">
        <w:rPr>
          <w:sz w:val="22"/>
          <w:szCs w:val="22"/>
        </w:rPr>
        <w:t>Your new working arrangements will begin from [</w:t>
      </w:r>
      <w:r w:rsidRPr="009D7264">
        <w:rPr>
          <w:i/>
          <w:iCs/>
          <w:sz w:val="22"/>
          <w:szCs w:val="22"/>
        </w:rPr>
        <w:t>date]</w:t>
      </w:r>
      <w:r w:rsidRPr="009D7264">
        <w:rPr>
          <w:sz w:val="22"/>
          <w:szCs w:val="22"/>
        </w:rPr>
        <w:t>.</w:t>
      </w:r>
    </w:p>
    <w:p w14:paraId="0F4E6E72" w14:textId="77777777" w:rsidR="002E2AF8" w:rsidRPr="009D7264" w:rsidRDefault="002E2AF8" w:rsidP="008419C7">
      <w:pPr>
        <w:spacing w:after="120"/>
        <w:jc w:val="both"/>
        <w:rPr>
          <w:sz w:val="22"/>
          <w:szCs w:val="22"/>
        </w:rPr>
      </w:pPr>
      <w:r w:rsidRPr="009D7264">
        <w:rPr>
          <w:sz w:val="22"/>
          <w:szCs w:val="22"/>
        </w:rPr>
        <w:t>Please note that the change in your working pattern will be a permanent change to your terms and conditions of employment.</w:t>
      </w:r>
    </w:p>
    <w:p w14:paraId="4EEFB54C" w14:textId="77777777" w:rsidR="002E2AF8" w:rsidRPr="00FD1F98" w:rsidRDefault="002E2AF8" w:rsidP="005D20D6">
      <w:pPr>
        <w:spacing w:after="120"/>
        <w:jc w:val="both"/>
        <w:rPr>
          <w:sz w:val="22"/>
          <w:szCs w:val="22"/>
        </w:rPr>
      </w:pPr>
      <w:r w:rsidRPr="00FD1F98">
        <w:rPr>
          <w:sz w:val="22"/>
          <w:szCs w:val="22"/>
        </w:rPr>
        <w:t>To confirm your acceptance of the above changes to your Terms &amp; Conditions of Employment, please sign the [</w:t>
      </w:r>
      <w:r w:rsidRPr="00FD1F98">
        <w:rPr>
          <w:i/>
          <w:sz w:val="22"/>
          <w:szCs w:val="22"/>
        </w:rPr>
        <w:t>attached copy of this letter] [enclosed Terms and Conditions of Employment statement]</w:t>
      </w:r>
      <w:r w:rsidRPr="00FD1F98">
        <w:rPr>
          <w:sz w:val="22"/>
          <w:szCs w:val="22"/>
        </w:rPr>
        <w:t xml:space="preserve"> and return it to me as soon as possible.</w:t>
      </w:r>
    </w:p>
    <w:p w14:paraId="5D0B130D" w14:textId="77777777" w:rsidR="002E2AF8" w:rsidRPr="00FA4105" w:rsidRDefault="002E2AF8" w:rsidP="00EF7E44">
      <w:pPr>
        <w:spacing w:after="120"/>
        <w:jc w:val="both"/>
        <w:rPr>
          <w:sz w:val="22"/>
          <w:szCs w:val="22"/>
        </w:rPr>
      </w:pPr>
      <w:r w:rsidRPr="00FD1F98">
        <w:rPr>
          <w:sz w:val="22"/>
          <w:szCs w:val="22"/>
        </w:rPr>
        <w:t xml:space="preserve">If you have any questions on the information provided in this letter, please contact </w:t>
      </w:r>
      <w:r w:rsidRPr="00FD1F98">
        <w:rPr>
          <w:i/>
          <w:sz w:val="22"/>
          <w:szCs w:val="22"/>
        </w:rPr>
        <w:t>[</w:t>
      </w:r>
      <w:r w:rsidRPr="00FD1F98">
        <w:rPr>
          <w:i/>
          <w:iCs/>
          <w:sz w:val="22"/>
          <w:szCs w:val="22"/>
        </w:rPr>
        <w:t>name]</w:t>
      </w:r>
      <w:r w:rsidRPr="00FA4105">
        <w:rPr>
          <w:sz w:val="22"/>
          <w:szCs w:val="22"/>
        </w:rPr>
        <w:t xml:space="preserve"> to discuss them as soon as possible.</w:t>
      </w:r>
    </w:p>
    <w:p w14:paraId="0CE6CFE3" w14:textId="77777777" w:rsidR="002E2AF8" w:rsidRPr="00A55F83" w:rsidRDefault="002E2AF8" w:rsidP="001A7ADE">
      <w:pPr>
        <w:spacing w:after="120"/>
        <w:jc w:val="both"/>
        <w:rPr>
          <w:sz w:val="22"/>
          <w:szCs w:val="22"/>
        </w:rPr>
      </w:pPr>
      <w:r w:rsidRPr="00A55F83">
        <w:rPr>
          <w:sz w:val="22"/>
          <w:szCs w:val="22"/>
        </w:rPr>
        <w:t>Yours sincerely</w:t>
      </w:r>
    </w:p>
    <w:p w14:paraId="0DC1FC1A" w14:textId="77777777" w:rsidR="002E2AF8" w:rsidRPr="00F04A95" w:rsidRDefault="002E2AF8" w:rsidP="005D20D6">
      <w:pPr>
        <w:spacing w:after="120"/>
        <w:jc w:val="both"/>
        <w:rPr>
          <w:sz w:val="22"/>
          <w:szCs w:val="22"/>
        </w:rPr>
      </w:pPr>
      <w:r w:rsidRPr="00FC7676">
        <w:rPr>
          <w:sz w:val="22"/>
          <w:szCs w:val="22"/>
        </w:rPr>
        <w:t>If you cannot accommodate the requested working pattern you may still wish to expl</w:t>
      </w:r>
      <w:r w:rsidRPr="009C4AC3">
        <w:rPr>
          <w:sz w:val="22"/>
          <w:szCs w:val="22"/>
        </w:rPr>
        <w:t>ore alternati</w:t>
      </w:r>
      <w:r w:rsidRPr="00F04A95">
        <w:rPr>
          <w:sz w:val="22"/>
          <w:szCs w:val="22"/>
        </w:rPr>
        <w:t>ves to find a working pattern suitable to you both as per the following letter:</w:t>
      </w:r>
    </w:p>
    <w:p w14:paraId="65F1339B" w14:textId="77777777" w:rsidR="002E2AF8" w:rsidRPr="007D7515" w:rsidRDefault="002E2AF8" w:rsidP="005D20D6">
      <w:pPr>
        <w:spacing w:after="120"/>
        <w:jc w:val="both"/>
        <w:rPr>
          <w:b/>
          <w:bCs/>
          <w:i/>
          <w:sz w:val="22"/>
          <w:szCs w:val="22"/>
        </w:rPr>
      </w:pPr>
      <w:r w:rsidRPr="007D7515">
        <w:rPr>
          <w:b/>
          <w:bCs/>
          <w:i/>
          <w:sz w:val="22"/>
          <w:szCs w:val="22"/>
        </w:rPr>
        <w:t>Alternative proposal to flexible working by employer</w:t>
      </w:r>
    </w:p>
    <w:p w14:paraId="7155AA0E" w14:textId="77777777" w:rsidR="002E2AF8" w:rsidRPr="007D7515" w:rsidRDefault="002E2AF8" w:rsidP="005D20D6">
      <w:pPr>
        <w:spacing w:after="120"/>
        <w:jc w:val="both"/>
        <w:rPr>
          <w:sz w:val="22"/>
          <w:szCs w:val="22"/>
        </w:rPr>
      </w:pPr>
      <w:r w:rsidRPr="007D7515">
        <w:rPr>
          <w:sz w:val="22"/>
          <w:szCs w:val="22"/>
        </w:rPr>
        <w:t>Dear</w:t>
      </w:r>
    </w:p>
    <w:p w14:paraId="7E69D8BD" w14:textId="77777777" w:rsidR="002E2AF8" w:rsidRPr="00B26B00" w:rsidRDefault="002E2AF8" w:rsidP="005D20D6">
      <w:pPr>
        <w:spacing w:after="120"/>
        <w:jc w:val="both"/>
        <w:rPr>
          <w:sz w:val="22"/>
          <w:szCs w:val="22"/>
        </w:rPr>
      </w:pPr>
      <w:r w:rsidRPr="007D7515">
        <w:rPr>
          <w:sz w:val="22"/>
          <w:szCs w:val="22"/>
        </w:rPr>
        <w:t xml:space="preserve">Further to your application for flexible working and our meeting on </w:t>
      </w:r>
      <w:r w:rsidRPr="007D7515">
        <w:rPr>
          <w:i/>
          <w:sz w:val="22"/>
          <w:szCs w:val="22"/>
        </w:rPr>
        <w:t>[date]</w:t>
      </w:r>
      <w:r w:rsidRPr="007A3BB7">
        <w:rPr>
          <w:sz w:val="22"/>
          <w:szCs w:val="22"/>
        </w:rPr>
        <w:t>, unfortunately I am unable to accommodate your original proposal for flexible workin</w:t>
      </w:r>
      <w:r w:rsidRPr="00B26B00">
        <w:rPr>
          <w:sz w:val="22"/>
          <w:szCs w:val="22"/>
        </w:rPr>
        <w:t>g.</w:t>
      </w:r>
    </w:p>
    <w:p w14:paraId="3DACBC07" w14:textId="77777777" w:rsidR="002E2AF8" w:rsidRPr="00B26B00" w:rsidRDefault="002E2AF8" w:rsidP="005D20D6">
      <w:pPr>
        <w:spacing w:after="120"/>
        <w:jc w:val="both"/>
        <w:rPr>
          <w:sz w:val="22"/>
          <w:szCs w:val="22"/>
        </w:rPr>
      </w:pPr>
      <w:r w:rsidRPr="00B26B00">
        <w:rPr>
          <w:sz w:val="22"/>
          <w:szCs w:val="22"/>
        </w:rPr>
        <w:t>However, as discussed with you at the meeting, I am able to offer the following alternative working arrangements.</w:t>
      </w:r>
    </w:p>
    <w:p w14:paraId="26B62BA4" w14:textId="77777777" w:rsidR="002E2AF8" w:rsidRPr="00B26B00" w:rsidRDefault="002E2AF8" w:rsidP="005D20D6">
      <w:pPr>
        <w:spacing w:after="120"/>
        <w:jc w:val="both"/>
        <w:rPr>
          <w:i/>
          <w:sz w:val="22"/>
          <w:szCs w:val="22"/>
        </w:rPr>
      </w:pPr>
      <w:r w:rsidRPr="00B26B00">
        <w:rPr>
          <w:i/>
          <w:sz w:val="22"/>
          <w:szCs w:val="22"/>
        </w:rPr>
        <w:t xml:space="preserve">[insert details of the changes and how they may </w:t>
      </w:r>
      <w:r w:rsidR="002D5535" w:rsidRPr="00B26B00">
        <w:rPr>
          <w:i/>
          <w:sz w:val="22"/>
          <w:szCs w:val="22"/>
        </w:rPr>
        <w:t>affect</w:t>
      </w:r>
      <w:r w:rsidRPr="00B26B00">
        <w:rPr>
          <w:i/>
          <w:sz w:val="22"/>
          <w:szCs w:val="22"/>
        </w:rPr>
        <w:t xml:space="preserve"> salary, holiday </w:t>
      </w:r>
      <w:r w:rsidR="002D5535" w:rsidRPr="00B26B00">
        <w:rPr>
          <w:i/>
          <w:sz w:val="22"/>
          <w:szCs w:val="22"/>
        </w:rPr>
        <w:t>etc.</w:t>
      </w:r>
      <w:r w:rsidRPr="00B26B00">
        <w:rPr>
          <w:i/>
          <w:sz w:val="22"/>
          <w:szCs w:val="22"/>
        </w:rPr>
        <w:t>]</w:t>
      </w:r>
    </w:p>
    <w:p w14:paraId="35B4F6EA" w14:textId="77777777" w:rsidR="002E2AF8" w:rsidRPr="00AC2C3B" w:rsidRDefault="002E2AF8" w:rsidP="005D20D6">
      <w:pPr>
        <w:spacing w:after="120"/>
        <w:jc w:val="both"/>
        <w:rPr>
          <w:sz w:val="22"/>
          <w:szCs w:val="22"/>
        </w:rPr>
      </w:pPr>
      <w:r w:rsidRPr="00AC2C3B">
        <w:rPr>
          <w:sz w:val="22"/>
          <w:szCs w:val="22"/>
        </w:rPr>
        <w:t xml:space="preserve">These new arrangements could start on </w:t>
      </w:r>
      <w:r w:rsidRPr="00AC2C3B">
        <w:rPr>
          <w:i/>
          <w:sz w:val="22"/>
          <w:szCs w:val="22"/>
        </w:rPr>
        <w:t>[date]</w:t>
      </w:r>
      <w:r w:rsidRPr="00AC2C3B">
        <w:rPr>
          <w:sz w:val="22"/>
          <w:szCs w:val="22"/>
        </w:rPr>
        <w:t xml:space="preserve">. </w:t>
      </w:r>
    </w:p>
    <w:p w14:paraId="7A713BA8" w14:textId="77777777" w:rsidR="002E2AF8" w:rsidRPr="008E1C76" w:rsidRDefault="002E2AF8" w:rsidP="005D20D6">
      <w:pPr>
        <w:spacing w:after="120"/>
        <w:jc w:val="both"/>
        <w:rPr>
          <w:sz w:val="22"/>
          <w:szCs w:val="22"/>
        </w:rPr>
      </w:pPr>
      <w:r w:rsidRPr="008E1C76">
        <w:rPr>
          <w:sz w:val="22"/>
          <w:szCs w:val="22"/>
        </w:rPr>
        <w:t>Please note the change in your working pattern will be a permanent change to your terms and conditions of employment.</w:t>
      </w:r>
    </w:p>
    <w:p w14:paraId="650A9543" w14:textId="77777777" w:rsidR="002E2AF8" w:rsidRPr="000F08ED" w:rsidRDefault="002E2AF8" w:rsidP="005D20D6">
      <w:pPr>
        <w:spacing w:after="120"/>
        <w:jc w:val="both"/>
        <w:rPr>
          <w:sz w:val="22"/>
          <w:szCs w:val="22"/>
        </w:rPr>
      </w:pPr>
      <w:r w:rsidRPr="008E1C76">
        <w:rPr>
          <w:sz w:val="22"/>
          <w:szCs w:val="22"/>
        </w:rPr>
        <w:t xml:space="preserve"> To confirm your acceptance of the proposed changes to your Terms &amp; Conditions of Employment as detailed above , please sign the attached </w:t>
      </w:r>
      <w:r w:rsidRPr="000F08ED">
        <w:rPr>
          <w:i/>
          <w:sz w:val="22"/>
          <w:szCs w:val="22"/>
        </w:rPr>
        <w:t>[copy of this letter] [revised Terms and Conditions of Employment statement]</w:t>
      </w:r>
      <w:r w:rsidRPr="000F08ED">
        <w:rPr>
          <w:sz w:val="22"/>
          <w:szCs w:val="22"/>
        </w:rPr>
        <w:t xml:space="preserve"> and return it to me as soon as possible.  </w:t>
      </w:r>
    </w:p>
    <w:p w14:paraId="620D27A5" w14:textId="77777777" w:rsidR="002E2AF8" w:rsidRPr="008C3F4E" w:rsidRDefault="002E2AF8" w:rsidP="005D20D6">
      <w:pPr>
        <w:spacing w:after="120"/>
        <w:jc w:val="both"/>
        <w:rPr>
          <w:sz w:val="22"/>
          <w:szCs w:val="22"/>
        </w:rPr>
      </w:pPr>
      <w:r w:rsidRPr="000F08ED">
        <w:rPr>
          <w:sz w:val="22"/>
          <w:szCs w:val="22"/>
        </w:rPr>
        <w:t xml:space="preserve">Should you have any queries please do not hesitate to contact </w:t>
      </w:r>
      <w:r w:rsidRPr="008C3F4E">
        <w:rPr>
          <w:i/>
          <w:sz w:val="22"/>
          <w:szCs w:val="22"/>
        </w:rPr>
        <w:t>[name]</w:t>
      </w:r>
      <w:r w:rsidRPr="008C3F4E">
        <w:rPr>
          <w:sz w:val="22"/>
          <w:szCs w:val="22"/>
        </w:rPr>
        <w:t>.</w:t>
      </w:r>
    </w:p>
    <w:p w14:paraId="2DB6CBE5" w14:textId="77777777" w:rsidR="002E2AF8" w:rsidRPr="00791A07" w:rsidRDefault="002E2AF8" w:rsidP="005D20D6">
      <w:pPr>
        <w:spacing w:after="120"/>
        <w:jc w:val="both"/>
        <w:rPr>
          <w:sz w:val="22"/>
          <w:szCs w:val="22"/>
        </w:rPr>
      </w:pPr>
      <w:r w:rsidRPr="00791A07">
        <w:rPr>
          <w:sz w:val="22"/>
          <w:szCs w:val="22"/>
        </w:rPr>
        <w:t>Yours sincerely</w:t>
      </w:r>
    </w:p>
    <w:p w14:paraId="58B8D9B2" w14:textId="77777777" w:rsidR="00EF7E44" w:rsidRPr="00B11F8F" w:rsidRDefault="00EF7E44" w:rsidP="005D20D6">
      <w:pPr>
        <w:spacing w:after="120"/>
        <w:jc w:val="both"/>
        <w:rPr>
          <w:sz w:val="22"/>
          <w:szCs w:val="22"/>
        </w:rPr>
      </w:pPr>
    </w:p>
    <w:p w14:paraId="468462C5" w14:textId="77777777" w:rsidR="00E57DDC" w:rsidRPr="005D20D6" w:rsidRDefault="00EF7E44" w:rsidP="00E82EB4">
      <w:pPr>
        <w:spacing w:after="120"/>
        <w:rPr>
          <w:sz w:val="22"/>
          <w:szCs w:val="22"/>
          <w:lang w:eastAsia="en-US"/>
        </w:rPr>
      </w:pPr>
      <w:r w:rsidRPr="007157E8">
        <w:rPr>
          <w:sz w:val="22"/>
          <w:szCs w:val="22"/>
        </w:rPr>
        <w:t>If you cannot accommodate the request for flexible working use the following letter</w:t>
      </w:r>
      <w:r w:rsidRPr="001C65EA">
        <w:rPr>
          <w:b/>
          <w:sz w:val="22"/>
          <w:szCs w:val="22"/>
        </w:rPr>
        <w:t xml:space="preserve">.  </w:t>
      </w:r>
      <w:r w:rsidRPr="001C65EA">
        <w:rPr>
          <w:sz w:val="22"/>
          <w:szCs w:val="22"/>
        </w:rPr>
        <w:t xml:space="preserve">Before completing this you must ensure that full consideration has been given to the application.  You must state the business ground(s) as to why you are unable to agree to a new working pattern and </w:t>
      </w:r>
      <w:r w:rsidRPr="00DA686B">
        <w:rPr>
          <w:sz w:val="22"/>
          <w:szCs w:val="22"/>
        </w:rPr>
        <w:t xml:space="preserve">the reasons why this applies in the circumstances. The </w:t>
      </w:r>
      <w:r w:rsidRPr="005D20D6">
        <w:rPr>
          <w:sz w:val="22"/>
          <w:szCs w:val="22"/>
        </w:rPr>
        <w:t xml:space="preserve">rejection must </w:t>
      </w:r>
      <w:r w:rsidR="00E57DDC" w:rsidRPr="005D20D6">
        <w:rPr>
          <w:sz w:val="22"/>
          <w:szCs w:val="22"/>
          <w:lang w:eastAsia="en-US"/>
        </w:rPr>
        <w:t>be for one of the following business reasons as set out in the legislation:</w:t>
      </w:r>
    </w:p>
    <w:p w14:paraId="5FCE08FD"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planned structural changes </w:t>
      </w:r>
    </w:p>
    <w:p w14:paraId="7E3BC18D"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the burden of additional costs </w:t>
      </w:r>
    </w:p>
    <w:p w14:paraId="557D30C9"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a detrimental impact on quality </w:t>
      </w:r>
    </w:p>
    <w:p w14:paraId="3EC584E2"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the inability to recruit additional staff </w:t>
      </w:r>
    </w:p>
    <w:p w14:paraId="3A87A13A"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a detrimental impact on performance </w:t>
      </w:r>
    </w:p>
    <w:p w14:paraId="004100B8"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the inability to reorganise work among existing staff </w:t>
      </w:r>
    </w:p>
    <w:p w14:paraId="58C553BB"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a detrimental effect on ability to meet customer demand </w:t>
      </w:r>
    </w:p>
    <w:p w14:paraId="252A1251" w14:textId="77777777" w:rsidR="00E57DDC" w:rsidRPr="005D20D6" w:rsidRDefault="00E57DDC" w:rsidP="006B27B2">
      <w:pPr>
        <w:numPr>
          <w:ilvl w:val="0"/>
          <w:numId w:val="83"/>
        </w:numPr>
        <w:spacing w:after="120"/>
        <w:jc w:val="both"/>
        <w:rPr>
          <w:bCs/>
          <w:sz w:val="22"/>
          <w:szCs w:val="22"/>
          <w:lang w:eastAsia="en-US"/>
        </w:rPr>
      </w:pPr>
      <w:r w:rsidRPr="005D20D6">
        <w:rPr>
          <w:bCs/>
          <w:sz w:val="22"/>
          <w:szCs w:val="22"/>
          <w:lang w:eastAsia="en-US"/>
        </w:rPr>
        <w:t xml:space="preserve">lack of work during the periods the employee proposes to work </w:t>
      </w:r>
    </w:p>
    <w:p w14:paraId="5A0D6612" w14:textId="77777777" w:rsidR="00E57DDC" w:rsidRPr="005D20D6" w:rsidRDefault="00E57DDC" w:rsidP="00E82EB4">
      <w:pPr>
        <w:spacing w:after="120"/>
        <w:rPr>
          <w:sz w:val="22"/>
          <w:szCs w:val="22"/>
          <w:lang w:eastAsia="en-US"/>
        </w:rPr>
      </w:pPr>
      <w:r w:rsidRPr="005D20D6">
        <w:rPr>
          <w:sz w:val="22"/>
          <w:szCs w:val="22"/>
          <w:lang w:eastAsia="en-US"/>
        </w:rPr>
        <w:t>If you reject the request you should allow your employee to appeal the decision. It can be helpful to allow an employee to speak with you about your decision as this may reveal new information or an omission in following a reasonable procedure when considering the application.</w:t>
      </w:r>
    </w:p>
    <w:p w14:paraId="4F11A6AA" w14:textId="77777777" w:rsidR="00EF7E44" w:rsidRPr="00EF7E44" w:rsidRDefault="00EF7E44" w:rsidP="005D20D6">
      <w:pPr>
        <w:spacing w:after="120"/>
        <w:jc w:val="both"/>
        <w:rPr>
          <w:b/>
          <w:i/>
          <w:sz w:val="22"/>
          <w:szCs w:val="22"/>
        </w:rPr>
      </w:pPr>
      <w:r w:rsidRPr="00EF7E44">
        <w:rPr>
          <w:b/>
          <w:i/>
          <w:sz w:val="22"/>
          <w:szCs w:val="22"/>
        </w:rPr>
        <w:t>Rejection of Flexible Working Application:</w:t>
      </w:r>
    </w:p>
    <w:p w14:paraId="7333B7B3" w14:textId="77777777" w:rsidR="00EF7E44" w:rsidRPr="00EF7E44" w:rsidRDefault="00EF7E44" w:rsidP="005D20D6">
      <w:pPr>
        <w:spacing w:after="120"/>
        <w:jc w:val="both"/>
        <w:rPr>
          <w:sz w:val="22"/>
          <w:szCs w:val="22"/>
        </w:rPr>
      </w:pPr>
      <w:r w:rsidRPr="00EF7E44">
        <w:rPr>
          <w:sz w:val="22"/>
          <w:szCs w:val="22"/>
        </w:rPr>
        <w:t>Dear</w:t>
      </w:r>
    </w:p>
    <w:p w14:paraId="221B361B" w14:textId="77777777" w:rsidR="00EF7E44" w:rsidRPr="00EF7E44" w:rsidRDefault="00EF7E44" w:rsidP="005D20D6">
      <w:pPr>
        <w:spacing w:after="120"/>
        <w:jc w:val="both"/>
        <w:rPr>
          <w:sz w:val="22"/>
          <w:szCs w:val="22"/>
        </w:rPr>
      </w:pPr>
      <w:r w:rsidRPr="00EF7E44">
        <w:rPr>
          <w:sz w:val="22"/>
          <w:szCs w:val="22"/>
        </w:rPr>
        <w:t xml:space="preserve">Further to our meeting on </w:t>
      </w:r>
      <w:r w:rsidRPr="00EF7E44">
        <w:rPr>
          <w:i/>
          <w:sz w:val="22"/>
          <w:szCs w:val="22"/>
        </w:rPr>
        <w:t xml:space="preserve">[date] </w:t>
      </w:r>
      <w:r w:rsidRPr="00EF7E44">
        <w:rPr>
          <w:sz w:val="22"/>
          <w:szCs w:val="22"/>
        </w:rPr>
        <w:t>I have now fully considered your application for flexible working however, I am sorry to have to advise you that I am unable to accommodate your proposed working pattern for the following business reasons:</w:t>
      </w:r>
    </w:p>
    <w:p w14:paraId="08F768D4" w14:textId="77777777" w:rsidR="00EF7E44" w:rsidRPr="00010369" w:rsidRDefault="00EF7E44" w:rsidP="00EF7E44">
      <w:pPr>
        <w:pStyle w:val="BodyText"/>
        <w:rPr>
          <w:i/>
          <w:szCs w:val="22"/>
        </w:rPr>
      </w:pPr>
      <w:r w:rsidRPr="00EF7E44">
        <w:rPr>
          <w:i/>
          <w:szCs w:val="22"/>
        </w:rPr>
        <w:t>[</w:t>
      </w:r>
      <w:r w:rsidR="007F6B48">
        <w:rPr>
          <w:i/>
          <w:szCs w:val="22"/>
        </w:rPr>
        <w:t>d</w:t>
      </w:r>
      <w:r w:rsidRPr="00EF7E44">
        <w:rPr>
          <w:i/>
          <w:szCs w:val="22"/>
        </w:rPr>
        <w:t>etail the business reasons and why they apply in these particular circumstances. You may need to explain why other proposed work patterns may also not be suitable</w:t>
      </w:r>
      <w:r w:rsidRPr="001A7ADE">
        <w:rPr>
          <w:i/>
          <w:szCs w:val="22"/>
        </w:rPr>
        <w:t>. SEE Guidance notes to Employers under the Procedure Section</w:t>
      </w:r>
      <w:r w:rsidRPr="00010369">
        <w:rPr>
          <w:i/>
          <w:szCs w:val="22"/>
        </w:rPr>
        <w:t>]</w:t>
      </w:r>
    </w:p>
    <w:p w14:paraId="167D3747" w14:textId="77777777" w:rsidR="00EF7E44" w:rsidRPr="00130EC0" w:rsidRDefault="00EF7E44" w:rsidP="005D20D6">
      <w:pPr>
        <w:spacing w:after="120"/>
        <w:jc w:val="both"/>
        <w:rPr>
          <w:sz w:val="22"/>
          <w:szCs w:val="22"/>
        </w:rPr>
      </w:pPr>
      <w:r w:rsidRPr="009237EB">
        <w:rPr>
          <w:sz w:val="22"/>
          <w:szCs w:val="22"/>
        </w:rPr>
        <w:t xml:space="preserve">You may appeal against my decision.  Should you wish to do so, then you must either appeal in writing or complete the enclosed Flexible Working Appeal Form and return it to [name &amp; position] within 14 calendar days of receiving this letter.  You </w:t>
      </w:r>
      <w:r w:rsidRPr="00130EC0">
        <w:rPr>
          <w:sz w:val="22"/>
          <w:szCs w:val="22"/>
        </w:rPr>
        <w:t xml:space="preserve">must set out clearly the grounds for your appeal. </w:t>
      </w:r>
    </w:p>
    <w:p w14:paraId="5CBE635A" w14:textId="77777777" w:rsidR="00EF7E44" w:rsidRPr="008419C7" w:rsidRDefault="00EF7E44" w:rsidP="005D20D6">
      <w:pPr>
        <w:spacing w:after="120"/>
        <w:jc w:val="both"/>
        <w:rPr>
          <w:sz w:val="22"/>
          <w:szCs w:val="22"/>
        </w:rPr>
      </w:pPr>
      <w:r w:rsidRPr="008419C7">
        <w:rPr>
          <w:sz w:val="22"/>
          <w:szCs w:val="22"/>
        </w:rPr>
        <w:t>Yours sincerely</w:t>
      </w:r>
    </w:p>
    <w:p w14:paraId="0EF65541" w14:textId="77777777" w:rsidR="00EF7E44" w:rsidRPr="003550EE" w:rsidRDefault="00EF7E44" w:rsidP="005D20D6">
      <w:pPr>
        <w:spacing w:after="120"/>
        <w:jc w:val="both"/>
        <w:rPr>
          <w:b/>
          <w:sz w:val="22"/>
          <w:szCs w:val="22"/>
        </w:rPr>
      </w:pPr>
      <w:r w:rsidRPr="00CE19A9">
        <w:rPr>
          <w:sz w:val="22"/>
          <w:szCs w:val="22"/>
        </w:rPr>
        <w:t xml:space="preserve">The employee will have the right to appeal within </w:t>
      </w:r>
      <w:r w:rsidR="00984E0F">
        <w:rPr>
          <w:sz w:val="22"/>
          <w:szCs w:val="22"/>
        </w:rPr>
        <w:t>a reasonable time frame from</w:t>
      </w:r>
      <w:r w:rsidRPr="00CE19A9">
        <w:rPr>
          <w:sz w:val="22"/>
          <w:szCs w:val="22"/>
        </w:rPr>
        <w:t xml:space="preserve"> </w:t>
      </w:r>
      <w:r w:rsidR="00984E0F">
        <w:rPr>
          <w:sz w:val="22"/>
          <w:szCs w:val="22"/>
        </w:rPr>
        <w:t>the</w:t>
      </w:r>
      <w:r w:rsidRPr="00CE19A9">
        <w:rPr>
          <w:sz w:val="22"/>
          <w:szCs w:val="22"/>
        </w:rPr>
        <w:t xml:space="preserve"> decision being given.</w:t>
      </w:r>
    </w:p>
    <w:p w14:paraId="1B316520" w14:textId="77777777" w:rsidR="00EF7E44" w:rsidRPr="00D867D0" w:rsidRDefault="00EF7E44" w:rsidP="005D20D6">
      <w:pPr>
        <w:spacing w:after="120"/>
        <w:jc w:val="both"/>
        <w:rPr>
          <w:sz w:val="22"/>
          <w:szCs w:val="22"/>
        </w:rPr>
      </w:pPr>
      <w:r w:rsidRPr="00D867D0">
        <w:rPr>
          <w:sz w:val="22"/>
          <w:szCs w:val="22"/>
        </w:rPr>
        <w:t xml:space="preserve">The employee’s appeal must be acknowledged </w:t>
      </w:r>
      <w:r w:rsidR="00984E0F">
        <w:rPr>
          <w:sz w:val="22"/>
          <w:szCs w:val="22"/>
        </w:rPr>
        <w:t>as soon as reasonably practicable</w:t>
      </w:r>
      <w:r w:rsidRPr="00D867D0">
        <w:rPr>
          <w:sz w:val="22"/>
          <w:szCs w:val="22"/>
        </w:rPr>
        <w:t xml:space="preserve"> and a meeting arranged to hear the appeal using the following letter:</w:t>
      </w:r>
    </w:p>
    <w:p w14:paraId="51012D2E" w14:textId="77777777" w:rsidR="00EF7E44" w:rsidRPr="00D867D0" w:rsidRDefault="00EF7E44" w:rsidP="005D20D6">
      <w:pPr>
        <w:spacing w:after="120"/>
        <w:jc w:val="both"/>
        <w:rPr>
          <w:b/>
          <w:i/>
          <w:sz w:val="22"/>
          <w:szCs w:val="22"/>
        </w:rPr>
      </w:pPr>
      <w:r w:rsidRPr="00D867D0">
        <w:rPr>
          <w:b/>
          <w:i/>
          <w:sz w:val="22"/>
          <w:szCs w:val="22"/>
        </w:rPr>
        <w:t>Invitation to appeal hearing</w:t>
      </w:r>
    </w:p>
    <w:p w14:paraId="352F0C29" w14:textId="77777777" w:rsidR="00EF7E44" w:rsidRPr="000444DA" w:rsidRDefault="00EF7E44" w:rsidP="005D20D6">
      <w:pPr>
        <w:spacing w:after="120"/>
        <w:jc w:val="both"/>
        <w:rPr>
          <w:sz w:val="22"/>
          <w:szCs w:val="22"/>
        </w:rPr>
      </w:pPr>
      <w:r w:rsidRPr="000444DA">
        <w:rPr>
          <w:sz w:val="22"/>
          <w:szCs w:val="22"/>
        </w:rPr>
        <w:t>Dear</w:t>
      </w:r>
    </w:p>
    <w:p w14:paraId="68F2618D" w14:textId="77777777" w:rsidR="00EF7E44" w:rsidRPr="00EB40F8" w:rsidRDefault="00EF7E44" w:rsidP="005D20D6">
      <w:pPr>
        <w:spacing w:after="120"/>
        <w:jc w:val="both"/>
        <w:rPr>
          <w:sz w:val="22"/>
          <w:szCs w:val="22"/>
        </w:rPr>
      </w:pPr>
      <w:r w:rsidRPr="008107CB">
        <w:rPr>
          <w:sz w:val="22"/>
          <w:szCs w:val="22"/>
        </w:rPr>
        <w:t xml:space="preserve">I have received your appeal regarding the recent decision to turn down your request for flexible working. I would like to meet with you to discuss this on </w:t>
      </w:r>
      <w:r w:rsidRPr="007D37CF">
        <w:rPr>
          <w:i/>
          <w:sz w:val="22"/>
          <w:szCs w:val="22"/>
        </w:rPr>
        <w:t>[time/date/place].</w:t>
      </w:r>
      <w:r w:rsidRPr="00EB40F8">
        <w:rPr>
          <w:sz w:val="22"/>
          <w:szCs w:val="22"/>
        </w:rPr>
        <w:t xml:space="preserve">  If this is not convenient please let me know as soon as possible.</w:t>
      </w:r>
    </w:p>
    <w:p w14:paraId="35954433" w14:textId="77777777" w:rsidR="00EF7E44" w:rsidRPr="00EB40F8" w:rsidRDefault="00EF7E44" w:rsidP="005D20D6">
      <w:pPr>
        <w:spacing w:after="120"/>
        <w:jc w:val="both"/>
        <w:rPr>
          <w:sz w:val="22"/>
          <w:szCs w:val="22"/>
        </w:rPr>
      </w:pPr>
      <w:r w:rsidRPr="00EB40F8">
        <w:rPr>
          <w:sz w:val="22"/>
          <w:szCs w:val="22"/>
        </w:rPr>
        <w:t>You may if you wish be accompanied at this meeting by fellow employee or trade union representative, provided they are an employee of the company.   If you would like to be accompanied at this meeting please let me know who your companion will be.</w:t>
      </w:r>
    </w:p>
    <w:p w14:paraId="3A663A89" w14:textId="77777777" w:rsidR="00EF7E44" w:rsidRPr="00EB40F8" w:rsidRDefault="00EF7E44" w:rsidP="005D20D6">
      <w:pPr>
        <w:spacing w:after="120"/>
        <w:jc w:val="both"/>
        <w:rPr>
          <w:sz w:val="22"/>
          <w:szCs w:val="22"/>
        </w:rPr>
      </w:pPr>
      <w:r w:rsidRPr="00EB40F8">
        <w:rPr>
          <w:sz w:val="22"/>
          <w:szCs w:val="22"/>
        </w:rPr>
        <w:t>Yours sincerely</w:t>
      </w:r>
    </w:p>
    <w:p w14:paraId="7EE063B8" w14:textId="77777777" w:rsidR="00EF7E44" w:rsidRPr="007A2ACF" w:rsidRDefault="00EF7E44" w:rsidP="00E82EB4">
      <w:pPr>
        <w:spacing w:before="240" w:after="120"/>
        <w:rPr>
          <w:sz w:val="22"/>
          <w:szCs w:val="22"/>
        </w:rPr>
      </w:pPr>
      <w:r w:rsidRPr="007A2ACF">
        <w:rPr>
          <w:sz w:val="22"/>
          <w:szCs w:val="22"/>
        </w:rPr>
        <w:t xml:space="preserve">Following the appeal meeting, you must reply to the employee within </w:t>
      </w:r>
      <w:r w:rsidR="00984E0F">
        <w:rPr>
          <w:sz w:val="22"/>
          <w:szCs w:val="22"/>
        </w:rPr>
        <w:t xml:space="preserve">as soon as reasonably practicable </w:t>
      </w:r>
      <w:r w:rsidRPr="007A2ACF">
        <w:rPr>
          <w:sz w:val="22"/>
          <w:szCs w:val="22"/>
        </w:rPr>
        <w:t xml:space="preserve"> with either </w:t>
      </w:r>
      <w:r w:rsidR="00B544D7">
        <w:rPr>
          <w:sz w:val="22"/>
          <w:szCs w:val="22"/>
        </w:rPr>
        <w:t xml:space="preserve">a </w:t>
      </w:r>
      <w:r w:rsidRPr="007A2ACF">
        <w:rPr>
          <w:sz w:val="22"/>
          <w:szCs w:val="22"/>
        </w:rPr>
        <w:t>letter that you can now accommodate their application for flexible working</w:t>
      </w:r>
      <w:r w:rsidR="00B544D7">
        <w:rPr>
          <w:sz w:val="22"/>
          <w:szCs w:val="22"/>
        </w:rPr>
        <w:t xml:space="preserve"> </w:t>
      </w:r>
      <w:r w:rsidR="00B544D7" w:rsidRPr="007D7515">
        <w:rPr>
          <w:b/>
          <w:sz w:val="22"/>
          <w:szCs w:val="22"/>
        </w:rPr>
        <w:t>OR</w:t>
      </w:r>
      <w:r w:rsidR="00B544D7" w:rsidRPr="007D7515">
        <w:rPr>
          <w:sz w:val="22"/>
          <w:szCs w:val="22"/>
        </w:rPr>
        <w:t xml:space="preserve"> </w:t>
      </w:r>
      <w:r w:rsidR="00B544D7">
        <w:rPr>
          <w:sz w:val="22"/>
          <w:szCs w:val="22"/>
        </w:rPr>
        <w:t xml:space="preserve">a </w:t>
      </w:r>
      <w:r w:rsidR="00B544D7" w:rsidRPr="007D7515">
        <w:rPr>
          <w:sz w:val="22"/>
          <w:szCs w:val="22"/>
        </w:rPr>
        <w:t>letter rejecti</w:t>
      </w:r>
      <w:r w:rsidR="00B544D7">
        <w:rPr>
          <w:sz w:val="22"/>
          <w:szCs w:val="22"/>
        </w:rPr>
        <w:t>ng their appeal as follows</w:t>
      </w:r>
      <w:r w:rsidR="00B544D7" w:rsidRPr="007D7515">
        <w:rPr>
          <w:sz w:val="22"/>
          <w:szCs w:val="22"/>
        </w:rPr>
        <w:t>:</w:t>
      </w:r>
    </w:p>
    <w:p w14:paraId="015E94C4" w14:textId="77777777" w:rsidR="00EF7E44" w:rsidRPr="004D2A81" w:rsidRDefault="00EF7E44" w:rsidP="005D20D6">
      <w:pPr>
        <w:spacing w:after="120"/>
        <w:jc w:val="both"/>
        <w:rPr>
          <w:b/>
          <w:i/>
          <w:sz w:val="22"/>
          <w:szCs w:val="22"/>
        </w:rPr>
      </w:pPr>
      <w:r w:rsidRPr="00321209">
        <w:rPr>
          <w:b/>
          <w:i/>
          <w:sz w:val="22"/>
          <w:szCs w:val="22"/>
        </w:rPr>
        <w:t>Acceptan</w:t>
      </w:r>
      <w:r w:rsidRPr="004D2A81">
        <w:rPr>
          <w:b/>
          <w:i/>
          <w:sz w:val="22"/>
          <w:szCs w:val="22"/>
        </w:rPr>
        <w:t>ce following appeal</w:t>
      </w:r>
    </w:p>
    <w:p w14:paraId="247DCDB1" w14:textId="77777777" w:rsidR="00EF7E44" w:rsidRPr="009C088E" w:rsidRDefault="00EF7E44" w:rsidP="005D20D6">
      <w:pPr>
        <w:spacing w:after="120"/>
        <w:jc w:val="both"/>
        <w:rPr>
          <w:sz w:val="22"/>
          <w:szCs w:val="22"/>
        </w:rPr>
      </w:pPr>
      <w:r w:rsidRPr="009C088E">
        <w:rPr>
          <w:sz w:val="22"/>
          <w:szCs w:val="22"/>
        </w:rPr>
        <w:t>Dear</w:t>
      </w:r>
    </w:p>
    <w:p w14:paraId="0948B268" w14:textId="77777777" w:rsidR="00EF7E44" w:rsidRPr="00A97751" w:rsidRDefault="00EF7E44" w:rsidP="005D20D6">
      <w:pPr>
        <w:spacing w:after="120"/>
        <w:jc w:val="both"/>
        <w:rPr>
          <w:i/>
          <w:sz w:val="22"/>
          <w:szCs w:val="22"/>
        </w:rPr>
      </w:pPr>
      <w:r w:rsidRPr="009C088E">
        <w:rPr>
          <w:sz w:val="22"/>
          <w:szCs w:val="22"/>
        </w:rPr>
        <w:t xml:space="preserve">Further to the appeal meeting on </w:t>
      </w:r>
      <w:r w:rsidRPr="000936F2">
        <w:rPr>
          <w:i/>
          <w:sz w:val="22"/>
          <w:szCs w:val="22"/>
        </w:rPr>
        <w:t>[date]</w:t>
      </w:r>
      <w:r w:rsidRPr="00A97751">
        <w:rPr>
          <w:sz w:val="22"/>
          <w:szCs w:val="22"/>
        </w:rPr>
        <w:t xml:space="preserve"> I am pleased to confirm that I am able to accommodate your proposed flexible working pattern of </w:t>
      </w:r>
      <w:r w:rsidRPr="00A97751">
        <w:rPr>
          <w:i/>
          <w:sz w:val="22"/>
          <w:szCs w:val="22"/>
        </w:rPr>
        <w:t xml:space="preserve">[insert details of the changes and how they may </w:t>
      </w:r>
      <w:r w:rsidR="002D5535" w:rsidRPr="00A97751">
        <w:rPr>
          <w:i/>
          <w:sz w:val="22"/>
          <w:szCs w:val="22"/>
        </w:rPr>
        <w:t>affect</w:t>
      </w:r>
      <w:r w:rsidRPr="00A97751">
        <w:rPr>
          <w:i/>
          <w:sz w:val="22"/>
          <w:szCs w:val="22"/>
        </w:rPr>
        <w:t xml:space="preserve"> salary, holiday </w:t>
      </w:r>
      <w:r w:rsidR="002D5535" w:rsidRPr="00A97751">
        <w:rPr>
          <w:i/>
          <w:sz w:val="22"/>
          <w:szCs w:val="22"/>
        </w:rPr>
        <w:t>etc.</w:t>
      </w:r>
      <w:r w:rsidRPr="00A97751">
        <w:rPr>
          <w:i/>
          <w:sz w:val="22"/>
          <w:szCs w:val="22"/>
        </w:rPr>
        <w:t>]</w:t>
      </w:r>
    </w:p>
    <w:p w14:paraId="44F0FA1D" w14:textId="77777777" w:rsidR="00EF7E44" w:rsidRPr="00A97751" w:rsidRDefault="00EF7E44" w:rsidP="005D20D6">
      <w:pPr>
        <w:spacing w:after="120"/>
        <w:jc w:val="both"/>
        <w:rPr>
          <w:sz w:val="22"/>
          <w:szCs w:val="22"/>
        </w:rPr>
      </w:pPr>
      <w:r w:rsidRPr="00A97751">
        <w:rPr>
          <w:sz w:val="22"/>
          <w:szCs w:val="22"/>
        </w:rPr>
        <w:t xml:space="preserve">Your new working arrangements will begin on </w:t>
      </w:r>
      <w:r w:rsidRPr="00A97751">
        <w:rPr>
          <w:i/>
          <w:sz w:val="22"/>
          <w:szCs w:val="22"/>
        </w:rPr>
        <w:t>[date]</w:t>
      </w:r>
      <w:r w:rsidRPr="00A97751">
        <w:rPr>
          <w:sz w:val="22"/>
          <w:szCs w:val="22"/>
        </w:rPr>
        <w:t xml:space="preserve">. </w:t>
      </w:r>
    </w:p>
    <w:p w14:paraId="6BB800D0" w14:textId="77777777" w:rsidR="00EF7E44" w:rsidRPr="00A97751" w:rsidRDefault="00EF7E44" w:rsidP="005D20D6">
      <w:pPr>
        <w:spacing w:after="120"/>
        <w:jc w:val="both"/>
        <w:rPr>
          <w:sz w:val="22"/>
          <w:szCs w:val="22"/>
        </w:rPr>
      </w:pPr>
      <w:r w:rsidRPr="00A97751">
        <w:rPr>
          <w:sz w:val="22"/>
          <w:szCs w:val="22"/>
        </w:rPr>
        <w:t>Please note that the change in your working pattern will be a permanent change to your terms and conditions of employment.</w:t>
      </w:r>
    </w:p>
    <w:p w14:paraId="0D041EA8" w14:textId="77777777" w:rsidR="00EF7E44" w:rsidRPr="00FD1F98" w:rsidRDefault="00EF7E44" w:rsidP="005D20D6">
      <w:pPr>
        <w:spacing w:after="120"/>
        <w:jc w:val="both"/>
        <w:rPr>
          <w:sz w:val="22"/>
          <w:szCs w:val="22"/>
        </w:rPr>
      </w:pPr>
      <w:r w:rsidRPr="009D7264">
        <w:rPr>
          <w:sz w:val="22"/>
          <w:szCs w:val="22"/>
        </w:rPr>
        <w:t xml:space="preserve">To confirm your acceptance of the above changes to your Terms &amp; Conditions of Employment, please sign the attached </w:t>
      </w:r>
      <w:r w:rsidRPr="009D7264">
        <w:rPr>
          <w:i/>
          <w:sz w:val="22"/>
          <w:szCs w:val="22"/>
        </w:rPr>
        <w:t>[copy of this letter] [Terms and Conditions of Employment statement]</w:t>
      </w:r>
      <w:r w:rsidRPr="00FD1F98">
        <w:rPr>
          <w:sz w:val="22"/>
          <w:szCs w:val="22"/>
        </w:rPr>
        <w:t xml:space="preserve"> and return it to me as soon as possible.</w:t>
      </w:r>
    </w:p>
    <w:p w14:paraId="7218C681" w14:textId="77777777" w:rsidR="00EF7E44" w:rsidRPr="00FD1F98" w:rsidRDefault="00EF7E44" w:rsidP="005D20D6">
      <w:pPr>
        <w:spacing w:after="120"/>
        <w:jc w:val="both"/>
        <w:rPr>
          <w:sz w:val="22"/>
          <w:szCs w:val="22"/>
        </w:rPr>
      </w:pPr>
      <w:r w:rsidRPr="00FD1F98">
        <w:rPr>
          <w:sz w:val="22"/>
          <w:szCs w:val="22"/>
        </w:rPr>
        <w:t xml:space="preserve">Should you have any queries please do not hesitate to contact </w:t>
      </w:r>
      <w:r w:rsidRPr="00FD1F98">
        <w:rPr>
          <w:i/>
          <w:sz w:val="22"/>
          <w:szCs w:val="22"/>
        </w:rPr>
        <w:t>[name].</w:t>
      </w:r>
    </w:p>
    <w:p w14:paraId="3B843AE6" w14:textId="77777777" w:rsidR="00EF7E44" w:rsidRPr="00FD1F98" w:rsidRDefault="00EF7E44" w:rsidP="005D20D6">
      <w:pPr>
        <w:spacing w:after="120"/>
        <w:jc w:val="both"/>
        <w:rPr>
          <w:sz w:val="22"/>
          <w:szCs w:val="22"/>
        </w:rPr>
      </w:pPr>
      <w:r w:rsidRPr="00FD1F98">
        <w:rPr>
          <w:sz w:val="22"/>
          <w:szCs w:val="22"/>
        </w:rPr>
        <w:t>Yours sincerely</w:t>
      </w:r>
    </w:p>
    <w:p w14:paraId="5AD46318" w14:textId="77777777" w:rsidR="00EF7E44" w:rsidRPr="00FD1F98" w:rsidRDefault="00EF7E44" w:rsidP="005D20D6">
      <w:pPr>
        <w:pBdr>
          <w:bottom w:val="single" w:sz="6" w:space="1" w:color="auto"/>
        </w:pBdr>
        <w:jc w:val="both"/>
        <w:rPr>
          <w:sz w:val="22"/>
          <w:szCs w:val="22"/>
        </w:rPr>
      </w:pPr>
    </w:p>
    <w:p w14:paraId="20EA6BE2" w14:textId="77777777" w:rsidR="00EF7E44" w:rsidRPr="00FD1F98" w:rsidRDefault="00EF7E44" w:rsidP="005D20D6">
      <w:pPr>
        <w:jc w:val="both"/>
        <w:rPr>
          <w:sz w:val="22"/>
          <w:szCs w:val="22"/>
        </w:rPr>
      </w:pPr>
    </w:p>
    <w:p w14:paraId="5C39809C" w14:textId="77777777" w:rsidR="00EF7E44" w:rsidRPr="00A55F83" w:rsidRDefault="00EF7E44" w:rsidP="005D20D6">
      <w:pPr>
        <w:jc w:val="both"/>
        <w:rPr>
          <w:b/>
          <w:bCs/>
          <w:sz w:val="22"/>
          <w:szCs w:val="22"/>
        </w:rPr>
      </w:pPr>
      <w:r w:rsidRPr="00FA4105">
        <w:rPr>
          <w:b/>
          <w:bCs/>
          <w:sz w:val="22"/>
          <w:szCs w:val="22"/>
        </w:rPr>
        <w:t xml:space="preserve">I accept the above detailed changes to my </w:t>
      </w:r>
      <w:r w:rsidRPr="00A55F83">
        <w:rPr>
          <w:b/>
          <w:bCs/>
          <w:sz w:val="22"/>
          <w:szCs w:val="22"/>
        </w:rPr>
        <w:t>Terms &amp; Conditions of Employment.</w:t>
      </w:r>
    </w:p>
    <w:p w14:paraId="2507D3C4" w14:textId="77777777" w:rsidR="00EF7E44" w:rsidRPr="00FC7676" w:rsidRDefault="00EF7E44" w:rsidP="005D20D6">
      <w:pPr>
        <w:jc w:val="both"/>
        <w:rPr>
          <w:sz w:val="22"/>
          <w:szCs w:val="22"/>
        </w:rPr>
      </w:pPr>
    </w:p>
    <w:p w14:paraId="3853B9AE" w14:textId="77777777" w:rsidR="00EF7E44" w:rsidRPr="009C4AC3" w:rsidRDefault="00EF7E44" w:rsidP="005D20D6">
      <w:pPr>
        <w:jc w:val="both"/>
        <w:rPr>
          <w:sz w:val="22"/>
          <w:szCs w:val="22"/>
        </w:rPr>
      </w:pPr>
      <w:r w:rsidRPr="009C4AC3">
        <w:rPr>
          <w:sz w:val="22"/>
          <w:szCs w:val="22"/>
        </w:rPr>
        <w:t>Name of Employee: ……………………………………………………………….…………………..</w:t>
      </w:r>
    </w:p>
    <w:p w14:paraId="7F0719E1" w14:textId="77777777" w:rsidR="00EF7E44" w:rsidRPr="00F04A95" w:rsidRDefault="00EF7E44" w:rsidP="005D20D6">
      <w:pPr>
        <w:jc w:val="both"/>
        <w:rPr>
          <w:sz w:val="22"/>
          <w:szCs w:val="22"/>
        </w:rPr>
      </w:pPr>
    </w:p>
    <w:p w14:paraId="4E78CC7E" w14:textId="77777777" w:rsidR="00EF7E44" w:rsidRPr="007D7515" w:rsidRDefault="00EF7E44" w:rsidP="005D20D6">
      <w:pPr>
        <w:jc w:val="both"/>
        <w:rPr>
          <w:sz w:val="22"/>
          <w:szCs w:val="22"/>
        </w:rPr>
      </w:pPr>
      <w:r w:rsidRPr="007D7515">
        <w:rPr>
          <w:sz w:val="22"/>
          <w:szCs w:val="22"/>
        </w:rPr>
        <w:t>Signed:………………………………………………..…………..</w:t>
      </w:r>
      <w:r w:rsidRPr="007D7515">
        <w:rPr>
          <w:sz w:val="22"/>
          <w:szCs w:val="22"/>
        </w:rPr>
        <w:tab/>
        <w:t>Date: ……………………..……….</w:t>
      </w:r>
    </w:p>
    <w:p w14:paraId="0B49CC14" w14:textId="77777777" w:rsidR="00EF7E44" w:rsidRPr="007D7515" w:rsidRDefault="00EF7E44" w:rsidP="005D20D6">
      <w:pPr>
        <w:spacing w:before="240" w:after="120"/>
        <w:jc w:val="both"/>
        <w:rPr>
          <w:sz w:val="22"/>
          <w:szCs w:val="22"/>
        </w:rPr>
      </w:pPr>
      <w:r w:rsidRPr="007D7515">
        <w:rPr>
          <w:b/>
          <w:sz w:val="22"/>
          <w:szCs w:val="22"/>
        </w:rPr>
        <w:t>OR</w:t>
      </w:r>
      <w:r w:rsidRPr="007D7515">
        <w:rPr>
          <w:sz w:val="22"/>
          <w:szCs w:val="22"/>
        </w:rPr>
        <w:t>, the following letter for rejection following the appeal:</w:t>
      </w:r>
    </w:p>
    <w:p w14:paraId="2926C7A0" w14:textId="77777777" w:rsidR="00EF7E44" w:rsidRPr="007D7515" w:rsidRDefault="00EF7E44" w:rsidP="005D20D6">
      <w:pPr>
        <w:spacing w:after="120"/>
        <w:jc w:val="both"/>
        <w:rPr>
          <w:b/>
          <w:i/>
          <w:sz w:val="22"/>
          <w:szCs w:val="22"/>
        </w:rPr>
      </w:pPr>
      <w:r w:rsidRPr="007D7515">
        <w:rPr>
          <w:b/>
          <w:i/>
          <w:sz w:val="22"/>
          <w:szCs w:val="22"/>
        </w:rPr>
        <w:t>Rejection following Appeal</w:t>
      </w:r>
    </w:p>
    <w:p w14:paraId="4FC50CFB" w14:textId="77777777" w:rsidR="00EF7E44" w:rsidRPr="007D7515" w:rsidRDefault="00EF7E44" w:rsidP="005D20D6">
      <w:pPr>
        <w:spacing w:after="120"/>
        <w:jc w:val="both"/>
        <w:rPr>
          <w:sz w:val="22"/>
          <w:szCs w:val="22"/>
        </w:rPr>
      </w:pPr>
      <w:r w:rsidRPr="007D7515">
        <w:rPr>
          <w:sz w:val="22"/>
          <w:szCs w:val="22"/>
        </w:rPr>
        <w:t>Dear</w:t>
      </w:r>
    </w:p>
    <w:p w14:paraId="558FDA71" w14:textId="77777777" w:rsidR="00EF7E44" w:rsidRPr="00B26B00" w:rsidRDefault="00EF7E44" w:rsidP="005D20D6">
      <w:pPr>
        <w:spacing w:after="120"/>
        <w:jc w:val="both"/>
        <w:rPr>
          <w:sz w:val="22"/>
          <w:szCs w:val="22"/>
        </w:rPr>
      </w:pPr>
      <w:r w:rsidRPr="007A3BB7">
        <w:rPr>
          <w:sz w:val="22"/>
          <w:szCs w:val="22"/>
        </w:rPr>
        <w:t xml:space="preserve">Further to the appeal meeting on </w:t>
      </w:r>
      <w:r w:rsidRPr="00B26B00">
        <w:rPr>
          <w:i/>
          <w:sz w:val="22"/>
          <w:szCs w:val="22"/>
        </w:rPr>
        <w:t>[date]</w:t>
      </w:r>
      <w:r w:rsidRPr="00B26B00">
        <w:rPr>
          <w:sz w:val="22"/>
          <w:szCs w:val="22"/>
        </w:rPr>
        <w:t xml:space="preserve"> I am sorry to have to advise you that your appeal has been rejected for the following reasons:</w:t>
      </w:r>
    </w:p>
    <w:p w14:paraId="0ABBF20D" w14:textId="77777777" w:rsidR="00EF7E44" w:rsidRPr="00AC2C3B" w:rsidRDefault="00EF7E44" w:rsidP="00EF7E44">
      <w:pPr>
        <w:pStyle w:val="BodyText"/>
        <w:rPr>
          <w:i/>
          <w:szCs w:val="22"/>
        </w:rPr>
      </w:pPr>
      <w:r w:rsidRPr="00AC2C3B">
        <w:rPr>
          <w:i/>
          <w:szCs w:val="22"/>
        </w:rPr>
        <w:t>[detail the business reasons and why they apply in these particular circumstances. You may need to explain why other proposed work patterns may also not be suitable]</w:t>
      </w:r>
    </w:p>
    <w:p w14:paraId="67419DC2" w14:textId="77777777" w:rsidR="00EF7E44" w:rsidRPr="00AC2C3B" w:rsidRDefault="00EF7E44" w:rsidP="001A7ADE">
      <w:pPr>
        <w:pStyle w:val="BodyText"/>
        <w:rPr>
          <w:szCs w:val="22"/>
        </w:rPr>
      </w:pPr>
      <w:r w:rsidRPr="00AC2C3B">
        <w:rPr>
          <w:szCs w:val="22"/>
        </w:rPr>
        <w:t>This now completes the Company’s procedure for dealing with a flexible working request.</w:t>
      </w:r>
    </w:p>
    <w:p w14:paraId="5B4E0ECA" w14:textId="77777777" w:rsidR="00EF7E44" w:rsidRPr="008E1C76" w:rsidRDefault="00EF7E44" w:rsidP="005D20D6">
      <w:pPr>
        <w:spacing w:after="120"/>
        <w:jc w:val="both"/>
        <w:rPr>
          <w:sz w:val="22"/>
          <w:szCs w:val="22"/>
        </w:rPr>
      </w:pPr>
      <w:r w:rsidRPr="008E1C76">
        <w:rPr>
          <w:sz w:val="22"/>
          <w:szCs w:val="22"/>
        </w:rPr>
        <w:t>Yours sincerely</w:t>
      </w:r>
    </w:p>
    <w:p w14:paraId="5C9A4A20" w14:textId="77777777" w:rsidR="00EF7E44" w:rsidRPr="008E1C76" w:rsidRDefault="00EF7E44" w:rsidP="005D20D6">
      <w:pPr>
        <w:spacing w:after="120"/>
        <w:jc w:val="both"/>
        <w:rPr>
          <w:sz w:val="22"/>
          <w:szCs w:val="22"/>
        </w:rPr>
      </w:pPr>
      <w:r w:rsidRPr="008E1C76">
        <w:rPr>
          <w:sz w:val="22"/>
          <w:szCs w:val="22"/>
        </w:rPr>
        <w:t>If an employee wishes to withdraw their application for Flexible Working this will be done as per the following letter:</w:t>
      </w:r>
    </w:p>
    <w:p w14:paraId="261A994D" w14:textId="77777777" w:rsidR="00EF7E44" w:rsidRPr="005B01B5" w:rsidRDefault="00EF7E44" w:rsidP="00EF7E44">
      <w:pPr>
        <w:spacing w:after="120"/>
        <w:rPr>
          <w:b/>
          <w:i/>
          <w:sz w:val="22"/>
          <w:szCs w:val="22"/>
        </w:rPr>
      </w:pPr>
      <w:r w:rsidRPr="005B01B5">
        <w:rPr>
          <w:b/>
          <w:i/>
          <w:sz w:val="22"/>
          <w:szCs w:val="22"/>
        </w:rPr>
        <w:t>Withdrawal of application for flexible working</w:t>
      </w:r>
    </w:p>
    <w:p w14:paraId="6577D31F" w14:textId="77777777" w:rsidR="00EF7E44" w:rsidRPr="005B01B5" w:rsidRDefault="00EF7E44" w:rsidP="00EF7E44">
      <w:pPr>
        <w:spacing w:after="120"/>
        <w:rPr>
          <w:sz w:val="22"/>
          <w:szCs w:val="22"/>
        </w:rPr>
      </w:pPr>
      <w:r w:rsidRPr="005B01B5">
        <w:rPr>
          <w:sz w:val="22"/>
          <w:szCs w:val="22"/>
        </w:rPr>
        <w:t>Dear</w:t>
      </w:r>
    </w:p>
    <w:p w14:paraId="40EB3649" w14:textId="77777777" w:rsidR="00EF7E44" w:rsidRPr="005B0944" w:rsidRDefault="00EF7E44" w:rsidP="00EF7E44">
      <w:pPr>
        <w:spacing w:after="120"/>
        <w:rPr>
          <w:i/>
          <w:sz w:val="22"/>
          <w:szCs w:val="22"/>
        </w:rPr>
      </w:pPr>
      <w:r w:rsidRPr="005B01B5">
        <w:rPr>
          <w:sz w:val="22"/>
          <w:szCs w:val="22"/>
        </w:rPr>
        <w:t xml:space="preserve">I wish to withdraw my application to work flexibly which I submitted to you on </w:t>
      </w:r>
      <w:r w:rsidRPr="005B0944">
        <w:rPr>
          <w:i/>
          <w:sz w:val="22"/>
          <w:szCs w:val="22"/>
        </w:rPr>
        <w:t>[date].</w:t>
      </w:r>
    </w:p>
    <w:p w14:paraId="1A8E692F" w14:textId="77777777" w:rsidR="00EF7E44" w:rsidRPr="005B01B5" w:rsidRDefault="00EF7E44" w:rsidP="00EF7E44">
      <w:pPr>
        <w:spacing w:after="120"/>
        <w:rPr>
          <w:sz w:val="22"/>
          <w:szCs w:val="22"/>
        </w:rPr>
      </w:pPr>
      <w:r w:rsidRPr="005B01B5">
        <w:rPr>
          <w:sz w:val="22"/>
          <w:szCs w:val="22"/>
        </w:rPr>
        <w:t>I understand that I will not be able to make another application until twelve months after the above date.</w:t>
      </w:r>
    </w:p>
    <w:p w14:paraId="646601AB" w14:textId="77777777" w:rsidR="00EF7E44" w:rsidRPr="005B01B5" w:rsidRDefault="00EF7E44" w:rsidP="00EF7E44">
      <w:pPr>
        <w:spacing w:after="120"/>
        <w:rPr>
          <w:sz w:val="22"/>
          <w:szCs w:val="22"/>
        </w:rPr>
      </w:pPr>
      <w:r w:rsidRPr="005B01B5">
        <w:rPr>
          <w:sz w:val="22"/>
          <w:szCs w:val="22"/>
        </w:rPr>
        <w:t>Yours sincerely</w:t>
      </w:r>
    </w:p>
    <w:p w14:paraId="385AF5E8" w14:textId="77777777" w:rsidR="00EF7E44" w:rsidRPr="005B01B5" w:rsidRDefault="00EF7E44" w:rsidP="00EF7E44">
      <w:pPr>
        <w:spacing w:after="120"/>
        <w:rPr>
          <w:sz w:val="22"/>
          <w:szCs w:val="22"/>
        </w:rPr>
      </w:pPr>
      <w:r w:rsidRPr="005B01B5">
        <w:rPr>
          <w:sz w:val="22"/>
          <w:szCs w:val="22"/>
        </w:rPr>
        <w:t xml:space="preserve">Once you have received this letter from the employee, the application must be considered as withdrawn and you are not required to give it any further consideration.  </w:t>
      </w:r>
      <w:r w:rsidRPr="005B01B5">
        <w:rPr>
          <w:sz w:val="22"/>
          <w:szCs w:val="22"/>
        </w:rPr>
        <w:tab/>
        <w:t>You should confirm receipt of the withdrawal as per the following letter:</w:t>
      </w:r>
    </w:p>
    <w:p w14:paraId="149897A1" w14:textId="77777777" w:rsidR="00EF7E44" w:rsidRPr="005B01B5" w:rsidRDefault="00EF7E44" w:rsidP="00EF7E44">
      <w:pPr>
        <w:spacing w:after="120"/>
        <w:rPr>
          <w:i/>
          <w:sz w:val="22"/>
          <w:szCs w:val="22"/>
        </w:rPr>
      </w:pPr>
      <w:r w:rsidRPr="005B01B5">
        <w:rPr>
          <w:b/>
          <w:i/>
          <w:sz w:val="22"/>
          <w:szCs w:val="22"/>
        </w:rPr>
        <w:t>Acknowledgement of withdrawal of application for Flexible Working</w:t>
      </w:r>
    </w:p>
    <w:p w14:paraId="3CFDC6DE" w14:textId="77777777" w:rsidR="00EF7E44" w:rsidRPr="005B01B5" w:rsidRDefault="00EF7E44" w:rsidP="00EF7E44">
      <w:pPr>
        <w:spacing w:after="120"/>
        <w:rPr>
          <w:sz w:val="22"/>
          <w:szCs w:val="22"/>
        </w:rPr>
      </w:pPr>
      <w:r w:rsidRPr="005B01B5">
        <w:rPr>
          <w:sz w:val="22"/>
          <w:szCs w:val="22"/>
        </w:rPr>
        <w:t>Dear</w:t>
      </w:r>
    </w:p>
    <w:p w14:paraId="6EC30225" w14:textId="77777777" w:rsidR="00EF7E44" w:rsidRPr="005B01B5" w:rsidRDefault="00EF7E44" w:rsidP="00EF7E44">
      <w:pPr>
        <w:spacing w:after="120"/>
        <w:rPr>
          <w:sz w:val="22"/>
          <w:szCs w:val="22"/>
        </w:rPr>
      </w:pPr>
      <w:r w:rsidRPr="005B01B5">
        <w:rPr>
          <w:sz w:val="22"/>
          <w:szCs w:val="22"/>
        </w:rPr>
        <w:t xml:space="preserve">I confirm that I have received notice that you wish to withdraw your application for flexible working which you submitted to me on </w:t>
      </w:r>
      <w:r w:rsidRPr="005B0944">
        <w:rPr>
          <w:i/>
          <w:sz w:val="22"/>
          <w:szCs w:val="22"/>
        </w:rPr>
        <w:t>[date].</w:t>
      </w:r>
    </w:p>
    <w:p w14:paraId="4A363AEE" w14:textId="77777777" w:rsidR="00EF7E44" w:rsidRPr="005B01B5" w:rsidRDefault="00EF7E44" w:rsidP="00EF7E44">
      <w:pPr>
        <w:spacing w:after="120"/>
        <w:rPr>
          <w:sz w:val="22"/>
          <w:szCs w:val="22"/>
        </w:rPr>
      </w:pPr>
      <w:r w:rsidRPr="005B01B5">
        <w:rPr>
          <w:sz w:val="22"/>
          <w:szCs w:val="22"/>
        </w:rPr>
        <w:t>Under the right to apply, you will not be eligible to submit another application until twelve months has elapsed.</w:t>
      </w:r>
    </w:p>
    <w:p w14:paraId="1D7F8F1C" w14:textId="77777777" w:rsidR="00EF7E44" w:rsidRPr="005B01B5" w:rsidRDefault="00EF7E44" w:rsidP="00EF7E44">
      <w:pPr>
        <w:spacing w:after="120"/>
        <w:rPr>
          <w:sz w:val="22"/>
          <w:szCs w:val="22"/>
        </w:rPr>
      </w:pPr>
      <w:r w:rsidRPr="005B01B5">
        <w:rPr>
          <w:sz w:val="22"/>
          <w:szCs w:val="22"/>
        </w:rPr>
        <w:t>Yours sincerely</w:t>
      </w:r>
    </w:p>
    <w:p w14:paraId="41A1E60F" w14:textId="77777777" w:rsidR="00E57DDC" w:rsidRPr="00C93335" w:rsidRDefault="00C93335" w:rsidP="00D450A7">
      <w:pPr>
        <w:numPr>
          <w:ilvl w:val="0"/>
          <w:numId w:val="11"/>
        </w:numPr>
        <w:autoSpaceDE w:val="0"/>
        <w:autoSpaceDN w:val="0"/>
        <w:adjustRightInd w:val="0"/>
        <w:spacing w:after="120"/>
        <w:ind w:right="1"/>
        <w:jc w:val="both"/>
        <w:rPr>
          <w:b/>
          <w:bCs/>
          <w:color w:val="000000"/>
          <w:szCs w:val="24"/>
          <w:lang w:val="en-US" w:eastAsia="en-US"/>
        </w:rPr>
      </w:pPr>
      <w:r>
        <w:rPr>
          <w:b/>
          <w:bCs/>
          <w:color w:val="000000"/>
          <w:szCs w:val="24"/>
          <w:lang w:val="en-US" w:eastAsia="en-US"/>
        </w:rPr>
        <w:t>Additional I</w:t>
      </w:r>
      <w:r w:rsidRPr="00C93335">
        <w:rPr>
          <w:b/>
          <w:bCs/>
          <w:color w:val="000000"/>
          <w:szCs w:val="24"/>
          <w:lang w:val="en-US" w:eastAsia="en-US"/>
        </w:rPr>
        <w:t>nformation:</w:t>
      </w:r>
    </w:p>
    <w:p w14:paraId="7B03B2D3" w14:textId="77777777" w:rsidR="00E57DDC" w:rsidRPr="005D20D6" w:rsidRDefault="00E57DDC" w:rsidP="008E1E74">
      <w:pPr>
        <w:autoSpaceDE w:val="0"/>
        <w:autoSpaceDN w:val="0"/>
        <w:adjustRightInd w:val="0"/>
        <w:spacing w:after="120"/>
        <w:ind w:right="1"/>
        <w:rPr>
          <w:color w:val="000000"/>
          <w:sz w:val="22"/>
          <w:szCs w:val="22"/>
          <w:lang w:val="en-US" w:eastAsia="en-US"/>
        </w:rPr>
      </w:pPr>
      <w:r w:rsidRPr="005D20D6">
        <w:rPr>
          <w:b/>
          <w:bCs/>
          <w:color w:val="000000"/>
          <w:sz w:val="22"/>
          <w:szCs w:val="22"/>
          <w:lang w:val="en-US" w:eastAsia="en-US"/>
        </w:rPr>
        <w:t xml:space="preserve">Incomplete Application </w:t>
      </w:r>
      <w:r w:rsidRPr="005D20D6">
        <w:rPr>
          <w:b/>
          <w:bCs/>
          <w:i/>
          <w:iCs/>
          <w:color w:val="000000"/>
          <w:sz w:val="22"/>
          <w:szCs w:val="22"/>
          <w:lang w:val="en-US" w:eastAsia="en-US"/>
        </w:rPr>
        <w:t xml:space="preserve">– </w:t>
      </w:r>
      <w:r w:rsidRPr="005D20D6">
        <w:rPr>
          <w:color w:val="000000"/>
          <w:sz w:val="22"/>
          <w:szCs w:val="22"/>
          <w:lang w:val="en-US" w:eastAsia="en-US"/>
        </w:rPr>
        <w:t>if the employee fails to provide all of the required information the employer can ask them to resubmit their application. The employer has the right not</w:t>
      </w:r>
      <w:r w:rsidR="002E2AF8" w:rsidRPr="00EF7E44">
        <w:rPr>
          <w:color w:val="000000"/>
          <w:sz w:val="22"/>
          <w:szCs w:val="22"/>
          <w:lang w:val="en-US" w:eastAsia="en-US"/>
        </w:rPr>
        <w:t xml:space="preserve"> to</w:t>
      </w:r>
      <w:r w:rsidRPr="005D20D6">
        <w:rPr>
          <w:color w:val="000000"/>
          <w:sz w:val="22"/>
          <w:szCs w:val="22"/>
          <w:lang w:val="en-US" w:eastAsia="en-US"/>
        </w:rPr>
        <w:t xml:space="preserve"> consider the application until it is complete and re-submitted.</w:t>
      </w:r>
    </w:p>
    <w:p w14:paraId="57F03FA3" w14:textId="77777777" w:rsidR="00E57DDC" w:rsidRPr="005D20D6" w:rsidRDefault="00E57DDC" w:rsidP="008E1E74">
      <w:pPr>
        <w:autoSpaceDE w:val="0"/>
        <w:autoSpaceDN w:val="0"/>
        <w:adjustRightInd w:val="0"/>
        <w:spacing w:after="120"/>
        <w:ind w:right="1"/>
        <w:rPr>
          <w:color w:val="000000"/>
          <w:sz w:val="22"/>
          <w:szCs w:val="22"/>
          <w:lang w:val="en-US" w:eastAsia="en-US"/>
        </w:rPr>
      </w:pPr>
      <w:r w:rsidRPr="005D20D6">
        <w:rPr>
          <w:color w:val="000000"/>
          <w:sz w:val="22"/>
          <w:szCs w:val="22"/>
          <w:lang w:val="en-US" w:eastAsia="en-US"/>
        </w:rPr>
        <w:t xml:space="preserve">Should the employee unreasonably refuse to provide the employer with the information required, </w:t>
      </w:r>
      <w:proofErr w:type="spellStart"/>
      <w:r w:rsidR="00984E0F" w:rsidRPr="005D20D6">
        <w:rPr>
          <w:color w:val="000000"/>
          <w:sz w:val="22"/>
          <w:szCs w:val="22"/>
          <w:lang w:val="en-US" w:eastAsia="en-US"/>
        </w:rPr>
        <w:t>e</w:t>
      </w:r>
      <w:r w:rsidR="00984E0F" w:rsidRPr="00EF7E44">
        <w:rPr>
          <w:color w:val="000000"/>
          <w:sz w:val="22"/>
          <w:szCs w:val="22"/>
          <w:lang w:val="en-US" w:eastAsia="en-US"/>
        </w:rPr>
        <w:t>.</w:t>
      </w:r>
      <w:r w:rsidR="00984E0F" w:rsidRPr="005D20D6">
        <w:rPr>
          <w:color w:val="000000"/>
          <w:sz w:val="22"/>
          <w:szCs w:val="22"/>
          <w:lang w:val="en-US" w:eastAsia="en-US"/>
        </w:rPr>
        <w:t>g</w:t>
      </w:r>
      <w:proofErr w:type="spellEnd"/>
      <w:r w:rsidRPr="005D20D6">
        <w:rPr>
          <w:color w:val="000000"/>
          <w:sz w:val="22"/>
          <w:szCs w:val="22"/>
          <w:lang w:val="en-US" w:eastAsia="en-US"/>
        </w:rPr>
        <w:t>, has not described the new working pattern, the employer is entitled to treat the application as withdrawn. The employee would not then be able to make another application under the statutory procedure for another 12 months.</w:t>
      </w:r>
    </w:p>
    <w:p w14:paraId="36C63B23" w14:textId="77777777" w:rsidR="00E57DDC" w:rsidRPr="005D20D6" w:rsidRDefault="00E57DDC" w:rsidP="008E1E74">
      <w:pPr>
        <w:autoSpaceDE w:val="0"/>
        <w:autoSpaceDN w:val="0"/>
        <w:adjustRightInd w:val="0"/>
        <w:spacing w:after="120"/>
        <w:ind w:right="1"/>
        <w:rPr>
          <w:color w:val="000000"/>
          <w:sz w:val="22"/>
          <w:szCs w:val="22"/>
          <w:lang w:val="en-US" w:eastAsia="en-US"/>
        </w:rPr>
      </w:pPr>
      <w:r w:rsidRPr="005D20D6">
        <w:rPr>
          <w:b/>
          <w:bCs/>
          <w:color w:val="000000"/>
          <w:sz w:val="22"/>
          <w:szCs w:val="22"/>
          <w:lang w:val="en-US" w:eastAsia="en-US"/>
        </w:rPr>
        <w:t xml:space="preserve">Employee fails to attend the meeting without notification </w:t>
      </w:r>
      <w:r w:rsidRPr="005D20D6">
        <w:rPr>
          <w:color w:val="000000"/>
          <w:sz w:val="22"/>
          <w:szCs w:val="22"/>
          <w:lang w:val="en-US" w:eastAsia="en-US"/>
        </w:rPr>
        <w:t xml:space="preserve">– the employee must contact the employer to rearrange the meeting. Should the employee fail to attend the meeting more than once and </w:t>
      </w:r>
      <w:r w:rsidR="002E2AF8" w:rsidRPr="00EF7E44">
        <w:rPr>
          <w:color w:val="000000"/>
          <w:sz w:val="22"/>
          <w:szCs w:val="22"/>
          <w:lang w:val="en-US" w:eastAsia="en-US"/>
        </w:rPr>
        <w:t xml:space="preserve">does </w:t>
      </w:r>
      <w:r w:rsidRPr="005D20D6">
        <w:rPr>
          <w:color w:val="000000"/>
          <w:sz w:val="22"/>
          <w:szCs w:val="22"/>
          <w:lang w:val="en-US" w:eastAsia="en-US"/>
        </w:rPr>
        <w:t>not provide a reasonable explanation, the employer is entitled to treat the application as withdrawn.</w:t>
      </w:r>
    </w:p>
    <w:p w14:paraId="6DD78F45" w14:textId="77777777" w:rsidR="00E57DDC" w:rsidRPr="00C93335" w:rsidRDefault="00C93335" w:rsidP="00D450A7">
      <w:pPr>
        <w:numPr>
          <w:ilvl w:val="0"/>
          <w:numId w:val="11"/>
        </w:numPr>
        <w:autoSpaceDE w:val="0"/>
        <w:autoSpaceDN w:val="0"/>
        <w:adjustRightInd w:val="0"/>
        <w:spacing w:after="120"/>
        <w:ind w:right="1"/>
        <w:jc w:val="both"/>
        <w:rPr>
          <w:b/>
          <w:bCs/>
          <w:color w:val="000000"/>
          <w:szCs w:val="24"/>
          <w:lang w:val="en-US" w:eastAsia="en-US"/>
        </w:rPr>
      </w:pPr>
      <w:r>
        <w:rPr>
          <w:b/>
          <w:bCs/>
          <w:color w:val="000000"/>
          <w:szCs w:val="24"/>
          <w:lang w:val="en-US" w:eastAsia="en-US"/>
        </w:rPr>
        <w:t>Potential Implications of refusing Flexible Working R</w:t>
      </w:r>
      <w:r w:rsidRPr="00C93335">
        <w:rPr>
          <w:b/>
          <w:bCs/>
          <w:color w:val="000000"/>
          <w:szCs w:val="24"/>
          <w:lang w:val="en-US" w:eastAsia="en-US"/>
        </w:rPr>
        <w:t>equest</w:t>
      </w:r>
    </w:p>
    <w:p w14:paraId="01A036F1" w14:textId="77777777" w:rsidR="00E57DDC" w:rsidRPr="005D20D6" w:rsidRDefault="00E57DDC" w:rsidP="00C93335">
      <w:pPr>
        <w:autoSpaceDE w:val="0"/>
        <w:autoSpaceDN w:val="0"/>
        <w:adjustRightInd w:val="0"/>
        <w:spacing w:after="120"/>
        <w:rPr>
          <w:b/>
          <w:bCs/>
          <w:color w:val="000000"/>
          <w:sz w:val="22"/>
          <w:szCs w:val="22"/>
          <w:lang w:val="en-US" w:eastAsia="en-US"/>
        </w:rPr>
      </w:pPr>
      <w:r w:rsidRPr="005D20D6">
        <w:rPr>
          <w:b/>
          <w:bCs/>
          <w:color w:val="000000"/>
          <w:sz w:val="22"/>
          <w:szCs w:val="22"/>
          <w:lang w:val="en-US" w:eastAsia="en-US"/>
        </w:rPr>
        <w:t>Penalties</w:t>
      </w:r>
    </w:p>
    <w:p w14:paraId="7A686C2D" w14:textId="77777777" w:rsidR="00E57DDC" w:rsidRPr="005D20D6" w:rsidRDefault="00E57DDC" w:rsidP="00C93335">
      <w:pPr>
        <w:autoSpaceDE w:val="0"/>
        <w:autoSpaceDN w:val="0"/>
        <w:adjustRightInd w:val="0"/>
        <w:spacing w:after="120"/>
        <w:rPr>
          <w:color w:val="000000"/>
          <w:sz w:val="22"/>
          <w:szCs w:val="22"/>
          <w:lang w:val="en-US" w:eastAsia="en-US"/>
        </w:rPr>
      </w:pPr>
      <w:r w:rsidRPr="005D20D6">
        <w:rPr>
          <w:color w:val="000000"/>
          <w:sz w:val="22"/>
          <w:szCs w:val="22"/>
          <w:lang w:val="en-US" w:eastAsia="en-US"/>
        </w:rPr>
        <w:t>An employer may be ordered to reconsider the employee’s application for flexible working and may also be ordered to pay compensation. This does not just cover a refusal, but also a failure to follow the correct procedure.</w:t>
      </w:r>
    </w:p>
    <w:p w14:paraId="130AF622" w14:textId="77777777" w:rsidR="00E57DDC" w:rsidRPr="005D20D6" w:rsidRDefault="00E57DDC" w:rsidP="00C93335">
      <w:pPr>
        <w:autoSpaceDE w:val="0"/>
        <w:autoSpaceDN w:val="0"/>
        <w:adjustRightInd w:val="0"/>
        <w:spacing w:after="120"/>
        <w:rPr>
          <w:color w:val="000000"/>
          <w:sz w:val="22"/>
          <w:szCs w:val="22"/>
          <w:lang w:val="en-US" w:eastAsia="en-US"/>
        </w:rPr>
      </w:pPr>
      <w:r w:rsidRPr="005D20D6">
        <w:rPr>
          <w:color w:val="000000"/>
          <w:sz w:val="22"/>
          <w:szCs w:val="22"/>
          <w:lang w:val="en-US" w:eastAsia="en-US"/>
        </w:rPr>
        <w:t>Maximum compensation is 8 weeks’ pay, subject to the statutory limit on a week’s pay.</w:t>
      </w:r>
    </w:p>
    <w:p w14:paraId="26913811" w14:textId="77777777" w:rsidR="00E57DDC" w:rsidRPr="005D20D6" w:rsidRDefault="00E57DDC" w:rsidP="00C93335">
      <w:pPr>
        <w:autoSpaceDE w:val="0"/>
        <w:autoSpaceDN w:val="0"/>
        <w:adjustRightInd w:val="0"/>
        <w:spacing w:after="120"/>
        <w:rPr>
          <w:color w:val="000000"/>
          <w:sz w:val="22"/>
          <w:szCs w:val="22"/>
          <w:lang w:val="en-US" w:eastAsia="en-US"/>
        </w:rPr>
      </w:pPr>
      <w:r w:rsidRPr="005D20D6">
        <w:rPr>
          <w:color w:val="000000"/>
          <w:sz w:val="22"/>
          <w:szCs w:val="22"/>
          <w:lang w:val="en-US" w:eastAsia="en-US"/>
        </w:rPr>
        <w:t>If the employee is not allowed to be accompanied: 2 weeks’ pay in compensation.</w:t>
      </w:r>
    </w:p>
    <w:p w14:paraId="2C20A31E" w14:textId="77777777" w:rsidR="00E57DDC" w:rsidRPr="005D20D6" w:rsidRDefault="00E57DDC" w:rsidP="00C93335">
      <w:pPr>
        <w:autoSpaceDE w:val="0"/>
        <w:autoSpaceDN w:val="0"/>
        <w:adjustRightInd w:val="0"/>
        <w:spacing w:after="120"/>
        <w:rPr>
          <w:b/>
          <w:bCs/>
          <w:color w:val="000000"/>
          <w:sz w:val="22"/>
          <w:szCs w:val="22"/>
          <w:lang w:val="en-US" w:eastAsia="en-US"/>
        </w:rPr>
      </w:pPr>
      <w:r w:rsidRPr="005D20D6">
        <w:rPr>
          <w:b/>
          <w:bCs/>
          <w:color w:val="000000"/>
          <w:sz w:val="22"/>
          <w:szCs w:val="22"/>
          <w:lang w:val="en-US" w:eastAsia="en-US"/>
        </w:rPr>
        <w:t>Additional Risks</w:t>
      </w:r>
    </w:p>
    <w:p w14:paraId="7B1E7F8D" w14:textId="77777777" w:rsidR="00E57DDC" w:rsidRPr="005D20D6" w:rsidRDefault="00E57DDC" w:rsidP="00C93335">
      <w:pPr>
        <w:autoSpaceDE w:val="0"/>
        <w:autoSpaceDN w:val="0"/>
        <w:adjustRightInd w:val="0"/>
        <w:spacing w:after="120"/>
        <w:rPr>
          <w:color w:val="000000"/>
          <w:sz w:val="22"/>
          <w:szCs w:val="22"/>
          <w:lang w:val="en-US" w:eastAsia="en-US"/>
        </w:rPr>
      </w:pPr>
      <w:r w:rsidRPr="005D20D6">
        <w:rPr>
          <w:color w:val="000000"/>
          <w:sz w:val="22"/>
          <w:szCs w:val="22"/>
          <w:lang w:val="en-US" w:eastAsia="en-US"/>
        </w:rPr>
        <w:t>A refusal could lead to resignation and a claim for constructive dismissal, with the added risk of a claim for sex discrimination.</w:t>
      </w:r>
    </w:p>
    <w:p w14:paraId="5C103344" w14:textId="77777777" w:rsidR="00E57DDC" w:rsidRDefault="00E57DDC" w:rsidP="00C93335">
      <w:pPr>
        <w:autoSpaceDE w:val="0"/>
        <w:autoSpaceDN w:val="0"/>
        <w:adjustRightInd w:val="0"/>
        <w:spacing w:after="120"/>
        <w:rPr>
          <w:color w:val="000000"/>
          <w:sz w:val="22"/>
          <w:szCs w:val="22"/>
          <w:lang w:val="en-US" w:eastAsia="en-US"/>
        </w:rPr>
      </w:pPr>
      <w:r w:rsidRPr="005D20D6">
        <w:rPr>
          <w:color w:val="000000"/>
          <w:sz w:val="22"/>
          <w:szCs w:val="22"/>
          <w:lang w:val="en-US" w:eastAsia="en-US"/>
        </w:rPr>
        <w:t>If an employee is dismissed as a consequence of making an application: Automatic unfair dismissal, subject to the eligibility qualifications required for the right to make an application.</w:t>
      </w:r>
    </w:p>
    <w:p w14:paraId="748B9908"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2A7AC63D"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4313CF3A"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A01BF55"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01602DC"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477889BD"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7648ED00"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6B914EE"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564D915"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8E8E6AC"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49E651D7"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23DE7A87"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290F4338"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49927B55"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13924A5E"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E3BAD7F"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027BC791"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61A3C4D7" w14:textId="44E6A2B5" w:rsidR="00E82EB4" w:rsidRDefault="00E82EB4" w:rsidP="005D20D6">
      <w:pPr>
        <w:autoSpaceDE w:val="0"/>
        <w:autoSpaceDN w:val="0"/>
        <w:adjustRightInd w:val="0"/>
        <w:spacing w:after="120"/>
        <w:ind w:left="-540" w:right="-720"/>
        <w:jc w:val="both"/>
        <w:rPr>
          <w:color w:val="000000"/>
          <w:sz w:val="22"/>
          <w:szCs w:val="22"/>
          <w:lang w:val="en-US" w:eastAsia="en-US"/>
        </w:rPr>
      </w:pPr>
    </w:p>
    <w:p w14:paraId="5EFCDB62" w14:textId="547AC193" w:rsidR="00DB2F44" w:rsidRDefault="00DB2F44" w:rsidP="005D20D6">
      <w:pPr>
        <w:autoSpaceDE w:val="0"/>
        <w:autoSpaceDN w:val="0"/>
        <w:adjustRightInd w:val="0"/>
        <w:spacing w:after="120"/>
        <w:ind w:left="-540" w:right="-720"/>
        <w:jc w:val="both"/>
        <w:rPr>
          <w:color w:val="000000"/>
          <w:sz w:val="22"/>
          <w:szCs w:val="22"/>
          <w:lang w:val="en-US" w:eastAsia="en-US"/>
        </w:rPr>
      </w:pPr>
    </w:p>
    <w:p w14:paraId="046111A7" w14:textId="3986C75E" w:rsidR="00DB2F44" w:rsidRDefault="00DB2F44" w:rsidP="005D20D6">
      <w:pPr>
        <w:autoSpaceDE w:val="0"/>
        <w:autoSpaceDN w:val="0"/>
        <w:adjustRightInd w:val="0"/>
        <w:spacing w:after="120"/>
        <w:ind w:left="-540" w:right="-720"/>
        <w:jc w:val="both"/>
        <w:rPr>
          <w:color w:val="000000"/>
          <w:sz w:val="22"/>
          <w:szCs w:val="22"/>
          <w:lang w:val="en-US" w:eastAsia="en-US"/>
        </w:rPr>
      </w:pPr>
    </w:p>
    <w:p w14:paraId="029B2C4F" w14:textId="1511CB35" w:rsidR="00DB2F44" w:rsidRDefault="00DB2F44" w:rsidP="005D20D6">
      <w:pPr>
        <w:autoSpaceDE w:val="0"/>
        <w:autoSpaceDN w:val="0"/>
        <w:adjustRightInd w:val="0"/>
        <w:spacing w:after="120"/>
        <w:ind w:left="-540" w:right="-720"/>
        <w:jc w:val="both"/>
        <w:rPr>
          <w:color w:val="000000"/>
          <w:sz w:val="22"/>
          <w:szCs w:val="22"/>
          <w:lang w:val="en-US" w:eastAsia="en-US"/>
        </w:rPr>
      </w:pPr>
    </w:p>
    <w:p w14:paraId="66AD70FD" w14:textId="026C8567" w:rsidR="00DB2F44" w:rsidRDefault="00DB2F44" w:rsidP="005D20D6">
      <w:pPr>
        <w:autoSpaceDE w:val="0"/>
        <w:autoSpaceDN w:val="0"/>
        <w:adjustRightInd w:val="0"/>
        <w:spacing w:after="120"/>
        <w:ind w:left="-540" w:right="-720"/>
        <w:jc w:val="both"/>
        <w:rPr>
          <w:color w:val="000000"/>
          <w:sz w:val="22"/>
          <w:szCs w:val="22"/>
          <w:lang w:val="en-US" w:eastAsia="en-US"/>
        </w:rPr>
      </w:pPr>
    </w:p>
    <w:p w14:paraId="18467339" w14:textId="64891A3F" w:rsidR="00DB2F44" w:rsidRDefault="00DB2F44" w:rsidP="005D20D6">
      <w:pPr>
        <w:autoSpaceDE w:val="0"/>
        <w:autoSpaceDN w:val="0"/>
        <w:adjustRightInd w:val="0"/>
        <w:spacing w:after="120"/>
        <w:ind w:left="-540" w:right="-720"/>
        <w:jc w:val="both"/>
        <w:rPr>
          <w:color w:val="000000"/>
          <w:sz w:val="22"/>
          <w:szCs w:val="22"/>
          <w:lang w:val="en-US" w:eastAsia="en-US"/>
        </w:rPr>
      </w:pPr>
    </w:p>
    <w:p w14:paraId="7AC0D60C" w14:textId="00FAC172" w:rsidR="00DB2F44" w:rsidRDefault="00DB2F44" w:rsidP="005D20D6">
      <w:pPr>
        <w:autoSpaceDE w:val="0"/>
        <w:autoSpaceDN w:val="0"/>
        <w:adjustRightInd w:val="0"/>
        <w:spacing w:after="120"/>
        <w:ind w:left="-540" w:right="-720"/>
        <w:jc w:val="both"/>
        <w:rPr>
          <w:color w:val="000000"/>
          <w:sz w:val="22"/>
          <w:szCs w:val="22"/>
          <w:lang w:val="en-US" w:eastAsia="en-US"/>
        </w:rPr>
      </w:pPr>
    </w:p>
    <w:p w14:paraId="2EDBEB23" w14:textId="77777777" w:rsidR="00DB2F44" w:rsidRDefault="00DB2F44" w:rsidP="005D20D6">
      <w:pPr>
        <w:autoSpaceDE w:val="0"/>
        <w:autoSpaceDN w:val="0"/>
        <w:adjustRightInd w:val="0"/>
        <w:spacing w:after="120"/>
        <w:ind w:left="-540" w:right="-720"/>
        <w:jc w:val="both"/>
        <w:rPr>
          <w:color w:val="000000"/>
          <w:sz w:val="22"/>
          <w:szCs w:val="22"/>
          <w:lang w:val="en-US" w:eastAsia="en-US"/>
        </w:rPr>
      </w:pPr>
    </w:p>
    <w:p w14:paraId="62C34AAA"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79145570" w14:textId="77777777" w:rsidR="00E82EB4" w:rsidRDefault="00E82EB4" w:rsidP="005D20D6">
      <w:pPr>
        <w:autoSpaceDE w:val="0"/>
        <w:autoSpaceDN w:val="0"/>
        <w:adjustRightInd w:val="0"/>
        <w:spacing w:after="120"/>
        <w:ind w:left="-540" w:right="-720"/>
        <w:jc w:val="both"/>
        <w:rPr>
          <w:color w:val="000000"/>
          <w:sz w:val="22"/>
          <w:szCs w:val="22"/>
          <w:lang w:val="en-US" w:eastAsia="en-US"/>
        </w:rPr>
      </w:pPr>
    </w:p>
    <w:p w14:paraId="1C1EA94B" w14:textId="77777777" w:rsidR="00583D57" w:rsidRDefault="00583D57" w:rsidP="005D20D6">
      <w:pPr>
        <w:autoSpaceDE w:val="0"/>
        <w:autoSpaceDN w:val="0"/>
        <w:adjustRightInd w:val="0"/>
        <w:spacing w:after="120"/>
        <w:ind w:left="-540" w:right="-720"/>
        <w:jc w:val="both"/>
        <w:rPr>
          <w:color w:val="000000"/>
          <w:sz w:val="22"/>
          <w:szCs w:val="22"/>
          <w:lang w:val="en-US" w:eastAsia="en-US"/>
        </w:rPr>
      </w:pPr>
    </w:p>
    <w:p w14:paraId="065FB0CD" w14:textId="1A2EFA1E" w:rsidR="00D016B6" w:rsidRPr="00D016B6" w:rsidRDefault="00D016B6" w:rsidP="00D016B6">
      <w:pPr>
        <w:pStyle w:val="Heading2"/>
        <w:rPr>
          <w:rFonts w:ascii="Times New Roman" w:hAnsi="Times New Roman"/>
          <w:sz w:val="40"/>
          <w:szCs w:val="40"/>
        </w:rPr>
      </w:pPr>
      <w:r>
        <w:rPr>
          <w:rFonts w:ascii="Times New Roman" w:hAnsi="Times New Roman"/>
          <w:sz w:val="40"/>
          <w:szCs w:val="40"/>
        </w:rPr>
        <w:t>The right to request Flexible W</w:t>
      </w:r>
      <w:r w:rsidRPr="00D016B6">
        <w:rPr>
          <w:rFonts w:ascii="Times New Roman" w:hAnsi="Times New Roman"/>
          <w:sz w:val="40"/>
          <w:szCs w:val="40"/>
        </w:rPr>
        <w:t>orking</w:t>
      </w:r>
    </w:p>
    <w:p w14:paraId="200E664A" w14:textId="357EF7C4" w:rsidR="00D016B6" w:rsidRPr="00D016B6" w:rsidRDefault="00D016B6" w:rsidP="00D016B6">
      <w:pPr>
        <w:pStyle w:val="Heading2"/>
        <w:rPr>
          <w:rFonts w:ascii="Times New Roman" w:hAnsi="Times New Roman"/>
          <w:sz w:val="40"/>
          <w:szCs w:val="40"/>
        </w:rPr>
      </w:pPr>
      <w:r>
        <w:rPr>
          <w:rFonts w:ascii="Times New Roman" w:hAnsi="Times New Roman"/>
          <w:sz w:val="40"/>
          <w:szCs w:val="40"/>
        </w:rPr>
        <w:t>Form FW(A): Flexible Working Application F</w:t>
      </w:r>
      <w:r w:rsidRPr="00D016B6">
        <w:rPr>
          <w:rFonts w:ascii="Times New Roman" w:hAnsi="Times New Roman"/>
          <w:sz w:val="40"/>
          <w:szCs w:val="40"/>
        </w:rPr>
        <w:t>orm</w:t>
      </w:r>
    </w:p>
    <w:p w14:paraId="6376F91A" w14:textId="77777777" w:rsidR="00D016B6" w:rsidRPr="00D016B6" w:rsidRDefault="00D016B6" w:rsidP="00D016B6">
      <w:pPr>
        <w:pStyle w:val="Heading1"/>
        <w:spacing w:after="120"/>
        <w:rPr>
          <w:b/>
          <w:szCs w:val="24"/>
        </w:rPr>
      </w:pPr>
      <w:r w:rsidRPr="00D016B6">
        <w:rPr>
          <w:b/>
          <w:szCs w:val="24"/>
        </w:rPr>
        <w:t>Note to the employee</w:t>
      </w:r>
    </w:p>
    <w:p w14:paraId="663F3A94" w14:textId="77777777" w:rsidR="00D016B6" w:rsidRPr="00D016B6" w:rsidRDefault="00D016B6" w:rsidP="00D016B6">
      <w:pPr>
        <w:spacing w:after="120"/>
        <w:rPr>
          <w:color w:val="000000"/>
          <w:szCs w:val="24"/>
        </w:rPr>
      </w:pPr>
      <w:r w:rsidRPr="00D016B6">
        <w:rPr>
          <w:color w:val="000000"/>
          <w:szCs w:val="24"/>
        </w:rPr>
        <w:t xml:space="preserve">You can use this form to make an application to work flexibly under the right provided in law to eligible employees.  Before completing this form, read the guidance on </w:t>
      </w:r>
      <w:r w:rsidRPr="00D016B6">
        <w:rPr>
          <w:szCs w:val="24"/>
        </w:rPr>
        <w:t>the right to request flexible working</w:t>
      </w:r>
      <w:r w:rsidRPr="00D016B6">
        <w:rPr>
          <w:color w:val="000000"/>
          <w:szCs w:val="24"/>
        </w:rPr>
        <w:t xml:space="preserve"> on GOV.UK, and check that you are eligible to make a request. </w:t>
      </w:r>
    </w:p>
    <w:p w14:paraId="65A03E01" w14:textId="77777777" w:rsidR="00D016B6" w:rsidRPr="00D016B6" w:rsidRDefault="00D016B6" w:rsidP="00D016B6">
      <w:pPr>
        <w:spacing w:after="120"/>
        <w:rPr>
          <w:color w:val="000000"/>
          <w:szCs w:val="24"/>
        </w:rPr>
      </w:pPr>
      <w:r w:rsidRPr="00D016B6">
        <w:rPr>
          <w:color w:val="000000"/>
          <w:szCs w:val="24"/>
        </w:rPr>
        <w:t>You should note that under the right it may take up to 3 months for your employer to consider a request and possibly longer where you have agreed to a longer decision period with your employer.  You should therefore ensure that you submit your application to the appropriate person well in advance of the date you wish the request to take effect.</w:t>
      </w:r>
    </w:p>
    <w:p w14:paraId="3A5E084B" w14:textId="77777777" w:rsidR="00D016B6" w:rsidRPr="00D016B6" w:rsidRDefault="00D016B6" w:rsidP="00D016B6">
      <w:pPr>
        <w:pStyle w:val="BodyText3"/>
        <w:rPr>
          <w:sz w:val="24"/>
          <w:szCs w:val="24"/>
        </w:rPr>
      </w:pPr>
      <w:r w:rsidRPr="00D016B6">
        <w:rPr>
          <w:sz w:val="24"/>
          <w:szCs w:val="24"/>
        </w:rPr>
        <w:t xml:space="preserve">It will help your employer to consider your request if you provide as much information as you can about your desired working pattern.  It is important that you complete all the questions as otherwise your application may not be valid.  When completing sections 3 and 4, think about what effect your change in working pattern will have both on the work that you do and on your colleagues.  </w:t>
      </w:r>
    </w:p>
    <w:p w14:paraId="3B368059" w14:textId="77777777" w:rsidR="00D016B6" w:rsidRPr="00D016B6" w:rsidRDefault="00D016B6" w:rsidP="00D016B6">
      <w:pPr>
        <w:pStyle w:val="BodyText3"/>
        <w:rPr>
          <w:sz w:val="24"/>
          <w:szCs w:val="24"/>
        </w:rPr>
      </w:pPr>
      <w:r w:rsidRPr="00D016B6">
        <w:rPr>
          <w:sz w:val="24"/>
          <w:szCs w:val="24"/>
        </w:rPr>
        <w:t>Once you have completed the form, you should immediately forward it to your employer (you might want to keep a copy for your own records).  If the request is granted, this will be a permanent change to your terms and conditions unless otherwise agreed.</w:t>
      </w:r>
    </w:p>
    <w:p w14:paraId="12C4A55B" w14:textId="77777777" w:rsidR="00D016B6" w:rsidRPr="00D016B6" w:rsidRDefault="00D016B6" w:rsidP="00D016B6">
      <w:pPr>
        <w:pStyle w:val="Heading3"/>
        <w:spacing w:after="120"/>
        <w:rPr>
          <w:b/>
          <w:sz w:val="24"/>
          <w:szCs w:val="24"/>
        </w:rPr>
      </w:pPr>
      <w:r w:rsidRPr="00D016B6">
        <w:rPr>
          <w:b/>
          <w:sz w:val="24"/>
          <w:szCs w:val="24"/>
        </w:rPr>
        <w:t>Note to the employer</w:t>
      </w:r>
    </w:p>
    <w:p w14:paraId="6DAFEB8D" w14:textId="7C5B36C3" w:rsidR="00D016B6" w:rsidRPr="00D016B6" w:rsidRDefault="00D016B6" w:rsidP="00D016B6">
      <w:pPr>
        <w:spacing w:after="120"/>
        <w:rPr>
          <w:color w:val="000000"/>
          <w:szCs w:val="24"/>
        </w:rPr>
      </w:pPr>
      <w:r w:rsidRPr="00D016B6">
        <w:rPr>
          <w:color w:val="000000"/>
          <w:szCs w:val="24"/>
        </w:rPr>
        <w:t xml:space="preserve">This is a formal application made under the legal right to apply for flexible working and the duty on employers to consider applications in a reasonable manner.  You have three months after the day you received this application in which to decide whether to grant the request.  This period can be extended if you agree to a longer deadline with the employee; any such agreement must be made either within period in which the decision is to be made or in the three months immediately following the end of that deadline.  </w:t>
      </w:r>
      <w:r w:rsidRPr="00D016B6">
        <w:rPr>
          <w:color w:val="000000"/>
          <w:szCs w:val="24"/>
        </w:rPr>
        <w:br/>
        <w:t xml:space="preserve">You should confirm receipt of this application using the attached confirmation slip. </w:t>
      </w:r>
    </w:p>
    <w:p w14:paraId="5813D4DE" w14:textId="77777777" w:rsidR="00D016B6" w:rsidRPr="00D016B6" w:rsidRDefault="00D016B6" w:rsidP="00D016B6">
      <w:pPr>
        <w:spacing w:after="120"/>
        <w:rPr>
          <w:szCs w:val="24"/>
        </w:rPr>
      </w:pPr>
      <w:r w:rsidRPr="00D016B6">
        <w:rPr>
          <w:szCs w:val="24"/>
        </w:rPr>
        <w:t>Forms accompanying the guidance have been provided for you to respond to this application.</w:t>
      </w:r>
    </w:p>
    <w:p w14:paraId="0BDA21D1" w14:textId="77777777" w:rsidR="00D016B6" w:rsidRPr="00D016B6" w:rsidRDefault="00D016B6" w:rsidP="00D016B6">
      <w:pPr>
        <w:rPr>
          <w:szCs w:val="24"/>
        </w:rPr>
      </w:pPr>
    </w:p>
    <w:p w14:paraId="4A50083F"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r w:rsidRPr="00D016B6">
        <w:rPr>
          <w:b/>
          <w:bCs/>
          <w:szCs w:val="24"/>
        </w:rPr>
        <w:t>1.</w:t>
      </w:r>
      <w:r w:rsidRPr="00D016B6">
        <w:rPr>
          <w:b/>
          <w:bCs/>
          <w:szCs w:val="24"/>
        </w:rPr>
        <w:tab/>
        <w:t>Personal Details</w:t>
      </w:r>
    </w:p>
    <w:p w14:paraId="7B593100"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27B9BE38"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r w:rsidRPr="00D016B6">
        <w:rPr>
          <w:szCs w:val="24"/>
        </w:rPr>
        <w:t>Name:</w:t>
      </w:r>
      <w:r w:rsidRPr="00D016B6">
        <w:rPr>
          <w:szCs w:val="24"/>
        </w:rPr>
        <w:tab/>
      </w:r>
      <w:r w:rsidRPr="00D016B6">
        <w:rPr>
          <w:szCs w:val="24"/>
        </w:rPr>
        <w:tab/>
      </w:r>
      <w:r w:rsidRPr="00D016B6">
        <w:rPr>
          <w:szCs w:val="24"/>
        </w:rPr>
        <w:tab/>
      </w:r>
      <w:r w:rsidRPr="00D016B6">
        <w:rPr>
          <w:szCs w:val="24"/>
        </w:rPr>
        <w:tab/>
      </w:r>
      <w:r w:rsidRPr="00D016B6">
        <w:rPr>
          <w:szCs w:val="24"/>
        </w:rPr>
        <w:tab/>
        <w:t>Staff or payroll number:</w:t>
      </w:r>
    </w:p>
    <w:p w14:paraId="1BC32F81"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2A023471"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r w:rsidRPr="00D016B6">
        <w:rPr>
          <w:szCs w:val="24"/>
        </w:rPr>
        <w:t>Manager:</w:t>
      </w:r>
      <w:r w:rsidRPr="00D016B6">
        <w:rPr>
          <w:szCs w:val="24"/>
        </w:rPr>
        <w:tab/>
      </w:r>
      <w:r w:rsidRPr="00D016B6">
        <w:rPr>
          <w:szCs w:val="24"/>
        </w:rPr>
        <w:tab/>
      </w:r>
      <w:r w:rsidRPr="00D016B6">
        <w:rPr>
          <w:szCs w:val="24"/>
        </w:rPr>
        <w:tab/>
      </w:r>
      <w:r w:rsidRPr="00D016B6">
        <w:rPr>
          <w:szCs w:val="24"/>
        </w:rPr>
        <w:tab/>
        <w:t>National Insurance No:</w:t>
      </w:r>
    </w:p>
    <w:p w14:paraId="31A29EF4"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46B8D08E" w14:textId="77777777" w:rsidR="00D016B6" w:rsidRDefault="00D016B6" w:rsidP="00D016B6">
      <w:pPr>
        <w:rPr>
          <w:b/>
          <w:szCs w:val="24"/>
        </w:rPr>
      </w:pPr>
      <w:r w:rsidRPr="00D016B6">
        <w:rPr>
          <w:b/>
          <w:szCs w:val="24"/>
        </w:rPr>
        <w:br/>
        <w:t>To the employer</w:t>
      </w:r>
    </w:p>
    <w:p w14:paraId="7E63898B" w14:textId="77777777" w:rsidR="00D016B6" w:rsidRPr="00D016B6" w:rsidRDefault="00D016B6" w:rsidP="00D016B6">
      <w:pPr>
        <w:rPr>
          <w:b/>
          <w:szCs w:val="24"/>
        </w:rPr>
      </w:pPr>
    </w:p>
    <w:p w14:paraId="2FE67657" w14:textId="77777777" w:rsidR="00D016B6" w:rsidRPr="00D016B6" w:rsidRDefault="00D016B6" w:rsidP="00D016B6">
      <w:pPr>
        <w:tabs>
          <w:tab w:val="left" w:pos="1278"/>
        </w:tabs>
        <w:spacing w:after="140" w:line="280" w:lineRule="exact"/>
        <w:rPr>
          <w:szCs w:val="24"/>
        </w:rPr>
      </w:pPr>
      <w:r w:rsidRPr="00D016B6">
        <w:rPr>
          <w:szCs w:val="24"/>
        </w:rPr>
        <w:t>I would like to apply to work a flexible working pattern that is different to my current working pattern under my right provided under section 80F of the Employment Rights Act 1996. I confirm I meet each of the eligibility criteria as follows:</w:t>
      </w:r>
    </w:p>
    <w:p w14:paraId="1498D77D" w14:textId="77777777" w:rsidR="00D016B6" w:rsidRPr="00D016B6" w:rsidRDefault="00D016B6" w:rsidP="00D016B6">
      <w:pPr>
        <w:numPr>
          <w:ilvl w:val="0"/>
          <w:numId w:val="109"/>
        </w:numPr>
        <w:tabs>
          <w:tab w:val="left" w:pos="1278"/>
        </w:tabs>
        <w:spacing w:after="140" w:line="280" w:lineRule="exact"/>
        <w:rPr>
          <w:szCs w:val="24"/>
        </w:rPr>
      </w:pPr>
      <w:r w:rsidRPr="00D016B6">
        <w:rPr>
          <w:szCs w:val="24"/>
        </w:rPr>
        <w:t>I have worked continuously as an employee of the company for the last 26 weeks.</w:t>
      </w:r>
    </w:p>
    <w:p w14:paraId="468F8DC8" w14:textId="77777777" w:rsidR="00D016B6" w:rsidRPr="00D016B6" w:rsidRDefault="00D016B6" w:rsidP="00D016B6">
      <w:pPr>
        <w:numPr>
          <w:ilvl w:val="0"/>
          <w:numId w:val="109"/>
        </w:numPr>
        <w:rPr>
          <w:szCs w:val="24"/>
        </w:rPr>
      </w:pPr>
      <w:r w:rsidRPr="00D016B6">
        <w:rPr>
          <w:szCs w:val="24"/>
        </w:rPr>
        <w:t>I have not made a request to work flexibly under this right during the past 12 months.</w:t>
      </w:r>
    </w:p>
    <w:p w14:paraId="0C3F146A" w14:textId="77777777" w:rsidR="00D016B6" w:rsidRPr="00D016B6" w:rsidRDefault="00D016B6" w:rsidP="00D016B6">
      <w:pPr>
        <w:rPr>
          <w:szCs w:val="24"/>
        </w:rPr>
      </w:pPr>
    </w:p>
    <w:p w14:paraId="3E76BE16" w14:textId="77777777" w:rsidR="00D016B6" w:rsidRDefault="00D016B6" w:rsidP="00D016B6">
      <w:pPr>
        <w:rPr>
          <w:szCs w:val="24"/>
        </w:rPr>
      </w:pPr>
    </w:p>
    <w:p w14:paraId="6C672AA1" w14:textId="77777777" w:rsidR="00D016B6" w:rsidRDefault="00D016B6" w:rsidP="00D016B6">
      <w:pPr>
        <w:rPr>
          <w:szCs w:val="24"/>
        </w:rPr>
      </w:pPr>
    </w:p>
    <w:p w14:paraId="6AFEE96B" w14:textId="77777777" w:rsidR="00D016B6" w:rsidRPr="00D016B6" w:rsidRDefault="00D016B6" w:rsidP="00D016B6">
      <w:pPr>
        <w:rPr>
          <w:szCs w:val="24"/>
        </w:rPr>
      </w:pPr>
      <w:r w:rsidRPr="00D016B6">
        <w:rPr>
          <w:szCs w:val="24"/>
        </w:rPr>
        <w:t>Date of any previous request to work flexibly under this right:</w:t>
      </w:r>
    </w:p>
    <w:p w14:paraId="504D8F94" w14:textId="77777777" w:rsidR="00D016B6" w:rsidRPr="00D016B6" w:rsidRDefault="00D016B6" w:rsidP="00D016B6">
      <w:pPr>
        <w:rPr>
          <w:szCs w:val="24"/>
        </w:rPr>
      </w:pPr>
    </w:p>
    <w:p w14:paraId="4A89F536" w14:textId="77777777" w:rsidR="00D016B6" w:rsidRPr="00D016B6" w:rsidRDefault="00D016B6" w:rsidP="00D016B6">
      <w:pPr>
        <w:pBdr>
          <w:top w:val="single" w:sz="4" w:space="1" w:color="auto"/>
          <w:left w:val="single" w:sz="4" w:space="4" w:color="auto"/>
          <w:bottom w:val="single" w:sz="4" w:space="1" w:color="auto"/>
          <w:right w:val="single" w:sz="4" w:space="4" w:color="auto"/>
        </w:pBdr>
        <w:spacing w:line="280" w:lineRule="exact"/>
        <w:rPr>
          <w:color w:val="000000"/>
          <w:szCs w:val="24"/>
        </w:rPr>
      </w:pPr>
      <w:r w:rsidRPr="00D016B6">
        <w:rPr>
          <w:color w:val="000000"/>
          <w:szCs w:val="24"/>
        </w:rPr>
        <w:t xml:space="preserve">If you are not sure whether you meet any of the criteria, information can be found on Gov.UK. </w:t>
      </w:r>
    </w:p>
    <w:p w14:paraId="2990E74B" w14:textId="77777777" w:rsidR="00D016B6" w:rsidRPr="00D016B6" w:rsidRDefault="00D016B6" w:rsidP="00D016B6">
      <w:pPr>
        <w:pBdr>
          <w:top w:val="single" w:sz="4" w:space="1" w:color="auto"/>
          <w:left w:val="single" w:sz="4" w:space="4" w:color="auto"/>
          <w:bottom w:val="single" w:sz="4" w:space="1" w:color="auto"/>
          <w:right w:val="single" w:sz="4" w:space="4" w:color="auto"/>
        </w:pBdr>
        <w:spacing w:line="280" w:lineRule="exact"/>
        <w:rPr>
          <w:color w:val="000000"/>
          <w:szCs w:val="24"/>
        </w:rPr>
      </w:pPr>
    </w:p>
    <w:p w14:paraId="3705F772" w14:textId="77777777" w:rsidR="00D016B6" w:rsidRPr="00D016B6" w:rsidRDefault="00D016B6" w:rsidP="00D016B6">
      <w:pPr>
        <w:pBdr>
          <w:top w:val="single" w:sz="4" w:space="1" w:color="auto"/>
          <w:left w:val="single" w:sz="4" w:space="4" w:color="auto"/>
          <w:bottom w:val="single" w:sz="4" w:space="1" w:color="auto"/>
          <w:right w:val="single" w:sz="4" w:space="4" w:color="auto"/>
        </w:pBdr>
        <w:rPr>
          <w:color w:val="000000"/>
          <w:szCs w:val="24"/>
        </w:rPr>
      </w:pPr>
      <w:r w:rsidRPr="00D016B6">
        <w:rPr>
          <w:color w:val="000000"/>
          <w:szCs w:val="24"/>
        </w:rPr>
        <w:t>If you are unable to tick all of the relevant boxes then you do not qualify to make a request to work flexibly under the statutory procedure. This does not mean that your request may not be considered, but you will have to explore this separately with your employer. Many employers offer flexible working to their staff as best practice.</w:t>
      </w:r>
    </w:p>
    <w:p w14:paraId="7AF2AA06" w14:textId="77777777" w:rsidR="00D016B6" w:rsidRPr="00D016B6" w:rsidRDefault="00D016B6" w:rsidP="00D016B6">
      <w:pPr>
        <w:pBdr>
          <w:top w:val="single" w:sz="4" w:space="1" w:color="auto"/>
          <w:left w:val="single" w:sz="4" w:space="4" w:color="auto"/>
          <w:bottom w:val="single" w:sz="4" w:space="1" w:color="auto"/>
          <w:right w:val="single" w:sz="4" w:space="4" w:color="auto"/>
        </w:pBdr>
        <w:rPr>
          <w:color w:val="000000"/>
          <w:szCs w:val="24"/>
        </w:rPr>
      </w:pPr>
    </w:p>
    <w:p w14:paraId="06B9F951" w14:textId="77777777" w:rsidR="00D016B6" w:rsidRPr="00D016B6" w:rsidRDefault="00D016B6" w:rsidP="00D016B6">
      <w:pPr>
        <w:rPr>
          <w:szCs w:val="24"/>
        </w:rPr>
      </w:pPr>
    </w:p>
    <w:p w14:paraId="279E4622"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r w:rsidRPr="00D016B6">
        <w:rPr>
          <w:b/>
          <w:bCs/>
          <w:szCs w:val="24"/>
        </w:rPr>
        <w:t>2a.</w:t>
      </w:r>
      <w:r w:rsidRPr="00D016B6">
        <w:rPr>
          <w:b/>
          <w:bCs/>
          <w:szCs w:val="24"/>
        </w:rPr>
        <w:tab/>
        <w:t>Describe your current working pattern (days/hours/times worked):</w:t>
      </w:r>
    </w:p>
    <w:p w14:paraId="7DF5588B"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4852D6AA"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2D020F80"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43196FE0"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r w:rsidRPr="00D016B6">
        <w:rPr>
          <w:b/>
          <w:bCs/>
          <w:szCs w:val="24"/>
        </w:rPr>
        <w:t>2b.</w:t>
      </w:r>
      <w:r w:rsidRPr="00D016B6">
        <w:rPr>
          <w:b/>
          <w:bCs/>
          <w:szCs w:val="24"/>
        </w:rPr>
        <w:tab/>
        <w:t>Describe the working pattern you would like to work in future (days/hours/times worked):</w:t>
      </w:r>
    </w:p>
    <w:p w14:paraId="41E5BE10"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25B955EA"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5221AD46" w14:textId="77777777" w:rsidR="00D016B6" w:rsidRPr="00D016B6" w:rsidRDefault="00D016B6" w:rsidP="00D016B6">
      <w:pPr>
        <w:rPr>
          <w:b/>
          <w:bCs/>
          <w:szCs w:val="24"/>
        </w:rPr>
      </w:pPr>
    </w:p>
    <w:p w14:paraId="71014A44"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r w:rsidRPr="00D016B6">
        <w:rPr>
          <w:b/>
          <w:bCs/>
          <w:szCs w:val="24"/>
        </w:rPr>
        <w:t>2c.</w:t>
      </w:r>
      <w:r w:rsidRPr="00D016B6">
        <w:rPr>
          <w:b/>
          <w:bCs/>
          <w:szCs w:val="24"/>
        </w:rPr>
        <w:tab/>
        <w:t>I would like this working pattern to commence from:</w:t>
      </w:r>
    </w:p>
    <w:p w14:paraId="598B0BDC"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4652EC2F"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r w:rsidRPr="00D016B6">
        <w:rPr>
          <w:szCs w:val="24"/>
        </w:rPr>
        <w:t>Date:</w:t>
      </w:r>
    </w:p>
    <w:p w14:paraId="763BAB2D"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6A22D0F6" w14:textId="77777777" w:rsidR="00D016B6" w:rsidRPr="00D016B6" w:rsidRDefault="00D016B6" w:rsidP="00D016B6">
      <w:pPr>
        <w:rPr>
          <w:szCs w:val="24"/>
        </w:rPr>
      </w:pPr>
    </w:p>
    <w:p w14:paraId="54B751B2"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r w:rsidRPr="00D016B6">
        <w:rPr>
          <w:b/>
          <w:bCs/>
          <w:szCs w:val="24"/>
        </w:rPr>
        <w:t>3.</w:t>
      </w:r>
      <w:r w:rsidRPr="00D016B6">
        <w:rPr>
          <w:b/>
          <w:bCs/>
          <w:szCs w:val="24"/>
        </w:rPr>
        <w:tab/>
        <w:t>Impact of the new working pattern</w:t>
      </w:r>
    </w:p>
    <w:p w14:paraId="17C5FBD3"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215A7F2F"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r w:rsidRPr="00D016B6">
        <w:rPr>
          <w:szCs w:val="24"/>
        </w:rPr>
        <w:t>I think this change in my working pattern will affect my employer and colleagues as follows:</w:t>
      </w:r>
    </w:p>
    <w:p w14:paraId="27CDE406"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20B18BA1"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564663F9" w14:textId="77777777" w:rsidR="00D016B6" w:rsidRPr="00D016B6" w:rsidRDefault="00D016B6" w:rsidP="00D016B6">
      <w:pPr>
        <w:rPr>
          <w:szCs w:val="24"/>
        </w:rPr>
      </w:pPr>
    </w:p>
    <w:p w14:paraId="6576220B"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r w:rsidRPr="00D016B6">
        <w:rPr>
          <w:b/>
          <w:bCs/>
          <w:szCs w:val="24"/>
        </w:rPr>
        <w:t>4.</w:t>
      </w:r>
      <w:r w:rsidRPr="00D016B6">
        <w:rPr>
          <w:b/>
          <w:bCs/>
          <w:szCs w:val="24"/>
        </w:rPr>
        <w:tab/>
        <w:t>Accommodating the new working pattern</w:t>
      </w:r>
    </w:p>
    <w:p w14:paraId="0004F0FE" w14:textId="77777777" w:rsidR="00D016B6" w:rsidRPr="00D016B6" w:rsidRDefault="00D016B6" w:rsidP="00D016B6">
      <w:pPr>
        <w:pBdr>
          <w:top w:val="single" w:sz="4" w:space="1" w:color="auto"/>
          <w:left w:val="single" w:sz="4" w:space="4" w:color="auto"/>
          <w:bottom w:val="single" w:sz="4" w:space="1" w:color="auto"/>
          <w:right w:val="single" w:sz="4" w:space="4" w:color="auto"/>
        </w:pBdr>
        <w:rPr>
          <w:b/>
          <w:bCs/>
          <w:szCs w:val="24"/>
        </w:rPr>
      </w:pPr>
    </w:p>
    <w:p w14:paraId="589DF073"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r w:rsidRPr="00D016B6">
        <w:rPr>
          <w:szCs w:val="24"/>
        </w:rPr>
        <w:t>I think the effect on my employer and colleagues can be dealt with as follows:</w:t>
      </w:r>
    </w:p>
    <w:p w14:paraId="3E1E641D"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2EF3894C" w14:textId="77777777" w:rsidR="00D016B6" w:rsidRPr="00D016B6" w:rsidRDefault="00D016B6" w:rsidP="00D016B6">
      <w:pPr>
        <w:pBdr>
          <w:top w:val="single" w:sz="4" w:space="1" w:color="auto"/>
          <w:left w:val="single" w:sz="4" w:space="4" w:color="auto"/>
          <w:bottom w:val="single" w:sz="4" w:space="1" w:color="auto"/>
          <w:right w:val="single" w:sz="4" w:space="4" w:color="auto"/>
        </w:pBdr>
        <w:rPr>
          <w:szCs w:val="24"/>
        </w:rPr>
      </w:pPr>
    </w:p>
    <w:p w14:paraId="4FE6FD81" w14:textId="77777777" w:rsidR="00D016B6" w:rsidRPr="00D016B6" w:rsidRDefault="00D016B6" w:rsidP="00D016B6">
      <w:pPr>
        <w:rPr>
          <w:szCs w:val="24"/>
        </w:rPr>
      </w:pPr>
    </w:p>
    <w:p w14:paraId="3E41EFF9" w14:textId="77777777" w:rsidR="00D016B6" w:rsidRDefault="00D016B6" w:rsidP="00D016B6">
      <w:pPr>
        <w:rPr>
          <w:szCs w:val="24"/>
        </w:rPr>
      </w:pPr>
    </w:p>
    <w:p w14:paraId="02A00684" w14:textId="77777777" w:rsidR="00D016B6" w:rsidRDefault="00D016B6" w:rsidP="00D016B6">
      <w:pPr>
        <w:rPr>
          <w:szCs w:val="24"/>
        </w:rPr>
      </w:pPr>
    </w:p>
    <w:p w14:paraId="6B980FFB" w14:textId="77777777" w:rsidR="00D016B6" w:rsidRPr="00D016B6" w:rsidRDefault="00D016B6" w:rsidP="00D016B6">
      <w:pPr>
        <w:rPr>
          <w:szCs w:val="24"/>
        </w:rPr>
      </w:pPr>
      <w:r w:rsidRPr="00D016B6">
        <w:rPr>
          <w:szCs w:val="24"/>
        </w:rPr>
        <w:t>Name:</w:t>
      </w:r>
      <w:r w:rsidRPr="00D016B6">
        <w:rPr>
          <w:szCs w:val="24"/>
        </w:rPr>
        <w:tab/>
      </w:r>
      <w:r w:rsidRPr="00D016B6">
        <w:rPr>
          <w:szCs w:val="24"/>
        </w:rPr>
        <w:tab/>
      </w:r>
      <w:r w:rsidRPr="00D016B6">
        <w:rPr>
          <w:szCs w:val="24"/>
        </w:rPr>
        <w:tab/>
      </w:r>
      <w:r w:rsidRPr="00D016B6">
        <w:rPr>
          <w:szCs w:val="24"/>
        </w:rPr>
        <w:tab/>
      </w:r>
      <w:r w:rsidRPr="00D016B6">
        <w:rPr>
          <w:szCs w:val="24"/>
        </w:rPr>
        <w:tab/>
      </w:r>
      <w:r w:rsidRPr="00D016B6">
        <w:rPr>
          <w:szCs w:val="24"/>
        </w:rPr>
        <w:tab/>
        <w:t>Date:</w:t>
      </w:r>
    </w:p>
    <w:p w14:paraId="29B85065" w14:textId="77777777" w:rsidR="00D016B6" w:rsidRDefault="00D016B6" w:rsidP="00D016B6">
      <w:pPr>
        <w:pStyle w:val="Heading4"/>
        <w:shd w:val="clear" w:color="auto" w:fill="FFFFFF"/>
        <w:rPr>
          <w:sz w:val="24"/>
          <w:szCs w:val="24"/>
        </w:rPr>
      </w:pPr>
    </w:p>
    <w:p w14:paraId="1EF1033E" w14:textId="77777777" w:rsidR="00D016B6" w:rsidRDefault="00D016B6" w:rsidP="00D016B6">
      <w:pPr>
        <w:pStyle w:val="Heading4"/>
        <w:shd w:val="clear" w:color="auto" w:fill="FFFFFF"/>
        <w:rPr>
          <w:sz w:val="24"/>
          <w:szCs w:val="24"/>
        </w:rPr>
      </w:pPr>
    </w:p>
    <w:p w14:paraId="1F161F1E" w14:textId="77777777" w:rsidR="00D016B6" w:rsidRDefault="00D016B6" w:rsidP="00D016B6">
      <w:pPr>
        <w:pStyle w:val="Heading4"/>
        <w:shd w:val="clear" w:color="auto" w:fill="FFFFFF"/>
        <w:rPr>
          <w:sz w:val="24"/>
          <w:szCs w:val="24"/>
        </w:rPr>
      </w:pPr>
    </w:p>
    <w:p w14:paraId="6EB67289" w14:textId="77777777" w:rsidR="00D016B6" w:rsidRDefault="00D016B6" w:rsidP="00D016B6">
      <w:pPr>
        <w:pStyle w:val="Heading4"/>
        <w:shd w:val="clear" w:color="auto" w:fill="FFFFFF"/>
        <w:rPr>
          <w:sz w:val="24"/>
          <w:szCs w:val="24"/>
        </w:rPr>
      </w:pPr>
      <w:r w:rsidRPr="00D016B6">
        <w:rPr>
          <w:sz w:val="24"/>
          <w:szCs w:val="24"/>
        </w:rPr>
        <w:t>NOW PASS THIS APPLICATION TO YOUR EMPLOYER</w:t>
      </w:r>
    </w:p>
    <w:p w14:paraId="7A0B5D47" w14:textId="77777777" w:rsidR="00D016B6" w:rsidRDefault="00D016B6" w:rsidP="00D016B6"/>
    <w:p w14:paraId="21067218" w14:textId="77777777" w:rsidR="00D016B6" w:rsidRDefault="00D016B6" w:rsidP="00D016B6"/>
    <w:p w14:paraId="0F53BB98" w14:textId="77777777" w:rsidR="00D016B6" w:rsidRDefault="00D016B6" w:rsidP="00D016B6"/>
    <w:p w14:paraId="1A506487" w14:textId="77777777" w:rsidR="00D016B6" w:rsidRDefault="00D016B6" w:rsidP="00D016B6"/>
    <w:p w14:paraId="192D4C43" w14:textId="77777777" w:rsidR="00D016B6" w:rsidRDefault="00D016B6" w:rsidP="00D016B6"/>
    <w:p w14:paraId="666AFB67" w14:textId="77777777" w:rsidR="00D016B6" w:rsidRPr="00D016B6" w:rsidRDefault="00D016B6" w:rsidP="00D016B6">
      <w:pPr>
        <w:rPr>
          <w:szCs w:val="24"/>
        </w:rPr>
      </w:pPr>
      <w:r w:rsidRPr="00D016B6">
        <w:rPr>
          <w:szCs w:val="24"/>
        </w:rPr>
        <w:sym w:font="Wingdings" w:char="F022"/>
      </w:r>
    </w:p>
    <w:p w14:paraId="313B8658" w14:textId="77777777" w:rsidR="00D016B6" w:rsidRPr="00D016B6" w:rsidRDefault="00D016B6" w:rsidP="00D016B6">
      <w:pPr>
        <w:numPr>
          <w:ilvl w:val="0"/>
          <w:numId w:val="121"/>
        </w:numPr>
        <w:rPr>
          <w:szCs w:val="24"/>
        </w:rPr>
      </w:pPr>
      <w:r w:rsidRPr="00D016B6">
        <w:rPr>
          <w:szCs w:val="24"/>
        </w:rPr>
        <w:t xml:space="preserve">- - - - - - - - - - - - - - - - - - - - - - - - - - - - - - - - - - - - - - - - - - - - - - - - - </w:t>
      </w:r>
    </w:p>
    <w:p w14:paraId="539DB556" w14:textId="77777777" w:rsidR="00D016B6" w:rsidRPr="00D016B6" w:rsidRDefault="00D016B6" w:rsidP="00D016B6">
      <w:pPr>
        <w:pStyle w:val="BodyText"/>
        <w:rPr>
          <w:sz w:val="24"/>
          <w:szCs w:val="24"/>
        </w:rPr>
      </w:pPr>
      <w:r w:rsidRPr="00D016B6">
        <w:rPr>
          <w:sz w:val="24"/>
          <w:szCs w:val="24"/>
        </w:rPr>
        <w:t>Cut this slip off and return it to your employee in order to confirm your receipt of their application</w:t>
      </w:r>
    </w:p>
    <w:p w14:paraId="64427623" w14:textId="77777777" w:rsidR="00D016B6" w:rsidRPr="00D016B6" w:rsidRDefault="00D016B6" w:rsidP="00D016B6">
      <w:pPr>
        <w:rPr>
          <w:i/>
          <w:iCs/>
          <w:szCs w:val="24"/>
        </w:rPr>
      </w:pPr>
    </w:p>
    <w:p w14:paraId="64BB0B02"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r w:rsidRPr="00D016B6">
        <w:rPr>
          <w:b/>
          <w:bCs/>
          <w:szCs w:val="24"/>
        </w:rPr>
        <w:t xml:space="preserve">Employer’s Confirmation of Receipt </w:t>
      </w:r>
      <w:r w:rsidRPr="00D016B6">
        <w:rPr>
          <w:szCs w:val="24"/>
        </w:rPr>
        <w:t>(to be completed and returned to employee)</w:t>
      </w:r>
    </w:p>
    <w:p w14:paraId="76A233F3"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p>
    <w:p w14:paraId="47AFE484"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r w:rsidRPr="00D016B6">
        <w:rPr>
          <w:szCs w:val="24"/>
        </w:rPr>
        <w:t>Dear:</w:t>
      </w:r>
    </w:p>
    <w:p w14:paraId="41DE83E1"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p>
    <w:p w14:paraId="1076261C"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r w:rsidRPr="00D016B6">
        <w:rPr>
          <w:szCs w:val="24"/>
        </w:rPr>
        <w:t>I confirm that I received your request to change your work pattern on:</w:t>
      </w:r>
    </w:p>
    <w:p w14:paraId="1FA0ABB5"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r w:rsidRPr="00D016B6">
        <w:rPr>
          <w:szCs w:val="24"/>
        </w:rPr>
        <w:t>Date:</w:t>
      </w:r>
    </w:p>
    <w:p w14:paraId="71E806AF"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p>
    <w:p w14:paraId="6D554FCC"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r w:rsidRPr="00D016B6">
        <w:rPr>
          <w:szCs w:val="24"/>
        </w:rPr>
        <w:t xml:space="preserve">I shall notify you of my decision on this application within three months of this date, unless we agree a longer deadline for this decision.  </w:t>
      </w:r>
    </w:p>
    <w:p w14:paraId="7CE3386C"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p>
    <w:p w14:paraId="33F8760E" w14:textId="77777777" w:rsidR="00D016B6" w:rsidRPr="00D016B6" w:rsidRDefault="00D016B6" w:rsidP="00D016B6">
      <w:pPr>
        <w:pBdr>
          <w:top w:val="single" w:sz="4" w:space="1" w:color="auto"/>
          <w:left w:val="single" w:sz="4" w:space="4" w:color="auto"/>
          <w:bottom w:val="single" w:sz="4" w:space="1" w:color="auto"/>
          <w:right w:val="single" w:sz="4" w:space="4" w:color="auto"/>
        </w:pBdr>
        <w:shd w:val="clear" w:color="auto" w:fill="C0C0C0"/>
        <w:rPr>
          <w:szCs w:val="24"/>
        </w:rPr>
      </w:pPr>
      <w:r w:rsidRPr="00D016B6">
        <w:rPr>
          <w:szCs w:val="24"/>
        </w:rPr>
        <w:t>From:</w:t>
      </w:r>
    </w:p>
    <w:p w14:paraId="5DD5C370" w14:textId="77777777" w:rsidR="00D016B6" w:rsidRPr="008F0F26" w:rsidRDefault="00D016B6" w:rsidP="00D016B6">
      <w:pPr>
        <w:pBdr>
          <w:top w:val="single" w:sz="4" w:space="1" w:color="auto"/>
          <w:left w:val="single" w:sz="4" w:space="4" w:color="auto"/>
          <w:bottom w:val="single" w:sz="4" w:space="1" w:color="auto"/>
          <w:right w:val="single" w:sz="4" w:space="4" w:color="auto"/>
        </w:pBdr>
        <w:shd w:val="clear" w:color="auto" w:fill="C0C0C0"/>
        <w:rPr>
          <w:rFonts w:ascii="Arial" w:hAnsi="Arial" w:cs="Arial"/>
        </w:rPr>
      </w:pPr>
    </w:p>
    <w:p w14:paraId="6CB77D0C" w14:textId="77777777" w:rsidR="00D016B6" w:rsidRPr="008F0F26" w:rsidRDefault="00D016B6" w:rsidP="00D016B6">
      <w:pPr>
        <w:rPr>
          <w:rFonts w:ascii="Arial" w:hAnsi="Arial" w:cs="Arial"/>
        </w:rPr>
      </w:pPr>
    </w:p>
    <w:p w14:paraId="56451BA3" w14:textId="77777777" w:rsidR="00D016B6" w:rsidRPr="008F0F26" w:rsidRDefault="00D016B6" w:rsidP="00D016B6">
      <w:pPr>
        <w:rPr>
          <w:rFonts w:ascii="Arial" w:hAnsi="Arial" w:cs="Arial"/>
        </w:rPr>
      </w:pPr>
    </w:p>
    <w:p w14:paraId="344213CF" w14:textId="77777777" w:rsidR="00D016B6" w:rsidRDefault="00D016B6" w:rsidP="00D016B6"/>
    <w:p w14:paraId="1AF48DB8" w14:textId="77777777" w:rsidR="00D016B6" w:rsidRDefault="00D016B6" w:rsidP="00D016B6"/>
    <w:p w14:paraId="32ED8949" w14:textId="77777777" w:rsidR="00D016B6" w:rsidRDefault="00D016B6" w:rsidP="00D016B6"/>
    <w:p w14:paraId="5DB88D42" w14:textId="77777777" w:rsidR="00D016B6" w:rsidRDefault="00D016B6" w:rsidP="00D016B6"/>
    <w:p w14:paraId="0C1011B8" w14:textId="77777777" w:rsidR="00D016B6" w:rsidRDefault="00D016B6" w:rsidP="00D016B6"/>
    <w:p w14:paraId="5F84732B" w14:textId="77777777" w:rsidR="00D016B6" w:rsidRDefault="00D016B6" w:rsidP="00D016B6"/>
    <w:p w14:paraId="774322B7" w14:textId="77777777" w:rsidR="00D016B6" w:rsidRDefault="00D016B6" w:rsidP="00D016B6"/>
    <w:p w14:paraId="6597CE79" w14:textId="77777777" w:rsidR="00D016B6" w:rsidRDefault="00D016B6" w:rsidP="00D016B6"/>
    <w:p w14:paraId="0BD8EBE0" w14:textId="77777777" w:rsidR="00D016B6" w:rsidRDefault="00D016B6" w:rsidP="00D016B6"/>
    <w:p w14:paraId="1BDDA3C7" w14:textId="6752A1FE" w:rsidR="00D016B6" w:rsidRDefault="00D016B6" w:rsidP="00D016B6"/>
    <w:p w14:paraId="681D8763" w14:textId="24272485" w:rsidR="00961EF8" w:rsidRDefault="00961EF8" w:rsidP="00D016B6"/>
    <w:p w14:paraId="0CB0C707" w14:textId="391734B8" w:rsidR="00961EF8" w:rsidRDefault="00961EF8" w:rsidP="00D016B6"/>
    <w:p w14:paraId="4A4E5062" w14:textId="1DBB9339" w:rsidR="00961EF8" w:rsidRDefault="00961EF8" w:rsidP="00D016B6"/>
    <w:p w14:paraId="400BA9FA" w14:textId="51A4DE1A" w:rsidR="00961EF8" w:rsidRDefault="00961EF8" w:rsidP="00D016B6"/>
    <w:p w14:paraId="3CE97253" w14:textId="0C6439AE" w:rsidR="00961EF8" w:rsidRDefault="00961EF8" w:rsidP="00D016B6"/>
    <w:p w14:paraId="7C0577B6" w14:textId="1C0C7634" w:rsidR="00961EF8" w:rsidRDefault="00961EF8" w:rsidP="00D016B6"/>
    <w:p w14:paraId="251F5F84" w14:textId="0011DD4F" w:rsidR="00961EF8" w:rsidRDefault="00961EF8" w:rsidP="00D016B6"/>
    <w:p w14:paraId="4863D5CC" w14:textId="6E20985B" w:rsidR="00961EF8" w:rsidRDefault="00961EF8" w:rsidP="00D016B6"/>
    <w:p w14:paraId="7381D125" w14:textId="38DA792D" w:rsidR="00961EF8" w:rsidRDefault="00961EF8" w:rsidP="00D016B6"/>
    <w:p w14:paraId="30677EE0" w14:textId="54147A91" w:rsidR="00961EF8" w:rsidRDefault="00961EF8" w:rsidP="00D016B6"/>
    <w:p w14:paraId="30AF01B7" w14:textId="77777777" w:rsidR="00961EF8" w:rsidRDefault="00961EF8" w:rsidP="00D016B6"/>
    <w:p w14:paraId="20E0D400" w14:textId="77777777" w:rsidR="00D016B6" w:rsidRDefault="00D016B6" w:rsidP="00D016B6"/>
    <w:p w14:paraId="6C31BB25" w14:textId="77777777" w:rsidR="00D016B6" w:rsidRDefault="00D016B6" w:rsidP="00D016B6"/>
    <w:p w14:paraId="4AE56EA8" w14:textId="77777777" w:rsidR="00D016B6" w:rsidRDefault="00D016B6" w:rsidP="00D016B6"/>
    <w:p w14:paraId="5ED2F261" w14:textId="77777777" w:rsidR="00D016B6" w:rsidRDefault="00D016B6" w:rsidP="00D016B6"/>
    <w:p w14:paraId="5DA95ACA" w14:textId="77777777" w:rsidR="00D016B6" w:rsidRDefault="00D016B6" w:rsidP="00D016B6"/>
    <w:p w14:paraId="450CD245" w14:textId="77777777" w:rsidR="00D016B6" w:rsidRDefault="00D016B6" w:rsidP="00D016B6"/>
    <w:p w14:paraId="17EB8792" w14:textId="77777777" w:rsidR="00D016B6" w:rsidRDefault="00D016B6" w:rsidP="00D016B6"/>
    <w:p w14:paraId="41BCB219" w14:textId="77777777" w:rsidR="00D016B6" w:rsidRDefault="00D016B6" w:rsidP="00D016B6"/>
    <w:p w14:paraId="7F093C8C" w14:textId="77777777" w:rsidR="00D016B6" w:rsidRDefault="00D016B6" w:rsidP="00D016B6"/>
    <w:p w14:paraId="2064D467" w14:textId="77777777" w:rsidR="00D016B6" w:rsidRDefault="00D016B6" w:rsidP="00D016B6"/>
    <w:p w14:paraId="131334F5" w14:textId="77777777" w:rsidR="00E82EB4" w:rsidRPr="00C93335" w:rsidRDefault="00C93335" w:rsidP="00E82EB4">
      <w:pPr>
        <w:pStyle w:val="Heading1"/>
        <w:rPr>
          <w:b/>
          <w:i w:val="0"/>
          <w:sz w:val="40"/>
          <w:szCs w:val="40"/>
        </w:rPr>
      </w:pPr>
      <w:r>
        <w:rPr>
          <w:b/>
          <w:i w:val="0"/>
          <w:caps w:val="0"/>
          <w:sz w:val="40"/>
          <w:szCs w:val="40"/>
        </w:rPr>
        <w:t>FW06 - Flexible Working Appeal F</w:t>
      </w:r>
      <w:r w:rsidRPr="00C93335">
        <w:rPr>
          <w:b/>
          <w:i w:val="0"/>
          <w:caps w:val="0"/>
          <w:sz w:val="40"/>
          <w:szCs w:val="40"/>
        </w:rPr>
        <w:t>orm</w:t>
      </w:r>
    </w:p>
    <w:p w14:paraId="62E36089" w14:textId="77777777" w:rsidR="00E82EB4" w:rsidRPr="00532E11" w:rsidRDefault="00E82EB4" w:rsidP="00E82EB4">
      <w:pPr>
        <w:rPr>
          <w:b/>
          <w:bCs/>
        </w:rPr>
      </w:pPr>
    </w:p>
    <w:tbl>
      <w:tblPr>
        <w:tblW w:w="9108" w:type="dxa"/>
        <w:tblLayout w:type="fixed"/>
        <w:tblLook w:val="0000" w:firstRow="0" w:lastRow="0" w:firstColumn="0" w:lastColumn="0" w:noHBand="0" w:noVBand="0"/>
      </w:tblPr>
      <w:tblGrid>
        <w:gridCol w:w="2093"/>
        <w:gridCol w:w="7015"/>
      </w:tblGrid>
      <w:tr w:rsidR="00E82EB4" w:rsidRPr="00532E11" w14:paraId="124CED55" w14:textId="77777777" w:rsidTr="00E82EB4">
        <w:tc>
          <w:tcPr>
            <w:tcW w:w="2093" w:type="dxa"/>
            <w:tcBorders>
              <w:top w:val="single" w:sz="6" w:space="0" w:color="auto"/>
              <w:left w:val="single" w:sz="6" w:space="0" w:color="auto"/>
              <w:bottom w:val="single" w:sz="6" w:space="0" w:color="auto"/>
            </w:tcBorders>
          </w:tcPr>
          <w:p w14:paraId="47FB5730" w14:textId="77777777" w:rsidR="00E82EB4" w:rsidRPr="00532E11" w:rsidRDefault="00E82EB4" w:rsidP="00E82EB4">
            <w:pPr>
              <w:numPr>
                <w:ilvl w:val="12"/>
                <w:numId w:val="0"/>
              </w:numPr>
              <w:rPr>
                <w:b/>
              </w:rPr>
            </w:pPr>
            <w:r w:rsidRPr="00532E11">
              <w:rPr>
                <w:b/>
              </w:rPr>
              <w:t xml:space="preserve">Employee’s name </w:t>
            </w:r>
          </w:p>
          <w:p w14:paraId="104CAA1A" w14:textId="77777777" w:rsidR="00E82EB4" w:rsidRPr="00532E11" w:rsidRDefault="00E82EB4" w:rsidP="00E82EB4">
            <w:pPr>
              <w:numPr>
                <w:ilvl w:val="12"/>
                <w:numId w:val="0"/>
              </w:numPr>
            </w:pPr>
          </w:p>
          <w:p w14:paraId="68265CDE" w14:textId="77777777" w:rsidR="00E82EB4" w:rsidRPr="00532E11" w:rsidRDefault="00E82EB4" w:rsidP="00E82EB4">
            <w:pPr>
              <w:numPr>
                <w:ilvl w:val="12"/>
                <w:numId w:val="0"/>
              </w:numPr>
            </w:pPr>
          </w:p>
        </w:tc>
        <w:tc>
          <w:tcPr>
            <w:tcW w:w="7015" w:type="dxa"/>
            <w:tcBorders>
              <w:top w:val="single" w:sz="6" w:space="0" w:color="auto"/>
              <w:left w:val="single" w:sz="6" w:space="0" w:color="auto"/>
              <w:bottom w:val="single" w:sz="6" w:space="0" w:color="auto"/>
              <w:right w:val="single" w:sz="6" w:space="0" w:color="auto"/>
            </w:tcBorders>
          </w:tcPr>
          <w:p w14:paraId="22C59E0C" w14:textId="77777777" w:rsidR="00E82EB4" w:rsidRPr="00532E11" w:rsidRDefault="00E82EB4" w:rsidP="00E82EB4">
            <w:pPr>
              <w:numPr>
                <w:ilvl w:val="12"/>
                <w:numId w:val="0"/>
              </w:numPr>
            </w:pPr>
          </w:p>
        </w:tc>
      </w:tr>
    </w:tbl>
    <w:p w14:paraId="2C39877C" w14:textId="77777777" w:rsidR="00E82EB4" w:rsidRPr="00532E11" w:rsidRDefault="00E82EB4" w:rsidP="00E82EB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E82EB4" w:rsidRPr="00532E11" w14:paraId="3A646879" w14:textId="77777777" w:rsidTr="00E82EB4">
        <w:tc>
          <w:tcPr>
            <w:tcW w:w="9108" w:type="dxa"/>
          </w:tcPr>
          <w:p w14:paraId="360F5CF7" w14:textId="77777777" w:rsidR="00E82EB4" w:rsidRPr="00532E11" w:rsidRDefault="00E82EB4" w:rsidP="00E82EB4">
            <w:pPr>
              <w:rPr>
                <w:b/>
                <w:bCs/>
              </w:rPr>
            </w:pPr>
            <w:r w:rsidRPr="00532E11">
              <w:rPr>
                <w:b/>
                <w:bCs/>
              </w:rPr>
              <w:t xml:space="preserve">The grounds for my appeal are:   </w:t>
            </w:r>
          </w:p>
          <w:p w14:paraId="066E3D0F" w14:textId="77777777" w:rsidR="00E82EB4" w:rsidRPr="00532E11" w:rsidRDefault="00E82EB4" w:rsidP="00E82EB4">
            <w:pPr>
              <w:rPr>
                <w:b/>
                <w:bCs/>
              </w:rPr>
            </w:pPr>
          </w:p>
          <w:p w14:paraId="4E292D4F" w14:textId="77777777" w:rsidR="00E82EB4" w:rsidRPr="00532E11" w:rsidRDefault="00E82EB4" w:rsidP="00E82EB4">
            <w:pPr>
              <w:rPr>
                <w:b/>
                <w:bCs/>
              </w:rPr>
            </w:pPr>
          </w:p>
          <w:p w14:paraId="1CBC06C5" w14:textId="77777777" w:rsidR="00E82EB4" w:rsidRPr="00532E11" w:rsidRDefault="00E82EB4" w:rsidP="00E82EB4">
            <w:pPr>
              <w:rPr>
                <w:b/>
                <w:bCs/>
              </w:rPr>
            </w:pPr>
          </w:p>
          <w:p w14:paraId="745C6996" w14:textId="77777777" w:rsidR="00E82EB4" w:rsidRPr="00532E11" w:rsidRDefault="00E82EB4" w:rsidP="00E82EB4">
            <w:pPr>
              <w:rPr>
                <w:b/>
                <w:bCs/>
              </w:rPr>
            </w:pPr>
          </w:p>
          <w:p w14:paraId="184B9E46" w14:textId="77777777" w:rsidR="00E82EB4" w:rsidRPr="00532E11" w:rsidRDefault="00E82EB4" w:rsidP="00E82EB4">
            <w:pPr>
              <w:rPr>
                <w:b/>
                <w:bCs/>
              </w:rPr>
            </w:pPr>
          </w:p>
          <w:p w14:paraId="2803A3CB" w14:textId="77777777" w:rsidR="00E82EB4" w:rsidRPr="00532E11" w:rsidRDefault="00E82EB4" w:rsidP="00E82EB4">
            <w:pPr>
              <w:rPr>
                <w:b/>
                <w:bCs/>
              </w:rPr>
            </w:pPr>
          </w:p>
          <w:p w14:paraId="2EAF7DB6" w14:textId="77777777" w:rsidR="00E82EB4" w:rsidRPr="00532E11" w:rsidRDefault="00E82EB4" w:rsidP="00E82EB4">
            <w:pPr>
              <w:rPr>
                <w:b/>
                <w:bCs/>
              </w:rPr>
            </w:pPr>
          </w:p>
          <w:p w14:paraId="1D76763A" w14:textId="77777777" w:rsidR="00E82EB4" w:rsidRPr="00532E11" w:rsidRDefault="00E82EB4" w:rsidP="00E82EB4">
            <w:pPr>
              <w:rPr>
                <w:b/>
                <w:bCs/>
              </w:rPr>
            </w:pPr>
          </w:p>
          <w:p w14:paraId="64A25101" w14:textId="77777777" w:rsidR="00E82EB4" w:rsidRPr="00532E11" w:rsidRDefault="00E82EB4" w:rsidP="00E82EB4">
            <w:pPr>
              <w:rPr>
                <w:b/>
                <w:bCs/>
              </w:rPr>
            </w:pPr>
          </w:p>
          <w:p w14:paraId="420A8D92" w14:textId="77777777" w:rsidR="00E82EB4" w:rsidRPr="00532E11" w:rsidRDefault="00E82EB4" w:rsidP="00E82EB4">
            <w:pPr>
              <w:rPr>
                <w:b/>
                <w:bCs/>
              </w:rPr>
            </w:pPr>
          </w:p>
          <w:p w14:paraId="29E5FDB2" w14:textId="77777777" w:rsidR="00E82EB4" w:rsidRPr="00532E11" w:rsidRDefault="00E82EB4" w:rsidP="00E82EB4">
            <w:pPr>
              <w:rPr>
                <w:b/>
                <w:bCs/>
              </w:rPr>
            </w:pPr>
          </w:p>
          <w:p w14:paraId="77425F77" w14:textId="77777777" w:rsidR="00E82EB4" w:rsidRPr="00532E11" w:rsidRDefault="00E82EB4" w:rsidP="00E82EB4">
            <w:pPr>
              <w:rPr>
                <w:b/>
                <w:bCs/>
              </w:rPr>
            </w:pPr>
          </w:p>
          <w:p w14:paraId="48555536" w14:textId="77777777" w:rsidR="00E82EB4" w:rsidRPr="00532E11" w:rsidRDefault="00E82EB4" w:rsidP="00E82EB4">
            <w:pPr>
              <w:rPr>
                <w:b/>
                <w:bCs/>
              </w:rPr>
            </w:pPr>
          </w:p>
          <w:p w14:paraId="0CB2D18F" w14:textId="77777777" w:rsidR="00E82EB4" w:rsidRPr="00532E11" w:rsidRDefault="00E82EB4" w:rsidP="00E82EB4">
            <w:pPr>
              <w:rPr>
                <w:b/>
                <w:bCs/>
              </w:rPr>
            </w:pPr>
          </w:p>
          <w:p w14:paraId="431E25BA" w14:textId="77777777" w:rsidR="00E82EB4" w:rsidRPr="00532E11" w:rsidRDefault="00E82EB4" w:rsidP="00E82EB4">
            <w:pPr>
              <w:rPr>
                <w:b/>
                <w:bCs/>
              </w:rPr>
            </w:pPr>
          </w:p>
          <w:p w14:paraId="769A350C" w14:textId="77777777" w:rsidR="00E82EB4" w:rsidRPr="00532E11" w:rsidRDefault="00E82EB4" w:rsidP="00E82EB4">
            <w:pPr>
              <w:rPr>
                <w:b/>
                <w:bCs/>
              </w:rPr>
            </w:pPr>
          </w:p>
          <w:p w14:paraId="14F1FD74" w14:textId="77777777" w:rsidR="00E82EB4" w:rsidRPr="00532E11" w:rsidRDefault="00E82EB4" w:rsidP="00E82EB4">
            <w:pPr>
              <w:rPr>
                <w:b/>
                <w:bCs/>
              </w:rPr>
            </w:pPr>
          </w:p>
          <w:p w14:paraId="22951ACB" w14:textId="77777777" w:rsidR="00E82EB4" w:rsidRPr="00532E11" w:rsidRDefault="00E82EB4" w:rsidP="00E82EB4">
            <w:pPr>
              <w:rPr>
                <w:b/>
                <w:bCs/>
              </w:rPr>
            </w:pPr>
          </w:p>
          <w:p w14:paraId="4D319471" w14:textId="77777777" w:rsidR="00E82EB4" w:rsidRPr="00532E11" w:rsidRDefault="00E82EB4" w:rsidP="00E82EB4">
            <w:pPr>
              <w:rPr>
                <w:b/>
                <w:bCs/>
              </w:rPr>
            </w:pPr>
          </w:p>
          <w:p w14:paraId="0218A3D2" w14:textId="77777777" w:rsidR="00E82EB4" w:rsidRPr="00532E11" w:rsidRDefault="00E82EB4" w:rsidP="00E82EB4">
            <w:pPr>
              <w:rPr>
                <w:b/>
                <w:bCs/>
              </w:rPr>
            </w:pPr>
          </w:p>
          <w:p w14:paraId="065170EE" w14:textId="77777777" w:rsidR="00E82EB4" w:rsidRDefault="00E82EB4" w:rsidP="00E82EB4">
            <w:pPr>
              <w:rPr>
                <w:b/>
                <w:bCs/>
              </w:rPr>
            </w:pPr>
          </w:p>
          <w:p w14:paraId="7D66126E" w14:textId="77777777" w:rsidR="00E82EB4" w:rsidRPr="00532E11" w:rsidRDefault="00E82EB4" w:rsidP="00E82EB4">
            <w:pPr>
              <w:rPr>
                <w:b/>
                <w:bCs/>
              </w:rPr>
            </w:pPr>
          </w:p>
          <w:p w14:paraId="4FDE1118" w14:textId="77777777" w:rsidR="00E82EB4" w:rsidRPr="00532E11" w:rsidRDefault="00E82EB4" w:rsidP="00E82EB4">
            <w:pPr>
              <w:rPr>
                <w:b/>
                <w:bCs/>
              </w:rPr>
            </w:pPr>
          </w:p>
          <w:p w14:paraId="15429C1D" w14:textId="77777777" w:rsidR="00E82EB4" w:rsidRPr="00532E11" w:rsidRDefault="00E82EB4" w:rsidP="00E82EB4">
            <w:pPr>
              <w:rPr>
                <w:b/>
                <w:bCs/>
              </w:rPr>
            </w:pPr>
          </w:p>
          <w:p w14:paraId="376BC892" w14:textId="77777777" w:rsidR="00E82EB4" w:rsidRPr="00532E11" w:rsidRDefault="00E82EB4" w:rsidP="00E82EB4">
            <w:pPr>
              <w:rPr>
                <w:b/>
                <w:bCs/>
              </w:rPr>
            </w:pPr>
          </w:p>
          <w:p w14:paraId="3CFA602E" w14:textId="77777777" w:rsidR="00E82EB4" w:rsidRPr="00532E11" w:rsidRDefault="00E82EB4" w:rsidP="00E82EB4">
            <w:pPr>
              <w:rPr>
                <w:b/>
                <w:bCs/>
              </w:rPr>
            </w:pPr>
            <w:r w:rsidRPr="00532E11">
              <w:rPr>
                <w:b/>
                <w:bCs/>
              </w:rPr>
              <w:t xml:space="preserve">                                         </w:t>
            </w:r>
            <w:r>
              <w:rPr>
                <w:b/>
                <w:bCs/>
              </w:rPr>
              <w:t xml:space="preserve">  </w:t>
            </w:r>
            <w:r w:rsidRPr="00532E11">
              <w:rPr>
                <w:b/>
                <w:bCs/>
              </w:rPr>
              <w:t>(continue on a separate sheet as necessary)</w:t>
            </w:r>
          </w:p>
          <w:p w14:paraId="6C48A810" w14:textId="77777777" w:rsidR="00E82EB4" w:rsidRPr="00532E11" w:rsidRDefault="00E82EB4" w:rsidP="00E82EB4">
            <w:pPr>
              <w:rPr>
                <w:b/>
                <w:bCs/>
              </w:rPr>
            </w:pPr>
          </w:p>
        </w:tc>
      </w:tr>
    </w:tbl>
    <w:p w14:paraId="3908AAC5" w14:textId="77777777" w:rsidR="00E82EB4" w:rsidRPr="00532E11" w:rsidRDefault="00E82EB4" w:rsidP="00E82EB4"/>
    <w:p w14:paraId="1C8C25FB" w14:textId="77777777" w:rsidR="00E82EB4" w:rsidRDefault="00E82EB4" w:rsidP="00E82EB4"/>
    <w:p w14:paraId="4799BC90" w14:textId="77777777" w:rsidR="00E82EB4" w:rsidRPr="00532E11" w:rsidRDefault="00E82EB4" w:rsidP="00E82EB4"/>
    <w:p w14:paraId="6FE3CADC" w14:textId="77777777" w:rsidR="00E82EB4" w:rsidRDefault="00E82EB4" w:rsidP="00E82EB4">
      <w:r w:rsidRPr="00532E11">
        <w:t xml:space="preserve">Signed:                                                                              </w:t>
      </w:r>
      <w:r>
        <w:t>D</w:t>
      </w:r>
      <w:r w:rsidRPr="00532E11">
        <w:t>ate:</w:t>
      </w:r>
    </w:p>
    <w:p w14:paraId="10EA3F01" w14:textId="77777777" w:rsidR="00E82EB4" w:rsidRPr="005D20D6" w:rsidRDefault="00E82EB4" w:rsidP="005D20D6">
      <w:pPr>
        <w:autoSpaceDE w:val="0"/>
        <w:autoSpaceDN w:val="0"/>
        <w:adjustRightInd w:val="0"/>
        <w:spacing w:after="120"/>
        <w:ind w:left="-540" w:right="-720"/>
        <w:jc w:val="both"/>
        <w:rPr>
          <w:color w:val="000000"/>
          <w:sz w:val="22"/>
          <w:szCs w:val="22"/>
          <w:lang w:val="en-US" w:eastAsia="en-US"/>
        </w:rPr>
      </w:pPr>
    </w:p>
    <w:p w14:paraId="057FBE31" w14:textId="77777777" w:rsidR="00E57DDC" w:rsidRPr="00EF7E44" w:rsidRDefault="00E57DDC" w:rsidP="005D20D6">
      <w:pPr>
        <w:tabs>
          <w:tab w:val="num" w:pos="2160"/>
          <w:tab w:val="left" w:pos="2520"/>
        </w:tabs>
        <w:spacing w:after="120"/>
        <w:jc w:val="both"/>
        <w:rPr>
          <w:sz w:val="22"/>
          <w:szCs w:val="22"/>
        </w:rPr>
      </w:pPr>
    </w:p>
    <w:p w14:paraId="10B01374" w14:textId="77777777" w:rsidR="00EB5001" w:rsidRPr="005B01B5" w:rsidRDefault="00EB5001" w:rsidP="00EB5001">
      <w:pPr>
        <w:rPr>
          <w:sz w:val="22"/>
          <w:szCs w:val="22"/>
        </w:rPr>
      </w:pPr>
    </w:p>
    <w:p w14:paraId="4DE6FEB7" w14:textId="77777777" w:rsidR="00EB5001" w:rsidRPr="005B01B5" w:rsidRDefault="00EB5001" w:rsidP="00EB5001">
      <w:pPr>
        <w:rPr>
          <w:sz w:val="22"/>
          <w:szCs w:val="22"/>
        </w:rPr>
      </w:pPr>
    </w:p>
    <w:p w14:paraId="31C68773" w14:textId="77777777" w:rsidR="00EB5001" w:rsidRPr="005B01B5" w:rsidRDefault="00EB5001" w:rsidP="00EB5001">
      <w:pPr>
        <w:rPr>
          <w:sz w:val="22"/>
          <w:szCs w:val="22"/>
        </w:rPr>
      </w:pPr>
    </w:p>
    <w:p w14:paraId="28471FDE" w14:textId="77777777" w:rsidR="00EB5001" w:rsidRPr="005B01B5" w:rsidRDefault="00EB5001" w:rsidP="00EB5001">
      <w:pPr>
        <w:rPr>
          <w:sz w:val="22"/>
          <w:szCs w:val="22"/>
        </w:rPr>
      </w:pPr>
    </w:p>
    <w:p w14:paraId="4B9E605D" w14:textId="77777777" w:rsidR="00EB5001" w:rsidRPr="005B01B5" w:rsidRDefault="00EB5001" w:rsidP="00EB5001">
      <w:pPr>
        <w:rPr>
          <w:sz w:val="22"/>
          <w:szCs w:val="22"/>
        </w:rPr>
      </w:pPr>
    </w:p>
    <w:p w14:paraId="15E3AC06" w14:textId="77777777" w:rsidR="00EB5001" w:rsidRPr="005B01B5" w:rsidRDefault="00EB5001" w:rsidP="00EB5001">
      <w:pPr>
        <w:rPr>
          <w:sz w:val="22"/>
          <w:szCs w:val="22"/>
        </w:rPr>
      </w:pPr>
    </w:p>
    <w:p w14:paraId="5A4B2CA8" w14:textId="77777777" w:rsidR="00EB5001" w:rsidRPr="005B01B5" w:rsidRDefault="00EB5001" w:rsidP="00EB5001">
      <w:pPr>
        <w:rPr>
          <w:sz w:val="22"/>
          <w:szCs w:val="22"/>
        </w:rPr>
      </w:pPr>
    </w:p>
    <w:p w14:paraId="10FD1801" w14:textId="77777777" w:rsidR="00EB5001" w:rsidRPr="005B01B5" w:rsidRDefault="00EB5001" w:rsidP="00EB5001">
      <w:pPr>
        <w:rPr>
          <w:sz w:val="22"/>
          <w:szCs w:val="22"/>
        </w:rPr>
      </w:pPr>
    </w:p>
    <w:p w14:paraId="4939DB23" w14:textId="77777777" w:rsidR="00F13D96" w:rsidRDefault="00F13D96">
      <w:pPr>
        <w:pStyle w:val="Heading2"/>
        <w:rPr>
          <w:rFonts w:ascii="Times New Roman" w:hAnsi="Times New Roman"/>
          <w:sz w:val="28"/>
          <w:szCs w:val="28"/>
        </w:rPr>
        <w:sectPr w:rsidR="00F13D96" w:rsidSect="00E84645">
          <w:headerReference w:type="even" r:id="rId51"/>
          <w:headerReference w:type="default" r:id="rId52"/>
          <w:footerReference w:type="default" r:id="rId53"/>
          <w:headerReference w:type="first" r:id="rId54"/>
          <w:pgSz w:w="11909" w:h="16834" w:code="9"/>
          <w:pgMar w:top="186"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4B989DF6" w14:textId="41CC359F" w:rsidR="00C34145" w:rsidRPr="00623D38" w:rsidRDefault="00C34145" w:rsidP="00A77103">
      <w:pPr>
        <w:pStyle w:val="Heading2"/>
        <w:rPr>
          <w:rFonts w:ascii="Times New Roman" w:hAnsi="Times New Roman"/>
          <w:sz w:val="28"/>
          <w:szCs w:val="28"/>
        </w:rPr>
      </w:pPr>
      <w:bookmarkStart w:id="75" w:name="_Toc288555485"/>
      <w:r w:rsidRPr="00623D38">
        <w:rPr>
          <w:rFonts w:ascii="Times New Roman" w:hAnsi="Times New Roman"/>
          <w:sz w:val="28"/>
          <w:szCs w:val="28"/>
        </w:rPr>
        <w:t>Holiday Procedures</w:t>
      </w:r>
      <w:bookmarkEnd w:id="75"/>
    </w:p>
    <w:p w14:paraId="38F0D4D0" w14:textId="77777777" w:rsidR="00C34145" w:rsidRDefault="00C34145" w:rsidP="006B27B2">
      <w:pPr>
        <w:pStyle w:val="Sub-heading"/>
        <w:numPr>
          <w:ilvl w:val="0"/>
          <w:numId w:val="5"/>
        </w:numPr>
      </w:pPr>
      <w:r>
        <w:t>Booking Holiday</w:t>
      </w:r>
    </w:p>
    <w:p w14:paraId="0A20FF5D" w14:textId="77777777" w:rsidR="00C34145" w:rsidRDefault="00C34145" w:rsidP="00C93335">
      <w:pPr>
        <w:pStyle w:val="BodyText"/>
        <w:jc w:val="left"/>
      </w:pPr>
      <w:r>
        <w:t>If the Company closes for periods during the year employees must be given the dates of these closures as early as possible each year and certainly well in advance of the closures so that they may plan their own holidays. If employees are required to retain days of their annual holiday entitlement for these closure periods, they should be reminded accordingly.</w:t>
      </w:r>
    </w:p>
    <w:p w14:paraId="2EF1576C" w14:textId="77777777" w:rsidR="00C34145" w:rsidRDefault="00C34145" w:rsidP="00C93335">
      <w:pPr>
        <w:pStyle w:val="BodyText"/>
        <w:jc w:val="left"/>
      </w:pPr>
      <w:r>
        <w:t xml:space="preserve">Employees must agree their holiday with their manager as far in advance as possible and no more than two weeks will normally be allowed at any one time each year without the authorisation of a Director. It is the responsibility of the manager to ensure that this rule is adhered to and that sufficient staff cover is available at any one time allowing for any sickness that may occur during such periods. Managers should make it clear to employees that they must clear their holiday dates with their manager before making any firm holiday commitments or paying holiday </w:t>
      </w:r>
      <w:r w:rsidR="00D17B5B">
        <w:t>charges</w:t>
      </w:r>
      <w:r>
        <w:t xml:space="preserve">. The Company has the right to refuse a holiday request if the Company’s workload </w:t>
      </w:r>
      <w:r w:rsidR="008D1433">
        <w:t>makes it impractical to approve,</w:t>
      </w:r>
      <w:r>
        <w:t xml:space="preserve"> or the absence is likely to interfere with normal business operation. However, it should be noted that an employee is entitled to take holiday so every co-operation should be applied as far as possible.</w:t>
      </w:r>
    </w:p>
    <w:p w14:paraId="7BB38C65" w14:textId="77777777" w:rsidR="00C34145" w:rsidRDefault="001C6193" w:rsidP="00C93335">
      <w:pPr>
        <w:pStyle w:val="BodyText"/>
        <w:jc w:val="left"/>
      </w:pPr>
      <w:r>
        <w:t>A</w:t>
      </w:r>
      <w:r w:rsidR="00C34145">
        <w:t xml:space="preserve">n employee now has the right to </w:t>
      </w:r>
      <w:r w:rsidR="00CB6CD4">
        <w:t>5.6</w:t>
      </w:r>
      <w:r w:rsidR="005566E9">
        <w:t xml:space="preserve"> </w:t>
      </w:r>
      <w:r w:rsidR="00C34145">
        <w:t>weeks holiday each year inclusive of Public and Bank holidays</w:t>
      </w:r>
      <w:r w:rsidR="00D17B5B">
        <w:t xml:space="preserve">, based on a </w:t>
      </w:r>
      <w:r w:rsidR="008F68F5">
        <w:t>five</w:t>
      </w:r>
      <w:r w:rsidR="00D17B5B">
        <w:t xml:space="preserve"> day week</w:t>
      </w:r>
      <w:r w:rsidR="008F68F5">
        <w:t xml:space="preserve"> unless the Contract of Employment allows for a higher level of entitlement</w:t>
      </w:r>
      <w:r w:rsidR="00C34145">
        <w:t xml:space="preserve">. This holiday cannot be paid in lieu at the end of the year so every effort must be made in order to ensure that the employee is allowed to take their holiday. Such breaks enhance the performance of an employee so it is not in your interests to prevent them from having </w:t>
      </w:r>
      <w:r w:rsidR="008D1433">
        <w:t>holidays</w:t>
      </w:r>
      <w:r w:rsidR="00C34145">
        <w:t>. In addition, the Company has a duty under the Health and Safety at Work Act to ensure the safety and welfare of its employees. In other words if an employee has an accident due to fatigue, you could be held responsible under the legislation!</w:t>
      </w:r>
    </w:p>
    <w:p w14:paraId="321DE771" w14:textId="77777777" w:rsidR="00C34145" w:rsidRDefault="00C34145" w:rsidP="006B27B2">
      <w:pPr>
        <w:pStyle w:val="Sub-heading"/>
        <w:numPr>
          <w:ilvl w:val="0"/>
          <w:numId w:val="5"/>
        </w:numPr>
      </w:pPr>
      <w:r>
        <w:t>Sickness and Holidays</w:t>
      </w:r>
    </w:p>
    <w:p w14:paraId="4044B17E" w14:textId="77777777" w:rsidR="00C34145" w:rsidRDefault="00C34145" w:rsidP="00C93335">
      <w:pPr>
        <w:pStyle w:val="BodyText"/>
        <w:jc w:val="left"/>
      </w:pPr>
      <w:r>
        <w:t>If an employee falls sick whilst on holiday</w:t>
      </w:r>
      <w:r w:rsidR="00D17B5B">
        <w:t xml:space="preserve">, the </w:t>
      </w:r>
      <w:r w:rsidR="001A7ADE">
        <w:t xml:space="preserve">employee should in this instance contact their line manager on the first day of absence and follow the correct reporting absence procedure for sickness related absences. This </w:t>
      </w:r>
      <w:r w:rsidR="00D17B5B">
        <w:t xml:space="preserve">period </w:t>
      </w:r>
      <w:r w:rsidR="001A7ADE">
        <w:t xml:space="preserve">then </w:t>
      </w:r>
      <w:r w:rsidR="00D17B5B">
        <w:t xml:space="preserve">should revert to sickness absence and the </w:t>
      </w:r>
      <w:r w:rsidR="001A7ADE">
        <w:t xml:space="preserve">unused </w:t>
      </w:r>
      <w:r w:rsidR="00D17B5B">
        <w:t xml:space="preserve">holiday allowed to be taken at a later date.  The Company is however entitled to ask for </w:t>
      </w:r>
      <w:r w:rsidR="001A7ADE">
        <w:t xml:space="preserve">medical </w:t>
      </w:r>
      <w:r w:rsidR="00D17B5B">
        <w:t>evidence to satisfy itself that the sickness was genuine.</w:t>
      </w:r>
      <w:r>
        <w:t xml:space="preserve"> </w:t>
      </w:r>
    </w:p>
    <w:p w14:paraId="265A07A4" w14:textId="77777777" w:rsidR="00C34145" w:rsidRDefault="00C34145" w:rsidP="00C93335">
      <w:pPr>
        <w:pStyle w:val="Sub-heading"/>
        <w:numPr>
          <w:ilvl w:val="0"/>
          <w:numId w:val="5"/>
        </w:numPr>
        <w:jc w:val="left"/>
      </w:pPr>
      <w:r>
        <w:t>Holidays on Joining and Termination</w:t>
      </w:r>
    </w:p>
    <w:p w14:paraId="66E3E263" w14:textId="77777777" w:rsidR="00C34145" w:rsidRDefault="00C34145" w:rsidP="00C93335">
      <w:pPr>
        <w:pStyle w:val="BodyText"/>
        <w:jc w:val="left"/>
      </w:pPr>
      <w:r>
        <w:t xml:space="preserve">When an employee joins the Company during the holiday year you will need to calculate the amount of holiday that the employee may take within that holiday year. The entitlement is calculated </w:t>
      </w:r>
      <w:r w:rsidR="008D1433">
        <w:t xml:space="preserve">at the rate of one-twelfth of the annual holiday for each </w:t>
      </w:r>
      <w:r w:rsidR="001C6193">
        <w:t xml:space="preserve">calendar </w:t>
      </w:r>
      <w:r w:rsidR="008D1433">
        <w:t>month employed within the holiday year, rounded to the nearest half-day</w:t>
      </w:r>
      <w:r w:rsidR="00C04CB8">
        <w:t xml:space="preserve">. </w:t>
      </w:r>
      <w:r w:rsidR="00D6281C">
        <w:t xml:space="preserve">In the case of part time employees this will be pro rata to the hours and days worked. </w:t>
      </w:r>
      <w:r>
        <w:t>The employee should be informed of this entitlement during their induction.</w:t>
      </w:r>
    </w:p>
    <w:p w14:paraId="4F70D890" w14:textId="77777777" w:rsidR="00BC5DF1" w:rsidRDefault="00C34145" w:rsidP="00C93335">
      <w:pPr>
        <w:pStyle w:val="BodyText"/>
        <w:jc w:val="left"/>
      </w:pPr>
      <w:r>
        <w:t xml:space="preserve">When an employee leaves the Company he or she will be entitled to any holiday accrued at the time of leaving less any holiday already taken within that holiday year. The entitlement is calculated </w:t>
      </w:r>
      <w:r w:rsidR="008D1433">
        <w:t>at the rate of one-twelfth of the annual holiday for each</w:t>
      </w:r>
      <w:r w:rsidR="001C6193">
        <w:t xml:space="preserve"> calendar</w:t>
      </w:r>
      <w:r w:rsidR="008D1433">
        <w:t xml:space="preserve"> month employed within the holiday year, rounded to the nearest half-day</w:t>
      </w:r>
      <w:r>
        <w:t xml:space="preserve">. Any sum owing </w:t>
      </w:r>
      <w:r w:rsidR="00C04CB8">
        <w:t>will</w:t>
      </w:r>
      <w:r>
        <w:t xml:space="preserve"> be included in their final payment. Since a monetary sum is involved the calculation can be calculated to the exact</w:t>
      </w:r>
      <w:r w:rsidR="00C04CB8">
        <w:t xml:space="preserve"> amount</w:t>
      </w:r>
      <w:r>
        <w:t xml:space="preserve">. If an employee has taken more days of holiday than they are entitled to at the time of leaving, any excess </w:t>
      </w:r>
      <w:r w:rsidR="00C04CB8">
        <w:t>can</w:t>
      </w:r>
      <w:r>
        <w:t xml:space="preserve"> be deducted from their final </w:t>
      </w:r>
      <w:r w:rsidR="001C6193">
        <w:t>salary</w:t>
      </w:r>
      <w:r>
        <w:t>.</w:t>
      </w:r>
    </w:p>
    <w:p w14:paraId="3730FC08" w14:textId="77777777" w:rsidR="00C93335" w:rsidRDefault="00C93335" w:rsidP="00C93335">
      <w:pPr>
        <w:pStyle w:val="BodyText"/>
        <w:jc w:val="left"/>
      </w:pPr>
    </w:p>
    <w:p w14:paraId="6D419213" w14:textId="77777777" w:rsidR="00C93335" w:rsidRDefault="00C93335" w:rsidP="00C93335">
      <w:pPr>
        <w:pStyle w:val="BodyText"/>
        <w:jc w:val="left"/>
      </w:pPr>
    </w:p>
    <w:p w14:paraId="078DD493" w14:textId="77777777" w:rsidR="00C93335" w:rsidRDefault="00C93335" w:rsidP="00C93335">
      <w:pPr>
        <w:pStyle w:val="BodyText"/>
        <w:jc w:val="left"/>
      </w:pPr>
    </w:p>
    <w:p w14:paraId="6720ADA4" w14:textId="77777777" w:rsidR="00C93335" w:rsidRDefault="00C93335" w:rsidP="00C93335">
      <w:pPr>
        <w:pStyle w:val="BodyText"/>
        <w:jc w:val="left"/>
      </w:pPr>
    </w:p>
    <w:p w14:paraId="6BB26D27" w14:textId="77777777" w:rsidR="00C93335" w:rsidRDefault="00C93335" w:rsidP="00C93335">
      <w:pPr>
        <w:pStyle w:val="BodyText"/>
        <w:jc w:val="left"/>
      </w:pPr>
    </w:p>
    <w:p w14:paraId="371265AF" w14:textId="77777777" w:rsidR="00C93335" w:rsidRDefault="00C93335" w:rsidP="00C93335">
      <w:pPr>
        <w:pStyle w:val="BodyText"/>
        <w:jc w:val="left"/>
      </w:pPr>
    </w:p>
    <w:p w14:paraId="57D3AF6F" w14:textId="77777777" w:rsidR="00A63242" w:rsidRPr="00A63242" w:rsidRDefault="00A63242" w:rsidP="00A63242">
      <w:pPr>
        <w:pStyle w:val="Heading3"/>
        <w:jc w:val="center"/>
        <w:rPr>
          <w:b/>
          <w:szCs w:val="40"/>
        </w:rPr>
      </w:pPr>
      <w:r w:rsidRPr="00A63242">
        <w:rPr>
          <w:b/>
          <w:szCs w:val="40"/>
        </w:rPr>
        <w:t>Holiday Request Form</w:t>
      </w:r>
    </w:p>
    <w:p w14:paraId="6EFE0C63" w14:textId="77777777" w:rsidR="00A63242" w:rsidRDefault="00A63242" w:rsidP="00A63242"/>
    <w:p w14:paraId="232E34B8" w14:textId="77777777" w:rsidR="00A63242" w:rsidRDefault="00A63242" w:rsidP="00A63242"/>
    <w:p w14:paraId="3EA928F9" w14:textId="77777777" w:rsidR="00A63242" w:rsidRDefault="00A63242" w:rsidP="00A63242">
      <w:r w:rsidRPr="00A63242">
        <w:rPr>
          <w:sz w:val="22"/>
          <w:szCs w:val="22"/>
        </w:rPr>
        <w:t>Name:  _________________________________   Dept:</w:t>
      </w:r>
      <w:r>
        <w:t xml:space="preserve"> ________________________________                                                                                                </w:t>
      </w:r>
    </w:p>
    <w:p w14:paraId="7A959FC9" w14:textId="77777777" w:rsidR="00A63242" w:rsidRDefault="00A63242" w:rsidP="00A63242"/>
    <w:p w14:paraId="591FDF39" w14:textId="77777777" w:rsidR="00A63242" w:rsidRPr="00A63242" w:rsidRDefault="00A63242" w:rsidP="00A63242">
      <w:pPr>
        <w:rPr>
          <w:sz w:val="22"/>
          <w:szCs w:val="22"/>
        </w:rPr>
      </w:pPr>
      <w:r w:rsidRPr="00A63242">
        <w:rPr>
          <w:sz w:val="22"/>
          <w:szCs w:val="22"/>
        </w:rPr>
        <w:t>Holiday Entitlement in current year: __________  Days.</w:t>
      </w:r>
    </w:p>
    <w:p w14:paraId="36C37BA1" w14:textId="77777777" w:rsidR="00A63242" w:rsidRDefault="00A63242" w:rsidP="00A6324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2268"/>
        <w:gridCol w:w="1843"/>
        <w:gridCol w:w="1276"/>
        <w:gridCol w:w="1276"/>
      </w:tblGrid>
      <w:tr w:rsidR="00A63242" w14:paraId="599B512C" w14:textId="77777777" w:rsidTr="00A63242">
        <w:trPr>
          <w:trHeight w:hRule="exact" w:val="800"/>
        </w:trPr>
        <w:tc>
          <w:tcPr>
            <w:tcW w:w="1384" w:type="dxa"/>
          </w:tcPr>
          <w:p w14:paraId="046A94E0" w14:textId="77777777" w:rsidR="00A63242" w:rsidRDefault="00A63242" w:rsidP="00A63242">
            <w:pPr>
              <w:jc w:val="center"/>
            </w:pPr>
            <w:r>
              <w:t>From – To</w:t>
            </w:r>
          </w:p>
        </w:tc>
        <w:tc>
          <w:tcPr>
            <w:tcW w:w="992" w:type="dxa"/>
          </w:tcPr>
          <w:p w14:paraId="07DE107F" w14:textId="77777777" w:rsidR="00A63242" w:rsidRDefault="00A63242" w:rsidP="00A63242">
            <w:pPr>
              <w:jc w:val="center"/>
            </w:pPr>
            <w:r>
              <w:t>No of Days</w:t>
            </w:r>
          </w:p>
        </w:tc>
        <w:tc>
          <w:tcPr>
            <w:tcW w:w="2268" w:type="dxa"/>
          </w:tcPr>
          <w:p w14:paraId="6D2B97AC" w14:textId="77777777" w:rsidR="00A63242" w:rsidRDefault="00A63242" w:rsidP="00A63242">
            <w:pPr>
              <w:jc w:val="center"/>
            </w:pPr>
            <w:r>
              <w:t>Employees Signature</w:t>
            </w:r>
          </w:p>
        </w:tc>
        <w:tc>
          <w:tcPr>
            <w:tcW w:w="1843" w:type="dxa"/>
          </w:tcPr>
          <w:p w14:paraId="3C66A2E3" w14:textId="77777777" w:rsidR="00A63242" w:rsidRDefault="00A63242" w:rsidP="00A63242">
            <w:pPr>
              <w:jc w:val="center"/>
            </w:pPr>
            <w:r>
              <w:t>Approved</w:t>
            </w:r>
          </w:p>
        </w:tc>
        <w:tc>
          <w:tcPr>
            <w:tcW w:w="1276" w:type="dxa"/>
          </w:tcPr>
          <w:p w14:paraId="4883AC9D" w14:textId="77777777" w:rsidR="00A63242" w:rsidRDefault="00A63242" w:rsidP="00A63242">
            <w:pPr>
              <w:jc w:val="center"/>
            </w:pPr>
            <w:r>
              <w:t>Total Days Taken</w:t>
            </w:r>
          </w:p>
        </w:tc>
        <w:tc>
          <w:tcPr>
            <w:tcW w:w="1276" w:type="dxa"/>
          </w:tcPr>
          <w:p w14:paraId="7E81EE2E" w14:textId="77777777" w:rsidR="00A63242" w:rsidRDefault="00A63242" w:rsidP="00A63242">
            <w:pPr>
              <w:jc w:val="center"/>
            </w:pPr>
            <w:r>
              <w:t>Days Still Due</w:t>
            </w:r>
          </w:p>
        </w:tc>
      </w:tr>
      <w:tr w:rsidR="00A63242" w14:paraId="70DBC8C0" w14:textId="77777777" w:rsidTr="00A63242">
        <w:trPr>
          <w:trHeight w:hRule="exact" w:val="800"/>
        </w:trPr>
        <w:tc>
          <w:tcPr>
            <w:tcW w:w="1384" w:type="dxa"/>
          </w:tcPr>
          <w:p w14:paraId="3685E591" w14:textId="77777777" w:rsidR="00A63242" w:rsidRDefault="00A63242" w:rsidP="00A63242"/>
        </w:tc>
        <w:tc>
          <w:tcPr>
            <w:tcW w:w="992" w:type="dxa"/>
          </w:tcPr>
          <w:p w14:paraId="49C4CAAF" w14:textId="77777777" w:rsidR="00A63242" w:rsidRDefault="00A63242" w:rsidP="00A63242"/>
        </w:tc>
        <w:tc>
          <w:tcPr>
            <w:tcW w:w="2268" w:type="dxa"/>
          </w:tcPr>
          <w:p w14:paraId="1DA081B4" w14:textId="77777777" w:rsidR="00A63242" w:rsidRDefault="00A63242" w:rsidP="00A63242"/>
        </w:tc>
        <w:tc>
          <w:tcPr>
            <w:tcW w:w="1843" w:type="dxa"/>
          </w:tcPr>
          <w:p w14:paraId="319C9FF9" w14:textId="77777777" w:rsidR="00A63242" w:rsidRDefault="00A63242" w:rsidP="00A63242"/>
        </w:tc>
        <w:tc>
          <w:tcPr>
            <w:tcW w:w="1276" w:type="dxa"/>
          </w:tcPr>
          <w:p w14:paraId="60B1D52B" w14:textId="77777777" w:rsidR="00A63242" w:rsidRDefault="00A63242" w:rsidP="00A63242"/>
        </w:tc>
        <w:tc>
          <w:tcPr>
            <w:tcW w:w="1276" w:type="dxa"/>
          </w:tcPr>
          <w:p w14:paraId="214BB7ED" w14:textId="77777777" w:rsidR="00A63242" w:rsidRDefault="00A63242" w:rsidP="00A63242"/>
        </w:tc>
      </w:tr>
      <w:tr w:rsidR="00A63242" w14:paraId="177DA785" w14:textId="77777777" w:rsidTr="00A63242">
        <w:trPr>
          <w:trHeight w:hRule="exact" w:val="800"/>
        </w:trPr>
        <w:tc>
          <w:tcPr>
            <w:tcW w:w="1384" w:type="dxa"/>
          </w:tcPr>
          <w:p w14:paraId="3AB15CCB" w14:textId="77777777" w:rsidR="00A63242" w:rsidRDefault="00A63242" w:rsidP="00A63242"/>
        </w:tc>
        <w:tc>
          <w:tcPr>
            <w:tcW w:w="992" w:type="dxa"/>
          </w:tcPr>
          <w:p w14:paraId="4141B914" w14:textId="77777777" w:rsidR="00A63242" w:rsidRDefault="00A63242" w:rsidP="00A63242"/>
        </w:tc>
        <w:tc>
          <w:tcPr>
            <w:tcW w:w="2268" w:type="dxa"/>
          </w:tcPr>
          <w:p w14:paraId="11660C3C" w14:textId="77777777" w:rsidR="00A63242" w:rsidRDefault="00A63242" w:rsidP="00A63242"/>
        </w:tc>
        <w:tc>
          <w:tcPr>
            <w:tcW w:w="1843" w:type="dxa"/>
          </w:tcPr>
          <w:p w14:paraId="12F016B7" w14:textId="77777777" w:rsidR="00A63242" w:rsidRDefault="00A63242" w:rsidP="00A63242"/>
        </w:tc>
        <w:tc>
          <w:tcPr>
            <w:tcW w:w="1276" w:type="dxa"/>
          </w:tcPr>
          <w:p w14:paraId="1FA437CF" w14:textId="77777777" w:rsidR="00A63242" w:rsidRDefault="00A63242" w:rsidP="00A63242"/>
        </w:tc>
        <w:tc>
          <w:tcPr>
            <w:tcW w:w="1276" w:type="dxa"/>
          </w:tcPr>
          <w:p w14:paraId="79FDC50E" w14:textId="77777777" w:rsidR="00A63242" w:rsidRDefault="00A63242" w:rsidP="00A63242"/>
        </w:tc>
      </w:tr>
      <w:tr w:rsidR="00A63242" w14:paraId="2AB17DA2" w14:textId="77777777" w:rsidTr="00A63242">
        <w:trPr>
          <w:trHeight w:hRule="exact" w:val="800"/>
        </w:trPr>
        <w:tc>
          <w:tcPr>
            <w:tcW w:w="1384" w:type="dxa"/>
          </w:tcPr>
          <w:p w14:paraId="4A904F7D" w14:textId="77777777" w:rsidR="00A63242" w:rsidRDefault="00A63242" w:rsidP="00A63242"/>
        </w:tc>
        <w:tc>
          <w:tcPr>
            <w:tcW w:w="992" w:type="dxa"/>
          </w:tcPr>
          <w:p w14:paraId="1D4654C4" w14:textId="77777777" w:rsidR="00A63242" w:rsidRDefault="00A63242" w:rsidP="00A63242"/>
        </w:tc>
        <w:tc>
          <w:tcPr>
            <w:tcW w:w="2268" w:type="dxa"/>
          </w:tcPr>
          <w:p w14:paraId="2E2E9B53" w14:textId="77777777" w:rsidR="00A63242" w:rsidRDefault="00A63242" w:rsidP="00A63242"/>
        </w:tc>
        <w:tc>
          <w:tcPr>
            <w:tcW w:w="1843" w:type="dxa"/>
          </w:tcPr>
          <w:p w14:paraId="4D099ADD" w14:textId="77777777" w:rsidR="00A63242" w:rsidRDefault="00A63242" w:rsidP="00A63242"/>
        </w:tc>
        <w:tc>
          <w:tcPr>
            <w:tcW w:w="1276" w:type="dxa"/>
          </w:tcPr>
          <w:p w14:paraId="0486F6B7" w14:textId="77777777" w:rsidR="00A63242" w:rsidRDefault="00A63242" w:rsidP="00A63242"/>
        </w:tc>
        <w:tc>
          <w:tcPr>
            <w:tcW w:w="1276" w:type="dxa"/>
          </w:tcPr>
          <w:p w14:paraId="48B38992" w14:textId="77777777" w:rsidR="00A63242" w:rsidRDefault="00A63242" w:rsidP="00A63242"/>
        </w:tc>
      </w:tr>
      <w:tr w:rsidR="00A63242" w14:paraId="5540AD8A" w14:textId="77777777" w:rsidTr="00A63242">
        <w:trPr>
          <w:trHeight w:hRule="exact" w:val="800"/>
        </w:trPr>
        <w:tc>
          <w:tcPr>
            <w:tcW w:w="1384" w:type="dxa"/>
          </w:tcPr>
          <w:p w14:paraId="762D7049" w14:textId="77777777" w:rsidR="00A63242" w:rsidRDefault="00A63242" w:rsidP="00A63242"/>
        </w:tc>
        <w:tc>
          <w:tcPr>
            <w:tcW w:w="992" w:type="dxa"/>
          </w:tcPr>
          <w:p w14:paraId="4839A8D0" w14:textId="77777777" w:rsidR="00A63242" w:rsidRDefault="00A63242" w:rsidP="00A63242"/>
        </w:tc>
        <w:tc>
          <w:tcPr>
            <w:tcW w:w="2268" w:type="dxa"/>
          </w:tcPr>
          <w:p w14:paraId="670E1CFC" w14:textId="77777777" w:rsidR="00A63242" w:rsidRDefault="00A63242" w:rsidP="00A63242"/>
        </w:tc>
        <w:tc>
          <w:tcPr>
            <w:tcW w:w="1843" w:type="dxa"/>
          </w:tcPr>
          <w:p w14:paraId="237ADF31" w14:textId="77777777" w:rsidR="00A63242" w:rsidRDefault="00A63242" w:rsidP="00A63242"/>
        </w:tc>
        <w:tc>
          <w:tcPr>
            <w:tcW w:w="1276" w:type="dxa"/>
          </w:tcPr>
          <w:p w14:paraId="3BD12701" w14:textId="77777777" w:rsidR="00A63242" w:rsidRDefault="00A63242" w:rsidP="00A63242"/>
        </w:tc>
        <w:tc>
          <w:tcPr>
            <w:tcW w:w="1276" w:type="dxa"/>
          </w:tcPr>
          <w:p w14:paraId="61D220C9" w14:textId="77777777" w:rsidR="00A63242" w:rsidRDefault="00A63242" w:rsidP="00A63242"/>
        </w:tc>
      </w:tr>
      <w:tr w:rsidR="00A63242" w14:paraId="5E4F0A3A" w14:textId="77777777" w:rsidTr="00A63242">
        <w:trPr>
          <w:trHeight w:hRule="exact" w:val="800"/>
        </w:trPr>
        <w:tc>
          <w:tcPr>
            <w:tcW w:w="1384" w:type="dxa"/>
          </w:tcPr>
          <w:p w14:paraId="2D4E5DE7" w14:textId="77777777" w:rsidR="00A63242" w:rsidRDefault="00A63242" w:rsidP="00A63242"/>
        </w:tc>
        <w:tc>
          <w:tcPr>
            <w:tcW w:w="992" w:type="dxa"/>
          </w:tcPr>
          <w:p w14:paraId="3275276F" w14:textId="77777777" w:rsidR="00A63242" w:rsidRDefault="00A63242" w:rsidP="00A63242"/>
        </w:tc>
        <w:tc>
          <w:tcPr>
            <w:tcW w:w="2268" w:type="dxa"/>
          </w:tcPr>
          <w:p w14:paraId="53768FDC" w14:textId="77777777" w:rsidR="00A63242" w:rsidRDefault="00A63242" w:rsidP="00A63242"/>
        </w:tc>
        <w:tc>
          <w:tcPr>
            <w:tcW w:w="1843" w:type="dxa"/>
          </w:tcPr>
          <w:p w14:paraId="0679D027" w14:textId="77777777" w:rsidR="00A63242" w:rsidRDefault="00A63242" w:rsidP="00A63242"/>
        </w:tc>
        <w:tc>
          <w:tcPr>
            <w:tcW w:w="1276" w:type="dxa"/>
          </w:tcPr>
          <w:p w14:paraId="0A332ADC" w14:textId="77777777" w:rsidR="00A63242" w:rsidRDefault="00A63242" w:rsidP="00A63242"/>
        </w:tc>
        <w:tc>
          <w:tcPr>
            <w:tcW w:w="1276" w:type="dxa"/>
          </w:tcPr>
          <w:p w14:paraId="67FFE05C" w14:textId="77777777" w:rsidR="00A63242" w:rsidRDefault="00A63242" w:rsidP="00A63242"/>
        </w:tc>
      </w:tr>
      <w:tr w:rsidR="00A63242" w14:paraId="199EF0C1" w14:textId="77777777" w:rsidTr="00A63242">
        <w:trPr>
          <w:trHeight w:hRule="exact" w:val="800"/>
        </w:trPr>
        <w:tc>
          <w:tcPr>
            <w:tcW w:w="1384" w:type="dxa"/>
          </w:tcPr>
          <w:p w14:paraId="194846FD" w14:textId="77777777" w:rsidR="00A63242" w:rsidRDefault="00A63242" w:rsidP="00A63242"/>
        </w:tc>
        <w:tc>
          <w:tcPr>
            <w:tcW w:w="992" w:type="dxa"/>
          </w:tcPr>
          <w:p w14:paraId="04D80B51" w14:textId="77777777" w:rsidR="00A63242" w:rsidRDefault="00A63242" w:rsidP="00A63242"/>
        </w:tc>
        <w:tc>
          <w:tcPr>
            <w:tcW w:w="2268" w:type="dxa"/>
          </w:tcPr>
          <w:p w14:paraId="6F36C6C3" w14:textId="77777777" w:rsidR="00A63242" w:rsidRDefault="00A63242" w:rsidP="00A63242"/>
        </w:tc>
        <w:tc>
          <w:tcPr>
            <w:tcW w:w="1843" w:type="dxa"/>
          </w:tcPr>
          <w:p w14:paraId="23742AB7" w14:textId="77777777" w:rsidR="00A63242" w:rsidRDefault="00A63242" w:rsidP="00A63242"/>
        </w:tc>
        <w:tc>
          <w:tcPr>
            <w:tcW w:w="1276" w:type="dxa"/>
          </w:tcPr>
          <w:p w14:paraId="3A977C55" w14:textId="77777777" w:rsidR="00A63242" w:rsidRDefault="00A63242" w:rsidP="00A63242"/>
        </w:tc>
        <w:tc>
          <w:tcPr>
            <w:tcW w:w="1276" w:type="dxa"/>
          </w:tcPr>
          <w:p w14:paraId="60899827" w14:textId="77777777" w:rsidR="00A63242" w:rsidRDefault="00A63242" w:rsidP="00A63242"/>
        </w:tc>
      </w:tr>
      <w:tr w:rsidR="00A63242" w14:paraId="6EF36FD6" w14:textId="77777777" w:rsidTr="00A63242">
        <w:trPr>
          <w:trHeight w:hRule="exact" w:val="800"/>
        </w:trPr>
        <w:tc>
          <w:tcPr>
            <w:tcW w:w="1384" w:type="dxa"/>
          </w:tcPr>
          <w:p w14:paraId="0186D4C3" w14:textId="77777777" w:rsidR="00A63242" w:rsidRDefault="00A63242" w:rsidP="00A63242"/>
        </w:tc>
        <w:tc>
          <w:tcPr>
            <w:tcW w:w="992" w:type="dxa"/>
          </w:tcPr>
          <w:p w14:paraId="2C9CFC9B" w14:textId="77777777" w:rsidR="00A63242" w:rsidRDefault="00A63242" w:rsidP="00A63242"/>
        </w:tc>
        <w:tc>
          <w:tcPr>
            <w:tcW w:w="2268" w:type="dxa"/>
          </w:tcPr>
          <w:p w14:paraId="1D938FE4" w14:textId="77777777" w:rsidR="00A63242" w:rsidRDefault="00A63242" w:rsidP="00A63242"/>
        </w:tc>
        <w:tc>
          <w:tcPr>
            <w:tcW w:w="1843" w:type="dxa"/>
          </w:tcPr>
          <w:p w14:paraId="4103EB0B" w14:textId="77777777" w:rsidR="00A63242" w:rsidRDefault="00A63242" w:rsidP="00A63242"/>
        </w:tc>
        <w:tc>
          <w:tcPr>
            <w:tcW w:w="1276" w:type="dxa"/>
          </w:tcPr>
          <w:p w14:paraId="4E5CD295" w14:textId="77777777" w:rsidR="00A63242" w:rsidRDefault="00A63242" w:rsidP="00A63242"/>
        </w:tc>
        <w:tc>
          <w:tcPr>
            <w:tcW w:w="1276" w:type="dxa"/>
          </w:tcPr>
          <w:p w14:paraId="5A078E85" w14:textId="77777777" w:rsidR="00A63242" w:rsidRDefault="00A63242" w:rsidP="00A63242"/>
        </w:tc>
      </w:tr>
      <w:tr w:rsidR="00A63242" w14:paraId="4D352E5A" w14:textId="77777777" w:rsidTr="00A63242">
        <w:trPr>
          <w:trHeight w:hRule="exact" w:val="800"/>
        </w:trPr>
        <w:tc>
          <w:tcPr>
            <w:tcW w:w="1384" w:type="dxa"/>
          </w:tcPr>
          <w:p w14:paraId="0C1657B0" w14:textId="77777777" w:rsidR="00A63242" w:rsidRDefault="00A63242" w:rsidP="00A63242"/>
        </w:tc>
        <w:tc>
          <w:tcPr>
            <w:tcW w:w="992" w:type="dxa"/>
          </w:tcPr>
          <w:p w14:paraId="502EA0A0" w14:textId="77777777" w:rsidR="00A63242" w:rsidRDefault="00A63242" w:rsidP="00A63242"/>
        </w:tc>
        <w:tc>
          <w:tcPr>
            <w:tcW w:w="2268" w:type="dxa"/>
          </w:tcPr>
          <w:p w14:paraId="27D501FA" w14:textId="77777777" w:rsidR="00A63242" w:rsidRDefault="00A63242" w:rsidP="00A63242"/>
        </w:tc>
        <w:tc>
          <w:tcPr>
            <w:tcW w:w="1843" w:type="dxa"/>
          </w:tcPr>
          <w:p w14:paraId="31B9A438" w14:textId="77777777" w:rsidR="00A63242" w:rsidRDefault="00A63242" w:rsidP="00A63242"/>
        </w:tc>
        <w:tc>
          <w:tcPr>
            <w:tcW w:w="1276" w:type="dxa"/>
          </w:tcPr>
          <w:p w14:paraId="39DDCE5D" w14:textId="77777777" w:rsidR="00A63242" w:rsidRDefault="00A63242" w:rsidP="00A63242"/>
        </w:tc>
        <w:tc>
          <w:tcPr>
            <w:tcW w:w="1276" w:type="dxa"/>
          </w:tcPr>
          <w:p w14:paraId="0D428D58" w14:textId="77777777" w:rsidR="00A63242" w:rsidRDefault="00A63242" w:rsidP="00A63242"/>
        </w:tc>
      </w:tr>
      <w:tr w:rsidR="00A63242" w14:paraId="21B52162" w14:textId="77777777" w:rsidTr="00A63242">
        <w:trPr>
          <w:trHeight w:hRule="exact" w:val="800"/>
        </w:trPr>
        <w:tc>
          <w:tcPr>
            <w:tcW w:w="1384" w:type="dxa"/>
          </w:tcPr>
          <w:p w14:paraId="0C40142E" w14:textId="77777777" w:rsidR="00A63242" w:rsidRDefault="00A63242" w:rsidP="00A63242"/>
        </w:tc>
        <w:tc>
          <w:tcPr>
            <w:tcW w:w="992" w:type="dxa"/>
          </w:tcPr>
          <w:p w14:paraId="1152E841" w14:textId="77777777" w:rsidR="00A63242" w:rsidRDefault="00A63242" w:rsidP="00A63242"/>
        </w:tc>
        <w:tc>
          <w:tcPr>
            <w:tcW w:w="2268" w:type="dxa"/>
          </w:tcPr>
          <w:p w14:paraId="34A4BA4A" w14:textId="77777777" w:rsidR="00A63242" w:rsidRDefault="00A63242" w:rsidP="00A63242"/>
        </w:tc>
        <w:tc>
          <w:tcPr>
            <w:tcW w:w="1843" w:type="dxa"/>
          </w:tcPr>
          <w:p w14:paraId="2E8B76F6" w14:textId="77777777" w:rsidR="00A63242" w:rsidRDefault="00A63242" w:rsidP="00A63242"/>
        </w:tc>
        <w:tc>
          <w:tcPr>
            <w:tcW w:w="1276" w:type="dxa"/>
          </w:tcPr>
          <w:p w14:paraId="375F792F" w14:textId="77777777" w:rsidR="00A63242" w:rsidRDefault="00A63242" w:rsidP="00A63242"/>
        </w:tc>
        <w:tc>
          <w:tcPr>
            <w:tcW w:w="1276" w:type="dxa"/>
          </w:tcPr>
          <w:p w14:paraId="64B8D44B" w14:textId="77777777" w:rsidR="00A63242" w:rsidRDefault="00A63242" w:rsidP="00A63242"/>
        </w:tc>
      </w:tr>
      <w:tr w:rsidR="00A63242" w14:paraId="219257A5" w14:textId="77777777" w:rsidTr="00A63242">
        <w:trPr>
          <w:trHeight w:hRule="exact" w:val="800"/>
        </w:trPr>
        <w:tc>
          <w:tcPr>
            <w:tcW w:w="1384" w:type="dxa"/>
          </w:tcPr>
          <w:p w14:paraId="3CCE61CD" w14:textId="77777777" w:rsidR="00A63242" w:rsidRDefault="00A63242" w:rsidP="00A63242"/>
        </w:tc>
        <w:tc>
          <w:tcPr>
            <w:tcW w:w="992" w:type="dxa"/>
          </w:tcPr>
          <w:p w14:paraId="548ACDF6" w14:textId="77777777" w:rsidR="00A63242" w:rsidRDefault="00A63242" w:rsidP="00A63242"/>
        </w:tc>
        <w:tc>
          <w:tcPr>
            <w:tcW w:w="2268" w:type="dxa"/>
          </w:tcPr>
          <w:p w14:paraId="6C0C440F" w14:textId="77777777" w:rsidR="00A63242" w:rsidRDefault="00A63242" w:rsidP="00A63242"/>
        </w:tc>
        <w:tc>
          <w:tcPr>
            <w:tcW w:w="1843" w:type="dxa"/>
          </w:tcPr>
          <w:p w14:paraId="2D9BF0A8" w14:textId="77777777" w:rsidR="00A63242" w:rsidRDefault="00A63242" w:rsidP="00A63242"/>
        </w:tc>
        <w:tc>
          <w:tcPr>
            <w:tcW w:w="1276" w:type="dxa"/>
          </w:tcPr>
          <w:p w14:paraId="526C2496" w14:textId="77777777" w:rsidR="00A63242" w:rsidRDefault="00A63242" w:rsidP="00A63242"/>
        </w:tc>
        <w:tc>
          <w:tcPr>
            <w:tcW w:w="1276" w:type="dxa"/>
          </w:tcPr>
          <w:p w14:paraId="19C47A3E" w14:textId="77777777" w:rsidR="00A63242" w:rsidRDefault="00A63242" w:rsidP="00A63242"/>
        </w:tc>
      </w:tr>
      <w:tr w:rsidR="00A63242" w14:paraId="29DFA390" w14:textId="77777777" w:rsidTr="00A63242">
        <w:trPr>
          <w:trHeight w:hRule="exact" w:val="800"/>
        </w:trPr>
        <w:tc>
          <w:tcPr>
            <w:tcW w:w="1384" w:type="dxa"/>
          </w:tcPr>
          <w:p w14:paraId="0639147C" w14:textId="77777777" w:rsidR="00A63242" w:rsidRDefault="00A63242" w:rsidP="00A63242"/>
        </w:tc>
        <w:tc>
          <w:tcPr>
            <w:tcW w:w="992" w:type="dxa"/>
          </w:tcPr>
          <w:p w14:paraId="56D38DB8" w14:textId="77777777" w:rsidR="00A63242" w:rsidRDefault="00A63242" w:rsidP="00A63242"/>
        </w:tc>
        <w:tc>
          <w:tcPr>
            <w:tcW w:w="2268" w:type="dxa"/>
          </w:tcPr>
          <w:p w14:paraId="0CF0C049" w14:textId="77777777" w:rsidR="00A63242" w:rsidRDefault="00A63242" w:rsidP="00A63242"/>
        </w:tc>
        <w:tc>
          <w:tcPr>
            <w:tcW w:w="1843" w:type="dxa"/>
          </w:tcPr>
          <w:p w14:paraId="0B0D6E57" w14:textId="77777777" w:rsidR="00A63242" w:rsidRDefault="00A63242" w:rsidP="00A63242"/>
        </w:tc>
        <w:tc>
          <w:tcPr>
            <w:tcW w:w="1276" w:type="dxa"/>
          </w:tcPr>
          <w:p w14:paraId="1D4EAD77" w14:textId="77777777" w:rsidR="00A63242" w:rsidRDefault="00A63242" w:rsidP="00A63242"/>
        </w:tc>
        <w:tc>
          <w:tcPr>
            <w:tcW w:w="1276" w:type="dxa"/>
          </w:tcPr>
          <w:p w14:paraId="6E6167FF" w14:textId="77777777" w:rsidR="00A63242" w:rsidRDefault="00A63242" w:rsidP="00A63242"/>
        </w:tc>
      </w:tr>
      <w:tr w:rsidR="00A63242" w14:paraId="5B4BD695" w14:textId="77777777" w:rsidTr="00A63242">
        <w:trPr>
          <w:trHeight w:hRule="exact" w:val="800"/>
        </w:trPr>
        <w:tc>
          <w:tcPr>
            <w:tcW w:w="1384" w:type="dxa"/>
          </w:tcPr>
          <w:p w14:paraId="0392A3F5" w14:textId="77777777" w:rsidR="00A63242" w:rsidRDefault="00A63242" w:rsidP="00A63242"/>
        </w:tc>
        <w:tc>
          <w:tcPr>
            <w:tcW w:w="992" w:type="dxa"/>
          </w:tcPr>
          <w:p w14:paraId="2BA89CE9" w14:textId="77777777" w:rsidR="00A63242" w:rsidRDefault="00A63242" w:rsidP="00A63242"/>
        </w:tc>
        <w:tc>
          <w:tcPr>
            <w:tcW w:w="2268" w:type="dxa"/>
          </w:tcPr>
          <w:p w14:paraId="7E98653E" w14:textId="77777777" w:rsidR="00A63242" w:rsidRDefault="00A63242" w:rsidP="00A63242"/>
        </w:tc>
        <w:tc>
          <w:tcPr>
            <w:tcW w:w="1843" w:type="dxa"/>
          </w:tcPr>
          <w:p w14:paraId="3770EA1E" w14:textId="77777777" w:rsidR="00A63242" w:rsidRDefault="00A63242" w:rsidP="00A63242"/>
        </w:tc>
        <w:tc>
          <w:tcPr>
            <w:tcW w:w="1276" w:type="dxa"/>
          </w:tcPr>
          <w:p w14:paraId="01D25EA3" w14:textId="77777777" w:rsidR="00A63242" w:rsidRDefault="00A63242" w:rsidP="00A63242"/>
        </w:tc>
        <w:tc>
          <w:tcPr>
            <w:tcW w:w="1276" w:type="dxa"/>
          </w:tcPr>
          <w:p w14:paraId="7E854F9B" w14:textId="77777777" w:rsidR="00A63242" w:rsidRDefault="00A63242" w:rsidP="00A63242"/>
        </w:tc>
      </w:tr>
      <w:tr w:rsidR="00A63242" w14:paraId="631EB2F8" w14:textId="77777777" w:rsidTr="00A63242">
        <w:trPr>
          <w:trHeight w:hRule="exact" w:val="800"/>
        </w:trPr>
        <w:tc>
          <w:tcPr>
            <w:tcW w:w="1384" w:type="dxa"/>
          </w:tcPr>
          <w:p w14:paraId="07740AD8" w14:textId="77777777" w:rsidR="00A63242" w:rsidRDefault="00A63242" w:rsidP="00A63242"/>
        </w:tc>
        <w:tc>
          <w:tcPr>
            <w:tcW w:w="992" w:type="dxa"/>
          </w:tcPr>
          <w:p w14:paraId="09D0A57D" w14:textId="77777777" w:rsidR="00A63242" w:rsidRDefault="00A63242" w:rsidP="00A63242"/>
        </w:tc>
        <w:tc>
          <w:tcPr>
            <w:tcW w:w="2268" w:type="dxa"/>
          </w:tcPr>
          <w:p w14:paraId="2469558C" w14:textId="77777777" w:rsidR="00A63242" w:rsidRDefault="00A63242" w:rsidP="00A63242"/>
        </w:tc>
        <w:tc>
          <w:tcPr>
            <w:tcW w:w="1843" w:type="dxa"/>
          </w:tcPr>
          <w:p w14:paraId="7803AAFB" w14:textId="77777777" w:rsidR="00A63242" w:rsidRDefault="00A63242" w:rsidP="00A63242"/>
        </w:tc>
        <w:tc>
          <w:tcPr>
            <w:tcW w:w="1276" w:type="dxa"/>
          </w:tcPr>
          <w:p w14:paraId="3FC35831" w14:textId="77777777" w:rsidR="00A63242" w:rsidRDefault="00A63242" w:rsidP="00A63242"/>
        </w:tc>
        <w:tc>
          <w:tcPr>
            <w:tcW w:w="1276" w:type="dxa"/>
          </w:tcPr>
          <w:p w14:paraId="441B3721" w14:textId="77777777" w:rsidR="00A63242" w:rsidRDefault="00A63242" w:rsidP="00A63242"/>
        </w:tc>
      </w:tr>
    </w:tbl>
    <w:p w14:paraId="2BC4C6F6" w14:textId="77777777" w:rsidR="00A63242" w:rsidRDefault="00A63242" w:rsidP="00A63242">
      <w:pPr>
        <w:rPr>
          <w:sz w:val="4"/>
        </w:rPr>
      </w:pPr>
    </w:p>
    <w:p w14:paraId="3711904D" w14:textId="77777777" w:rsidR="00E34FB4" w:rsidRPr="00E34FB4" w:rsidRDefault="0037328C" w:rsidP="0037328C">
      <w:pPr>
        <w:pStyle w:val="Heading2"/>
        <w:sectPr w:rsidR="00E34FB4" w:rsidRPr="00E34FB4" w:rsidSect="00AE7071">
          <w:headerReference w:type="even" r:id="rId55"/>
          <w:headerReference w:type="default" r:id="rId56"/>
          <w:footerReference w:type="default" r:id="rId57"/>
          <w:headerReference w:type="first" r:id="rId58"/>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r>
        <w:rPr>
          <w:rFonts w:ascii="Times New Roman" w:hAnsi="Times New Roman"/>
          <w:sz w:val="28"/>
          <w:szCs w:val="28"/>
        </w:rPr>
        <w:br w:type="page"/>
      </w:r>
    </w:p>
    <w:p w14:paraId="1A2C7127" w14:textId="77777777" w:rsidR="00B82C59" w:rsidRDefault="00B82C59">
      <w:pPr>
        <w:pStyle w:val="Heading2"/>
        <w:rPr>
          <w:rFonts w:ascii="Times New Roman" w:hAnsi="Times New Roman"/>
          <w:sz w:val="28"/>
          <w:szCs w:val="28"/>
        </w:rPr>
      </w:pPr>
      <w:bookmarkStart w:id="76" w:name="_Toc288555486"/>
    </w:p>
    <w:p w14:paraId="5E0955C6" w14:textId="77777777" w:rsidR="00B82C59" w:rsidRDefault="00B82C59">
      <w:pPr>
        <w:pStyle w:val="Heading2"/>
        <w:rPr>
          <w:rFonts w:ascii="Times New Roman" w:hAnsi="Times New Roman"/>
          <w:sz w:val="28"/>
          <w:szCs w:val="28"/>
        </w:rPr>
      </w:pPr>
    </w:p>
    <w:p w14:paraId="7046A484" w14:textId="77777777" w:rsidR="00B82C59" w:rsidRDefault="00B82C59">
      <w:pPr>
        <w:pStyle w:val="Heading2"/>
        <w:rPr>
          <w:rFonts w:ascii="Times New Roman" w:hAnsi="Times New Roman"/>
          <w:sz w:val="28"/>
          <w:szCs w:val="28"/>
        </w:rPr>
      </w:pPr>
    </w:p>
    <w:p w14:paraId="7D1F68E5" w14:textId="77777777" w:rsidR="00B82C59" w:rsidRDefault="00B82C59">
      <w:pPr>
        <w:pStyle w:val="Heading2"/>
        <w:rPr>
          <w:rFonts w:ascii="Times New Roman" w:hAnsi="Times New Roman"/>
          <w:sz w:val="28"/>
          <w:szCs w:val="28"/>
        </w:rPr>
      </w:pPr>
    </w:p>
    <w:p w14:paraId="0572B8A6" w14:textId="77777777" w:rsidR="00B82C59" w:rsidRDefault="00B82C59">
      <w:pPr>
        <w:pStyle w:val="Heading2"/>
        <w:rPr>
          <w:rFonts w:ascii="Times New Roman" w:hAnsi="Times New Roman"/>
          <w:sz w:val="28"/>
          <w:szCs w:val="28"/>
        </w:rPr>
      </w:pPr>
    </w:p>
    <w:p w14:paraId="4C17CEA1" w14:textId="77777777" w:rsidR="00B82C59" w:rsidRDefault="00B82C59">
      <w:pPr>
        <w:pStyle w:val="Heading2"/>
        <w:rPr>
          <w:rFonts w:ascii="Times New Roman" w:hAnsi="Times New Roman"/>
          <w:sz w:val="28"/>
          <w:szCs w:val="28"/>
        </w:rPr>
      </w:pPr>
    </w:p>
    <w:p w14:paraId="7AACBE31" w14:textId="77777777" w:rsidR="00B82C59" w:rsidRDefault="00B82C59">
      <w:pPr>
        <w:pStyle w:val="Heading2"/>
        <w:rPr>
          <w:rFonts w:ascii="Times New Roman" w:hAnsi="Times New Roman"/>
          <w:sz w:val="28"/>
          <w:szCs w:val="28"/>
        </w:rPr>
      </w:pPr>
    </w:p>
    <w:p w14:paraId="0EEFE626" w14:textId="77777777" w:rsidR="00B82C59" w:rsidRDefault="00B82C59">
      <w:pPr>
        <w:pStyle w:val="Heading2"/>
        <w:rPr>
          <w:rFonts w:ascii="Times New Roman" w:hAnsi="Times New Roman"/>
          <w:sz w:val="28"/>
          <w:szCs w:val="28"/>
        </w:rPr>
      </w:pPr>
    </w:p>
    <w:p w14:paraId="200FDEC0" w14:textId="77777777" w:rsidR="00B82C59" w:rsidRDefault="00B82C59">
      <w:pPr>
        <w:pStyle w:val="Heading2"/>
        <w:rPr>
          <w:rFonts w:ascii="Times New Roman" w:hAnsi="Times New Roman"/>
          <w:sz w:val="28"/>
          <w:szCs w:val="28"/>
        </w:rPr>
      </w:pPr>
    </w:p>
    <w:p w14:paraId="2691A495" w14:textId="77777777" w:rsidR="00B82C59" w:rsidRDefault="00B82C59">
      <w:pPr>
        <w:pStyle w:val="Heading2"/>
        <w:rPr>
          <w:rFonts w:ascii="Times New Roman" w:hAnsi="Times New Roman"/>
          <w:sz w:val="28"/>
          <w:szCs w:val="28"/>
        </w:rPr>
      </w:pPr>
    </w:p>
    <w:p w14:paraId="5474F98F" w14:textId="77777777" w:rsidR="00B82C59" w:rsidRDefault="00B82C59">
      <w:pPr>
        <w:pStyle w:val="Heading2"/>
        <w:rPr>
          <w:rFonts w:ascii="Times New Roman" w:hAnsi="Times New Roman"/>
          <w:sz w:val="28"/>
          <w:szCs w:val="28"/>
        </w:rPr>
      </w:pPr>
    </w:p>
    <w:p w14:paraId="7EB8CFDB" w14:textId="77777777" w:rsidR="00B82C59" w:rsidRDefault="00B82C59">
      <w:pPr>
        <w:pStyle w:val="Heading2"/>
        <w:rPr>
          <w:rFonts w:ascii="Times New Roman" w:hAnsi="Times New Roman"/>
          <w:sz w:val="28"/>
          <w:szCs w:val="28"/>
        </w:rPr>
      </w:pPr>
    </w:p>
    <w:p w14:paraId="2697B7A0" w14:textId="77777777" w:rsidR="00B82C59" w:rsidRDefault="00B82C59">
      <w:pPr>
        <w:pStyle w:val="Heading2"/>
        <w:rPr>
          <w:rFonts w:ascii="Times New Roman" w:hAnsi="Times New Roman"/>
          <w:sz w:val="28"/>
          <w:szCs w:val="28"/>
        </w:rPr>
      </w:pPr>
    </w:p>
    <w:p w14:paraId="41DA080E" w14:textId="77777777" w:rsidR="00B82C59" w:rsidRDefault="00B82C59">
      <w:pPr>
        <w:pStyle w:val="Heading2"/>
        <w:rPr>
          <w:rFonts w:ascii="Times New Roman" w:hAnsi="Times New Roman"/>
          <w:sz w:val="28"/>
          <w:szCs w:val="28"/>
        </w:rPr>
      </w:pPr>
    </w:p>
    <w:p w14:paraId="4DC1CF54" w14:textId="77777777" w:rsidR="00B82C59" w:rsidRDefault="00B82C59">
      <w:pPr>
        <w:pStyle w:val="Heading2"/>
        <w:rPr>
          <w:rFonts w:ascii="Times New Roman" w:hAnsi="Times New Roman"/>
          <w:sz w:val="28"/>
          <w:szCs w:val="28"/>
        </w:rPr>
      </w:pPr>
    </w:p>
    <w:p w14:paraId="4C27E08D" w14:textId="77777777" w:rsidR="00B82C59" w:rsidRDefault="00B82C59">
      <w:pPr>
        <w:pStyle w:val="Heading2"/>
        <w:rPr>
          <w:rFonts w:ascii="Times New Roman" w:hAnsi="Times New Roman"/>
          <w:sz w:val="28"/>
          <w:szCs w:val="28"/>
        </w:rPr>
      </w:pPr>
    </w:p>
    <w:p w14:paraId="5EF913BB" w14:textId="77777777" w:rsidR="00B82C59" w:rsidRDefault="00B82C59">
      <w:pPr>
        <w:pStyle w:val="Heading2"/>
        <w:rPr>
          <w:rFonts w:ascii="Times New Roman" w:hAnsi="Times New Roman"/>
          <w:sz w:val="28"/>
          <w:szCs w:val="28"/>
        </w:rPr>
      </w:pPr>
    </w:p>
    <w:p w14:paraId="2E12F051" w14:textId="77777777" w:rsidR="00B82C59" w:rsidRDefault="00B82C59">
      <w:pPr>
        <w:pStyle w:val="Heading2"/>
        <w:rPr>
          <w:rFonts w:ascii="Times New Roman" w:hAnsi="Times New Roman"/>
          <w:sz w:val="28"/>
          <w:szCs w:val="28"/>
        </w:rPr>
      </w:pPr>
    </w:p>
    <w:p w14:paraId="5CE1E840" w14:textId="77777777" w:rsidR="00B82C59" w:rsidRDefault="00B82C59">
      <w:pPr>
        <w:pStyle w:val="Heading2"/>
        <w:rPr>
          <w:rFonts w:ascii="Times New Roman" w:hAnsi="Times New Roman"/>
          <w:sz w:val="28"/>
          <w:szCs w:val="28"/>
        </w:rPr>
      </w:pPr>
    </w:p>
    <w:p w14:paraId="16288792" w14:textId="77777777" w:rsidR="00B82C59" w:rsidRDefault="00B82C59">
      <w:pPr>
        <w:pStyle w:val="Heading2"/>
        <w:rPr>
          <w:rFonts w:ascii="Times New Roman" w:hAnsi="Times New Roman"/>
          <w:sz w:val="28"/>
          <w:szCs w:val="28"/>
        </w:rPr>
      </w:pPr>
    </w:p>
    <w:p w14:paraId="25F11C6D" w14:textId="77777777" w:rsidR="00B82C59" w:rsidRDefault="00B82C59">
      <w:pPr>
        <w:pStyle w:val="Heading2"/>
        <w:rPr>
          <w:rFonts w:ascii="Times New Roman" w:hAnsi="Times New Roman"/>
          <w:sz w:val="28"/>
          <w:szCs w:val="28"/>
        </w:rPr>
      </w:pPr>
    </w:p>
    <w:p w14:paraId="754E7BAA" w14:textId="77777777" w:rsidR="00B82C59" w:rsidRDefault="00B82C59">
      <w:pPr>
        <w:pStyle w:val="Heading2"/>
        <w:rPr>
          <w:rFonts w:ascii="Times New Roman" w:hAnsi="Times New Roman"/>
          <w:sz w:val="28"/>
          <w:szCs w:val="28"/>
        </w:rPr>
      </w:pPr>
    </w:p>
    <w:p w14:paraId="7D44A5E8" w14:textId="77777777" w:rsidR="00B82C59" w:rsidRDefault="00B82C59">
      <w:pPr>
        <w:pStyle w:val="Heading2"/>
        <w:rPr>
          <w:rFonts w:ascii="Times New Roman" w:hAnsi="Times New Roman"/>
          <w:sz w:val="28"/>
          <w:szCs w:val="28"/>
        </w:rPr>
      </w:pPr>
    </w:p>
    <w:p w14:paraId="383F313D" w14:textId="77777777" w:rsidR="00B82C59" w:rsidRDefault="00B82C59">
      <w:pPr>
        <w:pStyle w:val="Heading2"/>
        <w:rPr>
          <w:rFonts w:ascii="Times New Roman" w:hAnsi="Times New Roman"/>
          <w:sz w:val="28"/>
          <w:szCs w:val="28"/>
        </w:rPr>
      </w:pPr>
    </w:p>
    <w:p w14:paraId="12F64E4A" w14:textId="77777777" w:rsidR="00B82C59" w:rsidRDefault="00B82C59">
      <w:pPr>
        <w:pStyle w:val="Heading2"/>
        <w:rPr>
          <w:rFonts w:ascii="Times New Roman" w:hAnsi="Times New Roman"/>
          <w:sz w:val="28"/>
          <w:szCs w:val="28"/>
        </w:rPr>
      </w:pPr>
    </w:p>
    <w:p w14:paraId="37D9B802" w14:textId="6B50B9D7" w:rsidR="00C34145" w:rsidRPr="00623D38" w:rsidRDefault="00C34145">
      <w:pPr>
        <w:pStyle w:val="Heading2"/>
        <w:rPr>
          <w:rFonts w:ascii="Times New Roman" w:hAnsi="Times New Roman"/>
          <w:sz w:val="28"/>
          <w:szCs w:val="28"/>
        </w:rPr>
      </w:pPr>
      <w:r w:rsidRPr="00623D38">
        <w:rPr>
          <w:rFonts w:ascii="Times New Roman" w:hAnsi="Times New Roman"/>
          <w:sz w:val="28"/>
          <w:szCs w:val="28"/>
        </w:rPr>
        <w:t>Performance Appraisal</w:t>
      </w:r>
      <w:bookmarkEnd w:id="76"/>
    </w:p>
    <w:p w14:paraId="3674FCFE" w14:textId="77777777" w:rsidR="00C34145" w:rsidRDefault="00C34145" w:rsidP="006B27B2">
      <w:pPr>
        <w:pStyle w:val="Sub-heading"/>
        <w:numPr>
          <w:ilvl w:val="0"/>
          <w:numId w:val="8"/>
        </w:numPr>
        <w:ind w:left="357" w:hanging="357"/>
      </w:pPr>
      <w:r>
        <w:t>Annual Appraisal</w:t>
      </w:r>
    </w:p>
    <w:p w14:paraId="411A7510" w14:textId="77777777" w:rsidR="00C34145" w:rsidRDefault="00C34145" w:rsidP="00A63242">
      <w:pPr>
        <w:pStyle w:val="BodyText"/>
        <w:jc w:val="left"/>
      </w:pPr>
      <w:r>
        <w:t xml:space="preserve">It is strongly recommended that all employees have their performance regularly assessed. This need not be a formal affair but some form of appraisal meeting should take place with the employee each year. This gives the employee an opportunity to raise matters that in the ordinary course of day to day business may not be raised and gives the manager the opportunity to discuss how the employee is performing. A good employee needs motivation to continue the good work and the </w:t>
      </w:r>
      <w:r w:rsidR="00010369">
        <w:t xml:space="preserve">employee who is a </w:t>
      </w:r>
      <w:r>
        <w:t xml:space="preserve">poor </w:t>
      </w:r>
      <w:r w:rsidR="00010369">
        <w:t xml:space="preserve">performer </w:t>
      </w:r>
      <w:r>
        <w:t xml:space="preserve">needs to be told </w:t>
      </w:r>
      <w:r w:rsidR="008D1433">
        <w:t>where</w:t>
      </w:r>
      <w:r>
        <w:t xml:space="preserve"> they are failing. A note of what is discussed and agreed should be recorded either as a file note or using one of the suggested forms shown at the end of this section.</w:t>
      </w:r>
    </w:p>
    <w:p w14:paraId="2F09CA05" w14:textId="77777777" w:rsidR="00C34145" w:rsidRDefault="00C34145" w:rsidP="00A63242">
      <w:pPr>
        <w:pStyle w:val="BodyText"/>
        <w:jc w:val="left"/>
      </w:pPr>
      <w:r>
        <w:t>The purpose of staff appraisal from your point of view is to improve the results achieved through your team by examining and recommending:</w:t>
      </w:r>
    </w:p>
    <w:p w14:paraId="2597E82D" w14:textId="77777777" w:rsidR="00C34145" w:rsidRDefault="00C34145" w:rsidP="00A63242">
      <w:pPr>
        <w:pStyle w:val="BodyText"/>
        <w:numPr>
          <w:ilvl w:val="0"/>
          <w:numId w:val="7"/>
        </w:numPr>
        <w:spacing w:after="60"/>
        <w:ind w:left="357" w:hanging="357"/>
        <w:jc w:val="left"/>
      </w:pPr>
      <w:r>
        <w:t>Ways of improving the performance of each individual</w:t>
      </w:r>
    </w:p>
    <w:p w14:paraId="4FB2CF54" w14:textId="77777777" w:rsidR="00C34145" w:rsidRDefault="00C34145" w:rsidP="00A63242">
      <w:pPr>
        <w:pStyle w:val="BodyText"/>
        <w:numPr>
          <w:ilvl w:val="0"/>
          <w:numId w:val="7"/>
        </w:numPr>
        <w:jc w:val="left"/>
      </w:pPr>
      <w:r>
        <w:t>How best to develop each to his or her full potential</w:t>
      </w:r>
    </w:p>
    <w:p w14:paraId="19C8A036" w14:textId="77777777" w:rsidR="00C34145" w:rsidRDefault="00C34145" w:rsidP="00A63242">
      <w:pPr>
        <w:pStyle w:val="BodyText"/>
        <w:jc w:val="left"/>
      </w:pPr>
      <w:r>
        <w:t xml:space="preserve">A most important aspect of the exercise is the appraisal discussion between you and each member of your team. </w:t>
      </w:r>
    </w:p>
    <w:p w14:paraId="40B6F12A" w14:textId="77777777" w:rsidR="007533DA" w:rsidRPr="00A63242" w:rsidRDefault="007533DA" w:rsidP="00E70099">
      <w:pPr>
        <w:pStyle w:val="BodyText"/>
        <w:tabs>
          <w:tab w:val="left" w:pos="2410"/>
        </w:tabs>
        <w:rPr>
          <w:b/>
        </w:rPr>
      </w:pPr>
      <w:r w:rsidRPr="00A63242">
        <w:rPr>
          <w:b/>
        </w:rPr>
        <w:t>Key Elements:</w:t>
      </w:r>
    </w:p>
    <w:p w14:paraId="454E9EEA" w14:textId="77777777" w:rsidR="007533DA" w:rsidRDefault="00E70099" w:rsidP="00E70099">
      <w:pPr>
        <w:pStyle w:val="BodyText"/>
        <w:tabs>
          <w:tab w:val="left" w:pos="2410"/>
        </w:tabs>
      </w:pPr>
      <w:r>
        <w:t>Measurement</w:t>
      </w:r>
      <w:r>
        <w:tab/>
      </w:r>
      <w:r w:rsidR="007533DA">
        <w:t>Assess performance against agreed targets and objectives</w:t>
      </w:r>
    </w:p>
    <w:p w14:paraId="74335BDC" w14:textId="77777777" w:rsidR="007533DA" w:rsidRDefault="00E70099" w:rsidP="00E70099">
      <w:pPr>
        <w:pStyle w:val="BodyText"/>
        <w:tabs>
          <w:tab w:val="left" w:pos="2410"/>
        </w:tabs>
      </w:pPr>
      <w:r>
        <w:t xml:space="preserve">Feedback </w:t>
      </w:r>
      <w:r>
        <w:tab/>
      </w:r>
      <w:r w:rsidR="007533DA">
        <w:t>Provide information to the employee on their performance and progress</w:t>
      </w:r>
    </w:p>
    <w:p w14:paraId="7157F37E" w14:textId="77777777" w:rsidR="007533DA" w:rsidRDefault="00E70099" w:rsidP="00E70099">
      <w:pPr>
        <w:pStyle w:val="BodyText"/>
        <w:tabs>
          <w:tab w:val="left" w:pos="2410"/>
        </w:tabs>
      </w:pPr>
      <w:r>
        <w:t>Positive reinforcement</w:t>
      </w:r>
      <w:r>
        <w:tab/>
      </w:r>
      <w:r w:rsidR="007533DA">
        <w:t xml:space="preserve">Emphasise what has been done well and make only constructive </w:t>
      </w:r>
      <w:r w:rsidR="00010369">
        <w:t>feedback</w:t>
      </w:r>
      <w:r>
        <w:tab/>
      </w:r>
      <w:r w:rsidR="007533DA">
        <w:t>about what might be improved</w:t>
      </w:r>
    </w:p>
    <w:p w14:paraId="56250A41" w14:textId="77777777" w:rsidR="007533DA" w:rsidRDefault="007533DA" w:rsidP="00AC383D">
      <w:pPr>
        <w:pStyle w:val="BodyText"/>
        <w:tabs>
          <w:tab w:val="left" w:pos="2410"/>
        </w:tabs>
        <w:ind w:left="2410" w:hanging="2410"/>
      </w:pPr>
      <w:r>
        <w:t>Exchange of views</w:t>
      </w:r>
      <w:r w:rsidR="00E70099">
        <w:tab/>
        <w:t>A frank exchange of views about what has happened, how performance can be improved, what support they need to achieve  and aspirations</w:t>
      </w:r>
      <w:r w:rsidR="00AC383D">
        <w:t xml:space="preserve"> </w:t>
      </w:r>
      <w:r w:rsidR="00E70099">
        <w:t>for their future career</w:t>
      </w:r>
    </w:p>
    <w:p w14:paraId="66074597" w14:textId="788C3679" w:rsidR="00E70099" w:rsidRDefault="00E70099" w:rsidP="00AC383D">
      <w:pPr>
        <w:pStyle w:val="BodyText"/>
        <w:tabs>
          <w:tab w:val="left" w:pos="2410"/>
        </w:tabs>
        <w:ind w:left="2410" w:hanging="2410"/>
      </w:pPr>
      <w:r>
        <w:t>Agreement</w:t>
      </w:r>
      <w:r>
        <w:tab/>
      </w:r>
      <w:r w:rsidR="00010369">
        <w:t>Mutually</w:t>
      </w:r>
      <w:r>
        <w:t xml:space="preserve"> coming to an understanding by all parties about what needs to be</w:t>
      </w:r>
      <w:r w:rsidR="006719B5">
        <w:t>/</w:t>
      </w:r>
      <w:r>
        <w:t xml:space="preserve"> </w:t>
      </w:r>
      <w:r w:rsidR="00010369">
        <w:t xml:space="preserve">has been </w:t>
      </w:r>
      <w:r>
        <w:t>done to improve performance generally and overcome any issues raised in the course of the discussion</w:t>
      </w:r>
    </w:p>
    <w:p w14:paraId="3612B8E4" w14:textId="5CF6EDB1" w:rsidR="00FA10D4" w:rsidRDefault="00FA10D4" w:rsidP="00AC383D">
      <w:pPr>
        <w:pStyle w:val="BodyText"/>
        <w:tabs>
          <w:tab w:val="left" w:pos="2410"/>
        </w:tabs>
        <w:ind w:left="2410" w:hanging="2410"/>
      </w:pPr>
      <w:r>
        <w:t>Objectives</w:t>
      </w:r>
      <w:r>
        <w:tab/>
        <w:t xml:space="preserve">Setting </w:t>
      </w:r>
      <w:r w:rsidR="00A51240">
        <w:t xml:space="preserve">SMART (specific, measurable, achievable, realistic and timebound) </w:t>
      </w:r>
      <w:r>
        <w:t>objectives for the coming</w:t>
      </w:r>
      <w:r w:rsidR="00A51240">
        <w:t xml:space="preserve"> year</w:t>
      </w:r>
    </w:p>
    <w:p w14:paraId="400593DD" w14:textId="77777777" w:rsidR="00C34145" w:rsidRDefault="00C34145" w:rsidP="00A63242">
      <w:pPr>
        <w:pStyle w:val="BodyText"/>
        <w:jc w:val="left"/>
      </w:pPr>
      <w:r>
        <w:t xml:space="preserve">In preparing for the appraisal discussion, collect, check and analyse all the information needed to discuss with the employee. </w:t>
      </w:r>
      <w:r w:rsidR="00906BBB">
        <w:t xml:space="preserve"> Preparing for the performance appraisal meeting Checklist is included within this Section for your reference. </w:t>
      </w:r>
      <w:r>
        <w:t>You may also need to consult with your superior. You should keep an open mind about what will finally be agreed with the employee and be prepared to have your mind changed on any point as a result of the discussion with the jobholder. It is suggested that you prepare notes in readiness for the appraisal discussion rather than do it from memory. This will indicate to the jobholder that you are prepared to discuss your assessment and opinions.</w:t>
      </w:r>
      <w:r w:rsidR="00176C92">
        <w:t xml:space="preserve">   As a general rule, it is helpful to have information on the following:</w:t>
      </w:r>
    </w:p>
    <w:p w14:paraId="31064F3E" w14:textId="77777777" w:rsidR="00176C92" w:rsidRDefault="00176C92" w:rsidP="00A63242">
      <w:pPr>
        <w:pStyle w:val="BodyText"/>
        <w:numPr>
          <w:ilvl w:val="0"/>
          <w:numId w:val="37"/>
        </w:numPr>
        <w:tabs>
          <w:tab w:val="clear" w:pos="720"/>
          <w:tab w:val="num" w:pos="360"/>
        </w:tabs>
        <w:ind w:left="360"/>
        <w:jc w:val="left"/>
      </w:pPr>
      <w:r>
        <w:t>OBJECTIVES:</w:t>
      </w:r>
      <w:r>
        <w:tab/>
        <w:t>Whether they were achieved and if not, why not.</w:t>
      </w:r>
    </w:p>
    <w:p w14:paraId="5A1ABBB6" w14:textId="77777777" w:rsidR="00176C92" w:rsidRDefault="00176C92" w:rsidP="00A63242">
      <w:pPr>
        <w:pStyle w:val="BodyText"/>
        <w:numPr>
          <w:ilvl w:val="0"/>
          <w:numId w:val="37"/>
        </w:numPr>
        <w:tabs>
          <w:tab w:val="clear" w:pos="720"/>
          <w:tab w:val="num" w:pos="360"/>
        </w:tabs>
        <w:ind w:left="360"/>
        <w:jc w:val="left"/>
      </w:pPr>
      <w:r>
        <w:t>COMPETENCE:</w:t>
      </w:r>
      <w:r>
        <w:tab/>
        <w:t xml:space="preserve">Whether the individual’s performance is below, within or above the </w:t>
      </w:r>
      <w:r w:rsidR="005A1F71">
        <w:tab/>
      </w:r>
      <w:r w:rsidR="005A1F71">
        <w:tab/>
      </w:r>
      <w:r w:rsidR="005A1F71">
        <w:tab/>
      </w:r>
      <w:r w:rsidR="005A1F71">
        <w:tab/>
      </w:r>
      <w:r w:rsidR="00D93473">
        <w:t>r</w:t>
      </w:r>
      <w:r>
        <w:t>equirements of the role.</w:t>
      </w:r>
    </w:p>
    <w:p w14:paraId="4EA02C2D" w14:textId="77777777" w:rsidR="00176C92" w:rsidRDefault="00176C92" w:rsidP="00A63242">
      <w:pPr>
        <w:pStyle w:val="BodyText"/>
        <w:numPr>
          <w:ilvl w:val="0"/>
          <w:numId w:val="37"/>
        </w:numPr>
        <w:tabs>
          <w:tab w:val="clear" w:pos="720"/>
          <w:tab w:val="num" w:pos="360"/>
        </w:tabs>
        <w:ind w:left="360"/>
        <w:jc w:val="left"/>
      </w:pPr>
      <w:r>
        <w:t>TRAINING:</w:t>
      </w:r>
      <w:r>
        <w:tab/>
        <w:t xml:space="preserve">What training they have received within the review period and what </w:t>
      </w:r>
      <w:r>
        <w:tab/>
      </w:r>
      <w:r>
        <w:tab/>
      </w:r>
      <w:r>
        <w:tab/>
      </w:r>
      <w:r w:rsidR="00D93473">
        <w:tab/>
      </w:r>
      <w:r>
        <w:t xml:space="preserve">training and development they would like/need in the future.  </w:t>
      </w:r>
    </w:p>
    <w:p w14:paraId="71CBAC3C" w14:textId="77777777" w:rsidR="00176C92" w:rsidRDefault="00176C92" w:rsidP="00A63242">
      <w:pPr>
        <w:pStyle w:val="BodyText"/>
        <w:numPr>
          <w:ilvl w:val="0"/>
          <w:numId w:val="37"/>
        </w:numPr>
        <w:tabs>
          <w:tab w:val="clear" w:pos="720"/>
          <w:tab w:val="num" w:pos="360"/>
        </w:tabs>
        <w:ind w:left="360"/>
        <w:jc w:val="left"/>
      </w:pPr>
      <w:r>
        <w:t>ACTIONS:</w:t>
      </w:r>
      <w:r>
        <w:tab/>
      </w:r>
      <w:r>
        <w:tab/>
        <w:t xml:space="preserve">A note of any actions that need to be carried out by the individual or </w:t>
      </w:r>
      <w:r>
        <w:tab/>
      </w:r>
      <w:r>
        <w:tab/>
      </w:r>
      <w:r>
        <w:tab/>
      </w:r>
      <w:r w:rsidR="005A1F71">
        <w:tab/>
      </w:r>
      <w:r>
        <w:t>the app</w:t>
      </w:r>
      <w:r w:rsidR="00906BBB">
        <w:t>r</w:t>
      </w:r>
      <w:r>
        <w:t>aiser.</w:t>
      </w:r>
    </w:p>
    <w:p w14:paraId="2D9B7D99" w14:textId="77777777" w:rsidR="002E176D" w:rsidRDefault="002E176D" w:rsidP="002E176D">
      <w:pPr>
        <w:pStyle w:val="BodyText"/>
        <w:rPr>
          <w:b/>
          <w:sz w:val="24"/>
          <w:szCs w:val="24"/>
        </w:rPr>
      </w:pPr>
      <w:r>
        <w:rPr>
          <w:b/>
          <w:sz w:val="24"/>
          <w:szCs w:val="24"/>
        </w:rPr>
        <w:t>Preparing for the Performance Appraisal Meeting Checklist</w:t>
      </w:r>
    </w:p>
    <w:p w14:paraId="412E1D8A" w14:textId="77777777" w:rsidR="002E176D" w:rsidRDefault="002E176D" w:rsidP="00A63242">
      <w:pPr>
        <w:pStyle w:val="BodyText"/>
        <w:jc w:val="left"/>
        <w:rPr>
          <w:szCs w:val="22"/>
        </w:rPr>
      </w:pPr>
      <w:r>
        <w:rPr>
          <w:szCs w:val="22"/>
        </w:rPr>
        <w:t>Both parties should prepare for the meeting beforehand to ensure a successful outcome.</w:t>
      </w:r>
    </w:p>
    <w:p w14:paraId="21301180" w14:textId="77777777" w:rsidR="002E176D" w:rsidRPr="002E176D" w:rsidRDefault="002E176D" w:rsidP="00A63242">
      <w:pPr>
        <w:pStyle w:val="BodyText"/>
        <w:jc w:val="left"/>
        <w:rPr>
          <w:szCs w:val="22"/>
        </w:rPr>
      </w:pPr>
      <w:r>
        <w:rPr>
          <w:szCs w:val="22"/>
        </w:rPr>
        <w:t>The Appraiser should:</w:t>
      </w:r>
    </w:p>
    <w:p w14:paraId="4C1C1139" w14:textId="77777777" w:rsidR="002E176D" w:rsidRDefault="002E176D" w:rsidP="00A63242">
      <w:pPr>
        <w:pStyle w:val="BodyText"/>
        <w:numPr>
          <w:ilvl w:val="0"/>
          <w:numId w:val="46"/>
        </w:numPr>
        <w:jc w:val="left"/>
        <w:rPr>
          <w:szCs w:val="22"/>
        </w:rPr>
      </w:pPr>
      <w:r>
        <w:rPr>
          <w:szCs w:val="22"/>
        </w:rPr>
        <w:t>Consider how well the individual has performed since the last meeting.</w:t>
      </w:r>
    </w:p>
    <w:p w14:paraId="6BCD9A9C" w14:textId="77777777" w:rsidR="002E176D" w:rsidRDefault="002E176D" w:rsidP="00A63242">
      <w:pPr>
        <w:pStyle w:val="BodyText"/>
        <w:numPr>
          <w:ilvl w:val="0"/>
          <w:numId w:val="46"/>
        </w:numPr>
        <w:jc w:val="left"/>
        <w:rPr>
          <w:szCs w:val="22"/>
        </w:rPr>
      </w:pPr>
      <w:r>
        <w:rPr>
          <w:szCs w:val="22"/>
        </w:rPr>
        <w:t>Consider to what extent any agreed development plans from the last meeting have been implemented.</w:t>
      </w:r>
    </w:p>
    <w:p w14:paraId="49B149E2" w14:textId="77777777" w:rsidR="002E176D" w:rsidRDefault="002E176D" w:rsidP="00A63242">
      <w:pPr>
        <w:pStyle w:val="BodyText"/>
        <w:numPr>
          <w:ilvl w:val="0"/>
          <w:numId w:val="46"/>
        </w:numPr>
        <w:jc w:val="left"/>
        <w:rPr>
          <w:szCs w:val="22"/>
        </w:rPr>
      </w:pPr>
      <w:r>
        <w:rPr>
          <w:szCs w:val="22"/>
        </w:rPr>
        <w:t>Think about the feedback to be given at the meeting and the evidence that will be used to support it.</w:t>
      </w:r>
    </w:p>
    <w:p w14:paraId="316C3CA4" w14:textId="77777777" w:rsidR="002E176D" w:rsidRDefault="002E176D" w:rsidP="00A63242">
      <w:pPr>
        <w:pStyle w:val="BodyText"/>
        <w:numPr>
          <w:ilvl w:val="0"/>
          <w:numId w:val="46"/>
        </w:numPr>
        <w:jc w:val="left"/>
        <w:rPr>
          <w:szCs w:val="22"/>
        </w:rPr>
      </w:pPr>
      <w:r>
        <w:rPr>
          <w:szCs w:val="22"/>
        </w:rPr>
        <w:t>Review the factors that have affected performance both within and outside the individual’s control.</w:t>
      </w:r>
    </w:p>
    <w:p w14:paraId="205F3BBE" w14:textId="77777777" w:rsidR="002E176D" w:rsidRDefault="002E176D" w:rsidP="00A63242">
      <w:pPr>
        <w:pStyle w:val="BodyText"/>
        <w:numPr>
          <w:ilvl w:val="0"/>
          <w:numId w:val="46"/>
        </w:numPr>
        <w:jc w:val="left"/>
        <w:rPr>
          <w:szCs w:val="22"/>
        </w:rPr>
      </w:pPr>
      <w:r>
        <w:rPr>
          <w:szCs w:val="22"/>
        </w:rPr>
        <w:t>Consider the points for discussion and the possible actions that can be taken by both parties to develop or improve performance.</w:t>
      </w:r>
    </w:p>
    <w:p w14:paraId="0083AB8A" w14:textId="77777777" w:rsidR="002E176D" w:rsidRDefault="002E176D" w:rsidP="00A63242">
      <w:pPr>
        <w:pStyle w:val="BodyText"/>
        <w:numPr>
          <w:ilvl w:val="0"/>
          <w:numId w:val="46"/>
        </w:numPr>
        <w:jc w:val="left"/>
        <w:rPr>
          <w:szCs w:val="22"/>
        </w:rPr>
      </w:pPr>
      <w:r>
        <w:rPr>
          <w:szCs w:val="22"/>
        </w:rPr>
        <w:t>Consider possible directions the individual’s career might take.</w:t>
      </w:r>
    </w:p>
    <w:p w14:paraId="5658737F" w14:textId="77777777" w:rsidR="002E176D" w:rsidRDefault="002E176D" w:rsidP="00A63242">
      <w:pPr>
        <w:pStyle w:val="BodyText"/>
        <w:numPr>
          <w:ilvl w:val="0"/>
          <w:numId w:val="46"/>
        </w:numPr>
        <w:jc w:val="left"/>
        <w:rPr>
          <w:szCs w:val="22"/>
        </w:rPr>
      </w:pPr>
      <w:r>
        <w:rPr>
          <w:szCs w:val="22"/>
        </w:rPr>
        <w:t>Consider possible objectives for the next review period.</w:t>
      </w:r>
    </w:p>
    <w:p w14:paraId="1A53A8FB" w14:textId="77777777" w:rsidR="00906BBB" w:rsidRDefault="00A9087F" w:rsidP="00BD018A">
      <w:pPr>
        <w:pStyle w:val="BodyText"/>
      </w:pPr>
      <w:r>
        <w:rPr>
          <w:b/>
          <w:i/>
          <w:sz w:val="24"/>
          <w:szCs w:val="24"/>
        </w:rPr>
        <w:t xml:space="preserve">Letter </w:t>
      </w:r>
      <w:r w:rsidR="00906BBB" w:rsidRPr="006E32BE">
        <w:rPr>
          <w:b/>
          <w:i/>
          <w:sz w:val="24"/>
          <w:szCs w:val="24"/>
        </w:rPr>
        <w:t>inviting the appraisee to the meeting</w:t>
      </w:r>
    </w:p>
    <w:p w14:paraId="16865BF6" w14:textId="77777777" w:rsidR="00906BBB" w:rsidRDefault="00906BBB">
      <w:pPr>
        <w:pStyle w:val="BodyText"/>
      </w:pPr>
      <w:r>
        <w:t>Dear</w:t>
      </w:r>
    </w:p>
    <w:p w14:paraId="3B829760" w14:textId="77777777" w:rsidR="00906BBB" w:rsidRDefault="00906BBB">
      <w:pPr>
        <w:pStyle w:val="BodyText"/>
      </w:pPr>
      <w:r>
        <w:rPr>
          <w:b/>
        </w:rPr>
        <w:t>Performance Appraisal</w:t>
      </w:r>
    </w:p>
    <w:p w14:paraId="1BF621C2" w14:textId="77777777" w:rsidR="00906BBB" w:rsidRDefault="00906BBB">
      <w:pPr>
        <w:pStyle w:val="BodyText"/>
      </w:pPr>
      <w:r>
        <w:t xml:space="preserve">I am writing to invite you to an appraisal meeting.  This will be held on </w:t>
      </w:r>
      <w:r>
        <w:rPr>
          <w:i/>
        </w:rPr>
        <w:t>[date]</w:t>
      </w:r>
      <w:r>
        <w:t xml:space="preserve"> at </w:t>
      </w:r>
      <w:r>
        <w:rPr>
          <w:i/>
        </w:rPr>
        <w:t>[time]</w:t>
      </w:r>
      <w:r>
        <w:t xml:space="preserve"> in </w:t>
      </w:r>
      <w:r>
        <w:rPr>
          <w:i/>
        </w:rPr>
        <w:t>[location]</w:t>
      </w:r>
      <w:r>
        <w:t xml:space="preserve"> and will give us the opportunity to discuss your performance over the past </w:t>
      </w:r>
      <w:r>
        <w:rPr>
          <w:i/>
        </w:rPr>
        <w:t>[number]</w:t>
      </w:r>
      <w:r>
        <w:t xml:space="preserve"> months and agree objectives for the future.</w:t>
      </w:r>
    </w:p>
    <w:p w14:paraId="4C79C7D2" w14:textId="77777777" w:rsidR="002E176D" w:rsidRDefault="00906BBB">
      <w:pPr>
        <w:pStyle w:val="BodyText"/>
      </w:pPr>
      <w:r>
        <w:t>As part of your preparation you may find the following points useful</w:t>
      </w:r>
      <w:r w:rsidR="002E176D">
        <w:t>:</w:t>
      </w:r>
    </w:p>
    <w:p w14:paraId="76F3B3E7" w14:textId="77777777" w:rsidR="00906BBB" w:rsidRDefault="002E176D" w:rsidP="006B27B2">
      <w:pPr>
        <w:pStyle w:val="BodyText"/>
        <w:numPr>
          <w:ilvl w:val="0"/>
          <w:numId w:val="38"/>
        </w:numPr>
      </w:pPr>
      <w:r>
        <w:t>What you have achieved during the review period, with examples and evidence.</w:t>
      </w:r>
    </w:p>
    <w:p w14:paraId="7E49A557" w14:textId="77777777" w:rsidR="002E176D" w:rsidRDefault="002E176D" w:rsidP="006B27B2">
      <w:pPr>
        <w:pStyle w:val="BodyText"/>
        <w:numPr>
          <w:ilvl w:val="0"/>
          <w:numId w:val="38"/>
        </w:numPr>
      </w:pPr>
      <w:r>
        <w:t>Any examples of objectives not achieved with explanations.</w:t>
      </w:r>
    </w:p>
    <w:p w14:paraId="6A5907B1" w14:textId="77777777" w:rsidR="002E176D" w:rsidRDefault="002E176D" w:rsidP="006B27B2">
      <w:pPr>
        <w:pStyle w:val="BodyText"/>
        <w:numPr>
          <w:ilvl w:val="0"/>
          <w:numId w:val="38"/>
        </w:numPr>
      </w:pPr>
      <w:r>
        <w:t>What you most enjoy about the job and how you might want to develop the role.</w:t>
      </w:r>
    </w:p>
    <w:p w14:paraId="748912B3" w14:textId="77777777" w:rsidR="002E176D" w:rsidRDefault="002E176D" w:rsidP="006B27B2">
      <w:pPr>
        <w:pStyle w:val="BodyText"/>
        <w:numPr>
          <w:ilvl w:val="0"/>
          <w:numId w:val="38"/>
        </w:numPr>
      </w:pPr>
      <w:r>
        <w:t>Any aspect of the work in which improvement is required and how this might be achieved.</w:t>
      </w:r>
    </w:p>
    <w:p w14:paraId="499F5177" w14:textId="77777777" w:rsidR="002E176D" w:rsidRDefault="002E176D" w:rsidP="006B27B2">
      <w:pPr>
        <w:pStyle w:val="BodyText"/>
        <w:numPr>
          <w:ilvl w:val="0"/>
          <w:numId w:val="38"/>
        </w:numPr>
      </w:pPr>
      <w:r>
        <w:t xml:space="preserve">Your learning and development needs with </w:t>
      </w:r>
      <w:r w:rsidR="009237EB">
        <w:t>justification</w:t>
      </w:r>
      <w:r>
        <w:t xml:space="preserve"> to support your case for specific training.</w:t>
      </w:r>
    </w:p>
    <w:p w14:paraId="00052690" w14:textId="77777777" w:rsidR="002E176D" w:rsidRDefault="002E176D" w:rsidP="006B27B2">
      <w:pPr>
        <w:pStyle w:val="BodyText"/>
        <w:numPr>
          <w:ilvl w:val="0"/>
          <w:numId w:val="38"/>
        </w:numPr>
      </w:pPr>
      <w:r>
        <w:t>What level of support and guidance you require from your Manager.</w:t>
      </w:r>
    </w:p>
    <w:p w14:paraId="60A51E1B" w14:textId="77777777" w:rsidR="002E176D" w:rsidRDefault="002E176D" w:rsidP="006B27B2">
      <w:pPr>
        <w:pStyle w:val="BodyText"/>
        <w:numPr>
          <w:ilvl w:val="0"/>
          <w:numId w:val="38"/>
        </w:numPr>
      </w:pPr>
      <w:r>
        <w:t>Your aspirations for the future, both in current and future roles.</w:t>
      </w:r>
    </w:p>
    <w:p w14:paraId="3980C9B4" w14:textId="77777777" w:rsidR="002E176D" w:rsidRPr="00906BBB" w:rsidRDefault="002E176D" w:rsidP="006B27B2">
      <w:pPr>
        <w:pStyle w:val="BodyText"/>
        <w:numPr>
          <w:ilvl w:val="0"/>
          <w:numId w:val="38"/>
        </w:numPr>
      </w:pPr>
      <w:r>
        <w:t>Objectives for the next review period.</w:t>
      </w:r>
    </w:p>
    <w:p w14:paraId="1CC6C234" w14:textId="77777777" w:rsidR="00424F6D" w:rsidRDefault="00424F6D">
      <w:pPr>
        <w:pStyle w:val="BodyText"/>
      </w:pPr>
      <w:r>
        <w:t>If you have any questions prior to the meeting, please do</w:t>
      </w:r>
      <w:r w:rsidR="00A9087F">
        <w:t xml:space="preserve"> </w:t>
      </w:r>
      <w:r>
        <w:t>n</w:t>
      </w:r>
      <w:r w:rsidR="00A9087F">
        <w:t>o</w:t>
      </w:r>
      <w:r>
        <w:t>t hesitate to contact me.</w:t>
      </w:r>
    </w:p>
    <w:p w14:paraId="10150721" w14:textId="77777777" w:rsidR="00424F6D" w:rsidRDefault="00424F6D">
      <w:pPr>
        <w:pStyle w:val="BodyText"/>
      </w:pPr>
      <w:r>
        <w:t>Yours si</w:t>
      </w:r>
      <w:r w:rsidR="00E27A1B">
        <w:t>ncerely</w:t>
      </w:r>
    </w:p>
    <w:p w14:paraId="11BF4659" w14:textId="77777777" w:rsidR="00C34145" w:rsidRDefault="00C34145" w:rsidP="00A63242">
      <w:pPr>
        <w:pStyle w:val="BodyText"/>
        <w:jc w:val="left"/>
      </w:pPr>
      <w:r>
        <w:t>If there is disagreement on any point,</w:t>
      </w:r>
      <w:r w:rsidR="009237EB">
        <w:t xml:space="preserve"> </w:t>
      </w:r>
      <w:r w:rsidR="008F68F5">
        <w:t>this should be recorded in the appropriate section at the end of the form</w:t>
      </w:r>
      <w:r>
        <w:t xml:space="preserve">. Questions of pay should not be dealt with at the appraisal discussion; if the jobholder raises them make arrangements to discuss them on a separate occasion. Although pay and performance are linked to a certain extent they do not mix when trying to discuss performance. You should also concentrate on the future rather than dwell on past performance. You should only look at the past in order to assist the employee in recognising </w:t>
      </w:r>
      <w:r w:rsidR="009237EB">
        <w:t>concerns</w:t>
      </w:r>
      <w:r>
        <w:t xml:space="preserve"> or when congratulating the employee on a job well done.</w:t>
      </w:r>
    </w:p>
    <w:p w14:paraId="71FA7123" w14:textId="77777777" w:rsidR="00C34145" w:rsidRDefault="00C34145" w:rsidP="00A63242">
      <w:pPr>
        <w:pStyle w:val="BodyText"/>
        <w:jc w:val="left"/>
      </w:pPr>
      <w:r>
        <w:t>When the appraisal discussion has taken place</w:t>
      </w:r>
      <w:r w:rsidR="008F68F5">
        <w:t>,</w:t>
      </w:r>
      <w:r>
        <w:t xml:space="preserve"> you have completed the record you intend making,</w:t>
      </w:r>
      <w:r w:rsidR="008F68F5">
        <w:t xml:space="preserve"> and the form has been signed by all concerned</w:t>
      </w:r>
      <w:r>
        <w:t xml:space="preserve"> you should pass it to the person who holds the personnel records for filing on the employee’s file. </w:t>
      </w:r>
      <w:r w:rsidR="008D1433">
        <w:t xml:space="preserve">You </w:t>
      </w:r>
      <w:r>
        <w:t xml:space="preserve">should </w:t>
      </w:r>
      <w:r w:rsidR="008D1433">
        <w:t xml:space="preserve">also </w:t>
      </w:r>
      <w:r>
        <w:t>let the employee have a copy of what you finally place on file.</w:t>
      </w:r>
    </w:p>
    <w:p w14:paraId="2FD33D62" w14:textId="77777777" w:rsidR="00C34145" w:rsidRDefault="00C34145" w:rsidP="00A63242">
      <w:pPr>
        <w:pStyle w:val="BodyText"/>
        <w:jc w:val="left"/>
      </w:pPr>
      <w:r>
        <w:t>Remember – that all employees, whatever their level may be within the Company, require motivation and guidance on how they are performing.</w:t>
      </w:r>
    </w:p>
    <w:p w14:paraId="55E6A135" w14:textId="77777777" w:rsidR="00C34145" w:rsidRDefault="00C34145" w:rsidP="006B27B2">
      <w:pPr>
        <w:pStyle w:val="Sub-heading"/>
        <w:numPr>
          <w:ilvl w:val="0"/>
          <w:numId w:val="8"/>
        </w:numPr>
        <w:ind w:left="357" w:hanging="357"/>
      </w:pPr>
      <w:r>
        <w:t>Probationary Assessments</w:t>
      </w:r>
    </w:p>
    <w:p w14:paraId="0BC34879" w14:textId="77777777" w:rsidR="00C34145" w:rsidRDefault="008D1433" w:rsidP="00A63242">
      <w:pPr>
        <w:pStyle w:val="BodyText"/>
        <w:jc w:val="left"/>
      </w:pPr>
      <w:r>
        <w:t>E</w:t>
      </w:r>
      <w:r w:rsidR="00C34145">
        <w:t xml:space="preserve">mployees are </w:t>
      </w:r>
      <w:r>
        <w:t xml:space="preserve">likely to be </w:t>
      </w:r>
      <w:r w:rsidR="00C34145">
        <w:t>employed subject to the satisfactory completion of a probationary period. The length of that period will depend on the job to be undertaken and is shown in their</w:t>
      </w:r>
      <w:r w:rsidR="00D17B5B">
        <w:t xml:space="preserve"> offer letter and </w:t>
      </w:r>
      <w:r w:rsidR="00C34145">
        <w:t>conditions of employment. It is essential that you assess their performance during this critical period for several reasons.</w:t>
      </w:r>
    </w:p>
    <w:p w14:paraId="5DBFF1BE" w14:textId="77777777" w:rsidR="00C34145" w:rsidRDefault="00C34145" w:rsidP="00A63242">
      <w:pPr>
        <w:pStyle w:val="BodyText"/>
        <w:numPr>
          <w:ilvl w:val="0"/>
          <w:numId w:val="9"/>
        </w:numPr>
        <w:spacing w:after="60"/>
        <w:ind w:left="357" w:hanging="357"/>
        <w:jc w:val="left"/>
      </w:pPr>
      <w:r>
        <w:t xml:space="preserve">An employee who is </w:t>
      </w:r>
      <w:r w:rsidR="008D1433">
        <w:t xml:space="preserve">not </w:t>
      </w:r>
      <w:r w:rsidR="002D5535">
        <w:t>performing</w:t>
      </w:r>
      <w:r w:rsidR="008D1433">
        <w:t xml:space="preserve"> may</w:t>
      </w:r>
      <w:r>
        <w:t xml:space="preserve"> become the perfect employee if </w:t>
      </w:r>
      <w:r w:rsidR="00D17B5B">
        <w:t xml:space="preserve">issues are </w:t>
      </w:r>
      <w:r w:rsidR="008D1433">
        <w:t>dealt with</w:t>
      </w:r>
      <w:r>
        <w:t xml:space="preserve"> during the first few weeks.</w:t>
      </w:r>
    </w:p>
    <w:p w14:paraId="27A9F12C" w14:textId="77777777" w:rsidR="00C34145" w:rsidRDefault="00C34145" w:rsidP="00A63242">
      <w:pPr>
        <w:pStyle w:val="BodyText"/>
        <w:numPr>
          <w:ilvl w:val="0"/>
          <w:numId w:val="9"/>
        </w:numPr>
        <w:spacing w:after="60"/>
        <w:ind w:left="357" w:hanging="357"/>
        <w:jc w:val="left"/>
      </w:pPr>
      <w:r>
        <w:t xml:space="preserve">An employee who is clearly not going to perform to the standards required is better removed at this stage than being allowed to </w:t>
      </w:r>
      <w:r w:rsidR="008D1433">
        <w:t>continue</w:t>
      </w:r>
    </w:p>
    <w:p w14:paraId="3D95F515" w14:textId="77777777" w:rsidR="00C34145" w:rsidRDefault="00C34145" w:rsidP="00A63242">
      <w:pPr>
        <w:pStyle w:val="BodyText"/>
        <w:numPr>
          <w:ilvl w:val="0"/>
          <w:numId w:val="9"/>
        </w:numPr>
        <w:jc w:val="left"/>
      </w:pPr>
      <w:r>
        <w:t xml:space="preserve">Current employment legislation makes it more and more difficult to terminate an employee once they have over </w:t>
      </w:r>
      <w:r w:rsidR="009237EB">
        <w:t>two</w:t>
      </w:r>
      <w:r>
        <w:t xml:space="preserve"> </w:t>
      </w:r>
      <w:r w:rsidR="00AC383D">
        <w:t>years</w:t>
      </w:r>
      <w:r>
        <w:t xml:space="preserve"> of service.</w:t>
      </w:r>
    </w:p>
    <w:p w14:paraId="3CE80723" w14:textId="77777777" w:rsidR="00C34145" w:rsidRDefault="00C34145" w:rsidP="00A63242">
      <w:pPr>
        <w:pStyle w:val="BodyText"/>
        <w:jc w:val="left"/>
      </w:pPr>
      <w:r>
        <w:t>You should therefore assess the employee’s performance throughout the probationary period and take up with the employee any concerns you may have at the time. It is unfair to leave your comments until the end and then inform the employee that they have not achieved the standard and are therefore being dismissed. You never know, they may be able to improve and become a good employee if they know where they are going wrong. In addition, it is far more economical to try and correct an employee than dismiss and start again. The cost of recruitment and termination can be very expensive.</w:t>
      </w:r>
    </w:p>
    <w:p w14:paraId="2C66A1C2" w14:textId="77777777" w:rsidR="00C34145" w:rsidRDefault="00C34145" w:rsidP="00A63242">
      <w:pPr>
        <w:pStyle w:val="BodyText"/>
        <w:jc w:val="left"/>
      </w:pPr>
      <w:r>
        <w:t xml:space="preserve">If you do have to speak to the employee about any concerns </w:t>
      </w:r>
      <w:r w:rsidR="00FD02EA">
        <w:t>en</w:t>
      </w:r>
      <w:r>
        <w:t xml:space="preserve">sure </w:t>
      </w:r>
      <w:r w:rsidR="00FD02EA">
        <w:t>you</w:t>
      </w:r>
      <w:r>
        <w:t xml:space="preserve"> make a diary or file note of when you do so and what you</w:t>
      </w:r>
      <w:r w:rsidR="00FD02EA">
        <w:t xml:space="preserve"> have</w:t>
      </w:r>
      <w:r>
        <w:t xml:space="preserve"> </w:t>
      </w:r>
      <w:r w:rsidR="00F65F37">
        <w:t>discussed</w:t>
      </w:r>
      <w:r>
        <w:t xml:space="preserve">. Towards the end of the probationary period you should undertake a more formal review. </w:t>
      </w:r>
      <w:r w:rsidR="00F65F37">
        <w:t xml:space="preserve"> It is important that this review is carried out before the end of the probationary period because if the end da</w:t>
      </w:r>
      <w:r w:rsidR="00375130">
        <w:t>t</w:t>
      </w:r>
      <w:r w:rsidR="00F65F37">
        <w:t>e goes by</w:t>
      </w:r>
      <w:r w:rsidR="00375130">
        <w:t>,</w:t>
      </w:r>
      <w:r w:rsidR="00F65F37">
        <w:t xml:space="preserve"> the employee might assume successful completion of the probationary period.</w:t>
      </w:r>
      <w:r w:rsidR="00375130">
        <w:t xml:space="preserve"> </w:t>
      </w:r>
      <w:r>
        <w:t>The form shown at the end of this section is a suggested format to use. Once completed, this should be filed on the employee’</w:t>
      </w:r>
      <w:r w:rsidR="002C3D0E">
        <w:t>s</w:t>
      </w:r>
      <w:r>
        <w:t xml:space="preserve"> personnel file. </w:t>
      </w:r>
    </w:p>
    <w:p w14:paraId="7858535C" w14:textId="77777777" w:rsidR="00C34145" w:rsidRDefault="00C34145" w:rsidP="00A63242">
      <w:pPr>
        <w:pStyle w:val="BodyText"/>
        <w:jc w:val="left"/>
      </w:pPr>
      <w:r>
        <w:t>If the employee has not completed their probationary period satisfactorily then they should be called to a formal</w:t>
      </w:r>
      <w:r w:rsidR="00FD02EA">
        <w:t xml:space="preserve"> probationary review</w:t>
      </w:r>
      <w:r>
        <w:t xml:space="preserve"> meeting and inform</w:t>
      </w:r>
      <w:r w:rsidR="00FD02EA">
        <w:t xml:space="preserve"> them</w:t>
      </w:r>
      <w:r>
        <w:t xml:space="preserve"> accordingly. </w:t>
      </w:r>
      <w:r w:rsidR="00E70099">
        <w:t>If appropriate</w:t>
      </w:r>
      <w:r w:rsidR="00F65F37">
        <w:t>,</w:t>
      </w:r>
      <w:r w:rsidR="00E70099">
        <w:t xml:space="preserve"> extend their probationary period by a further one, two or three months,</w:t>
      </w:r>
      <w:r w:rsidR="00F65F37">
        <w:t xml:space="preserve"> and </w:t>
      </w:r>
      <w:r w:rsidR="00E70099">
        <w:t xml:space="preserve">review </w:t>
      </w:r>
      <w:r w:rsidR="006E32BE">
        <w:t xml:space="preserve">before </w:t>
      </w:r>
      <w:r w:rsidR="00E70099">
        <w:t xml:space="preserve">the end of the extended period.  </w:t>
      </w:r>
      <w:r>
        <w:t xml:space="preserve">Always give them the opportunity to </w:t>
      </w:r>
      <w:r w:rsidR="008D1433">
        <w:t>be accompanied</w:t>
      </w:r>
      <w:r>
        <w:t xml:space="preserve"> if they so wish and make a note of the meeting for the record. </w:t>
      </w:r>
    </w:p>
    <w:p w14:paraId="6F82DFFD" w14:textId="77777777" w:rsidR="00C34145" w:rsidRDefault="00C34145" w:rsidP="00A63242">
      <w:pPr>
        <w:pStyle w:val="BodyText"/>
        <w:jc w:val="left"/>
      </w:pPr>
      <w:r>
        <w:t xml:space="preserve">If the employee has completed the probationary period satisfactorily, don’t forget to tell them. </w:t>
      </w:r>
      <w:r w:rsidR="006E32BE">
        <w:t xml:space="preserve"> See model letter below</w:t>
      </w:r>
      <w:r w:rsidR="001D0399">
        <w:t xml:space="preserve">.  </w:t>
      </w:r>
      <w:r>
        <w:t>This all helps towards maintaining their motivation and hence their desire to remain employed by the Company. A good employee is a valuable asset and should be treated as such.</w:t>
      </w:r>
    </w:p>
    <w:p w14:paraId="0AD7D896" w14:textId="77777777" w:rsidR="001D0399" w:rsidRDefault="001D0399" w:rsidP="001D0399">
      <w:pPr>
        <w:pStyle w:val="BodyText"/>
        <w:rPr>
          <w:b/>
          <w:bCs/>
          <w:i/>
          <w:lang w:val="en-US"/>
        </w:rPr>
      </w:pPr>
      <w:r w:rsidRPr="001D0399">
        <w:rPr>
          <w:b/>
          <w:bCs/>
          <w:i/>
          <w:lang w:val="en-US"/>
        </w:rPr>
        <w:t>Successful Completion of Probationary Period</w:t>
      </w:r>
    </w:p>
    <w:p w14:paraId="159CA6B8" w14:textId="77777777" w:rsidR="006E32BE" w:rsidRPr="00424F6D" w:rsidRDefault="006E32BE" w:rsidP="001D0399">
      <w:pPr>
        <w:pStyle w:val="BodyText"/>
        <w:rPr>
          <w:bCs/>
          <w:lang w:val="en-US"/>
        </w:rPr>
      </w:pPr>
      <w:r w:rsidRPr="00424F6D">
        <w:rPr>
          <w:bCs/>
          <w:lang w:val="en-US"/>
        </w:rPr>
        <w:t>Dear</w:t>
      </w:r>
    </w:p>
    <w:p w14:paraId="35B4AB79" w14:textId="77777777" w:rsidR="001D0399" w:rsidRPr="001D0399" w:rsidRDefault="001D0399" w:rsidP="001D0399">
      <w:pPr>
        <w:pStyle w:val="BodyText"/>
        <w:rPr>
          <w:lang w:val="en-US"/>
        </w:rPr>
      </w:pPr>
      <w:r w:rsidRPr="001D0399">
        <w:rPr>
          <w:lang w:val="en-US"/>
        </w:rPr>
        <w:t xml:space="preserve">I refer to your appointment on </w:t>
      </w:r>
      <w:r w:rsidR="0073688C">
        <w:rPr>
          <w:lang w:val="en-US"/>
        </w:rPr>
        <w:t>a probationary</w:t>
      </w:r>
      <w:r w:rsidRPr="001D0399">
        <w:rPr>
          <w:lang w:val="en-US"/>
        </w:rPr>
        <w:t xml:space="preserve"> period of *3 *6 months effective from </w:t>
      </w:r>
      <w:r w:rsidRPr="001D0399">
        <w:rPr>
          <w:i/>
          <w:lang w:val="en-US"/>
        </w:rPr>
        <w:t>[date]</w:t>
      </w:r>
      <w:r w:rsidRPr="001D0399">
        <w:rPr>
          <w:lang w:val="en-US"/>
        </w:rPr>
        <w:t xml:space="preserve"> </w:t>
      </w:r>
      <w:r w:rsidR="0073688C">
        <w:rPr>
          <w:lang w:val="en-US"/>
        </w:rPr>
        <w:t>in</w:t>
      </w:r>
      <w:r w:rsidRPr="001D0399">
        <w:rPr>
          <w:lang w:val="en-US"/>
        </w:rPr>
        <w:t xml:space="preserve"> the position of </w:t>
      </w:r>
      <w:r w:rsidRPr="001D0399">
        <w:rPr>
          <w:i/>
          <w:lang w:val="en-US"/>
        </w:rPr>
        <w:t>[job title].</w:t>
      </w:r>
      <w:r w:rsidRPr="001D0399">
        <w:rPr>
          <w:lang w:val="en-US"/>
        </w:rPr>
        <w:tab/>
      </w:r>
    </w:p>
    <w:p w14:paraId="6F23177F" w14:textId="77777777" w:rsidR="001D0399" w:rsidRPr="001D0399" w:rsidRDefault="001D0399" w:rsidP="001D0399">
      <w:pPr>
        <w:pStyle w:val="BodyText"/>
        <w:rPr>
          <w:lang w:val="en-US"/>
        </w:rPr>
      </w:pPr>
      <w:r w:rsidRPr="001D0399">
        <w:rPr>
          <w:lang w:val="en-US"/>
        </w:rPr>
        <w:t xml:space="preserve">I am very pleased to advise that you have successfully completed your probationary period and hereby confirm your appointment as permanent. </w:t>
      </w:r>
    </w:p>
    <w:p w14:paraId="30495B79" w14:textId="77777777" w:rsidR="001D0399" w:rsidRDefault="001D0399" w:rsidP="001D0399">
      <w:pPr>
        <w:pStyle w:val="BodyText"/>
        <w:rPr>
          <w:i/>
          <w:lang w:val="en-US"/>
        </w:rPr>
      </w:pPr>
      <w:r w:rsidRPr="001D0399">
        <w:rPr>
          <w:lang w:val="en-US"/>
        </w:rPr>
        <w:t xml:space="preserve">I would like to take this opportunity to offer my congratulations and wish you a continued successful and rewarding *employment *career with </w:t>
      </w:r>
      <w:r w:rsidRPr="001D0399">
        <w:rPr>
          <w:i/>
          <w:lang w:val="en-US"/>
        </w:rPr>
        <w:t>[company name].</w:t>
      </w:r>
    </w:p>
    <w:p w14:paraId="09470003" w14:textId="77777777" w:rsidR="006E32BE" w:rsidRDefault="006E32BE" w:rsidP="001D0399">
      <w:pPr>
        <w:pStyle w:val="BodyText"/>
        <w:rPr>
          <w:lang w:val="en-US"/>
        </w:rPr>
      </w:pPr>
      <w:r>
        <w:rPr>
          <w:lang w:val="en-US"/>
        </w:rPr>
        <w:t>Yours sincerely</w:t>
      </w:r>
    </w:p>
    <w:p w14:paraId="03D81868" w14:textId="77777777" w:rsidR="00E34FB4" w:rsidRDefault="00E34FB4" w:rsidP="001D0399">
      <w:pPr>
        <w:pStyle w:val="BodyText"/>
        <w:rPr>
          <w:lang w:val="en-US"/>
        </w:rPr>
      </w:pPr>
    </w:p>
    <w:p w14:paraId="142D12CB" w14:textId="77777777" w:rsidR="00A63242" w:rsidRDefault="00A63242" w:rsidP="001D0399">
      <w:pPr>
        <w:pStyle w:val="BodyText"/>
        <w:rPr>
          <w:lang w:val="en-US"/>
        </w:rPr>
      </w:pPr>
    </w:p>
    <w:p w14:paraId="2036B463" w14:textId="77777777" w:rsidR="00A63242" w:rsidRDefault="00A63242" w:rsidP="001D0399">
      <w:pPr>
        <w:pStyle w:val="BodyText"/>
        <w:rPr>
          <w:lang w:val="en-US"/>
        </w:rPr>
      </w:pPr>
    </w:p>
    <w:p w14:paraId="6DB30E1B" w14:textId="77777777" w:rsidR="00A63242" w:rsidRDefault="00A63242" w:rsidP="001D0399">
      <w:pPr>
        <w:pStyle w:val="BodyText"/>
        <w:rPr>
          <w:lang w:val="en-US"/>
        </w:rPr>
      </w:pPr>
    </w:p>
    <w:p w14:paraId="09312157" w14:textId="77777777" w:rsidR="00A63242" w:rsidRDefault="00A63242" w:rsidP="001D0399">
      <w:pPr>
        <w:pStyle w:val="BodyText"/>
        <w:rPr>
          <w:lang w:val="en-US"/>
        </w:rPr>
      </w:pPr>
    </w:p>
    <w:p w14:paraId="3CD8C013" w14:textId="77777777" w:rsidR="00A63242" w:rsidRDefault="00A63242" w:rsidP="001D0399">
      <w:pPr>
        <w:pStyle w:val="BodyText"/>
        <w:rPr>
          <w:lang w:val="en-US"/>
        </w:rPr>
      </w:pPr>
    </w:p>
    <w:p w14:paraId="3AF1563B" w14:textId="77777777" w:rsidR="00A63242" w:rsidRDefault="00A63242" w:rsidP="001D0399">
      <w:pPr>
        <w:pStyle w:val="BodyText"/>
        <w:rPr>
          <w:lang w:val="en-US"/>
        </w:rPr>
      </w:pPr>
    </w:p>
    <w:p w14:paraId="5785FA5C" w14:textId="77777777" w:rsidR="00A63242" w:rsidRPr="009B44C1" w:rsidRDefault="00A63242" w:rsidP="00A63242">
      <w:pPr>
        <w:tabs>
          <w:tab w:val="right" w:pos="10350"/>
        </w:tabs>
        <w:suppressAutoHyphens/>
        <w:jc w:val="center"/>
        <w:rPr>
          <w:b/>
        </w:rPr>
      </w:pPr>
      <w:r w:rsidRPr="009B44C1">
        <w:rPr>
          <w:b/>
          <w:sz w:val="40"/>
        </w:rPr>
        <w:t>Probationary Assessment</w:t>
      </w:r>
    </w:p>
    <w:p w14:paraId="49E28EF6" w14:textId="77777777" w:rsidR="00A63242" w:rsidRPr="00610F2B" w:rsidRDefault="00A63242" w:rsidP="00A63242">
      <w:pPr>
        <w:suppressAutoHyphens/>
      </w:pPr>
    </w:p>
    <w:p w14:paraId="139350A8" w14:textId="77777777" w:rsidR="00A63242" w:rsidRPr="00610F2B" w:rsidRDefault="00A63242" w:rsidP="00A63242">
      <w:pPr>
        <w:tabs>
          <w:tab w:val="left" w:leader="underscore" w:pos="5760"/>
          <w:tab w:val="left" w:leader="underscore" w:pos="9072"/>
        </w:tabs>
        <w:suppressAutoHyphens/>
      </w:pPr>
      <w:r w:rsidRPr="00610F2B">
        <w:t>Name:</w:t>
      </w:r>
      <w:r w:rsidRPr="00610F2B">
        <w:tab/>
        <w:t>Department:</w:t>
      </w:r>
      <w:r w:rsidRPr="00610F2B">
        <w:tab/>
      </w:r>
    </w:p>
    <w:p w14:paraId="1589F5FB" w14:textId="77777777" w:rsidR="00A63242" w:rsidRPr="00610F2B" w:rsidRDefault="00A63242" w:rsidP="00A63242">
      <w:pPr>
        <w:tabs>
          <w:tab w:val="left" w:leader="underscore" w:pos="5760"/>
          <w:tab w:val="left" w:leader="underscore" w:pos="9072"/>
        </w:tabs>
        <w:suppressAutoHyphens/>
      </w:pPr>
    </w:p>
    <w:p w14:paraId="68AE5375" w14:textId="77777777" w:rsidR="00A63242" w:rsidRPr="00610F2B" w:rsidRDefault="00A63242" w:rsidP="00A63242">
      <w:pPr>
        <w:tabs>
          <w:tab w:val="left" w:leader="underscore" w:pos="5760"/>
          <w:tab w:val="left" w:leader="underscore" w:pos="10260"/>
        </w:tabs>
        <w:suppressAutoHyphens/>
      </w:pPr>
    </w:p>
    <w:p w14:paraId="02C48EF7" w14:textId="77777777" w:rsidR="00A63242" w:rsidRPr="00610F2B" w:rsidRDefault="00A63242" w:rsidP="00A63242">
      <w:pPr>
        <w:tabs>
          <w:tab w:val="left" w:leader="underscore" w:pos="5760"/>
          <w:tab w:val="left" w:leader="underscore" w:pos="9072"/>
        </w:tabs>
        <w:suppressAutoHyphens/>
      </w:pPr>
      <w:r w:rsidRPr="00610F2B">
        <w:t>Job Title:</w:t>
      </w:r>
      <w:r w:rsidRPr="00610F2B">
        <w:tab/>
        <w:t>Period in job:</w:t>
      </w:r>
      <w:r w:rsidRPr="00610F2B">
        <w:tab/>
      </w:r>
    </w:p>
    <w:p w14:paraId="49AD5CF1" w14:textId="77777777" w:rsidR="00A63242" w:rsidRPr="00610F2B" w:rsidRDefault="00A63242" w:rsidP="00A63242">
      <w:pPr>
        <w:suppressAutoHyphens/>
      </w:pPr>
    </w:p>
    <w:p w14:paraId="1AD360C6" w14:textId="77777777" w:rsidR="00A63242" w:rsidRPr="00610F2B" w:rsidRDefault="00A63242" w:rsidP="00A63242">
      <w:pPr>
        <w:suppressAutoHyphens/>
      </w:pPr>
      <w:r w:rsidRPr="00610F2B">
        <w:rPr>
          <w:b/>
          <w:sz w:val="28"/>
        </w:rPr>
        <w:t>Performance Profile</w:t>
      </w:r>
    </w:p>
    <w:p w14:paraId="3A344088" w14:textId="77777777" w:rsidR="00A63242" w:rsidRPr="00610F2B" w:rsidRDefault="00A63242" w:rsidP="00A63242">
      <w:pPr>
        <w:suppressAutoHyphens/>
        <w:spacing w:before="120"/>
        <w:rPr>
          <w:i/>
          <w:sz w:val="22"/>
        </w:rPr>
      </w:pPr>
      <w:r w:rsidRPr="00610F2B">
        <w:rPr>
          <w:i/>
          <w:sz w:val="22"/>
        </w:rPr>
        <w:t>Consider each of the job functions as appropriate and tick the desired box</w:t>
      </w:r>
    </w:p>
    <w:p w14:paraId="019C6884" w14:textId="77777777" w:rsidR="00A63242" w:rsidRPr="00610F2B" w:rsidRDefault="00A63242" w:rsidP="00A63242">
      <w:pPr>
        <w:suppressAutoHyphens/>
      </w:pPr>
    </w:p>
    <w:tbl>
      <w:tblPr>
        <w:tblW w:w="8936" w:type="dxa"/>
        <w:tblInd w:w="117" w:type="dxa"/>
        <w:tblLayout w:type="fixed"/>
        <w:tblCellMar>
          <w:left w:w="122" w:type="dxa"/>
          <w:right w:w="122" w:type="dxa"/>
        </w:tblCellMar>
        <w:tblLook w:val="0000" w:firstRow="0" w:lastRow="0" w:firstColumn="0" w:lastColumn="0" w:noHBand="0" w:noVBand="0"/>
      </w:tblPr>
      <w:tblGrid>
        <w:gridCol w:w="3407"/>
        <w:gridCol w:w="709"/>
        <w:gridCol w:w="709"/>
        <w:gridCol w:w="709"/>
        <w:gridCol w:w="708"/>
        <w:gridCol w:w="2694"/>
      </w:tblGrid>
      <w:tr w:rsidR="00A63242" w:rsidRPr="00610F2B" w14:paraId="2DD436C3" w14:textId="77777777" w:rsidTr="00A63242">
        <w:tc>
          <w:tcPr>
            <w:tcW w:w="3407" w:type="dxa"/>
            <w:tcBorders>
              <w:top w:val="single" w:sz="6" w:space="0" w:color="auto"/>
              <w:left w:val="single" w:sz="6" w:space="0" w:color="auto"/>
            </w:tcBorders>
          </w:tcPr>
          <w:p w14:paraId="686251E3" w14:textId="77777777" w:rsidR="00A63242" w:rsidRPr="00610F2B" w:rsidRDefault="00A63242" w:rsidP="00A63242">
            <w:pPr>
              <w:suppressAutoHyphens/>
              <w:spacing w:before="90"/>
              <w:rPr>
                <w:sz w:val="18"/>
              </w:rPr>
            </w:pPr>
            <w:r w:rsidRPr="00610F2B">
              <w:rPr>
                <w:sz w:val="18"/>
              </w:rPr>
              <w:t>A=Substantially exceeds requirements</w:t>
            </w:r>
          </w:p>
          <w:p w14:paraId="1EEC6BAD" w14:textId="77777777" w:rsidR="00A63242" w:rsidRPr="00610F2B" w:rsidRDefault="00A63242" w:rsidP="00A63242">
            <w:pPr>
              <w:suppressAutoHyphens/>
              <w:rPr>
                <w:sz w:val="18"/>
              </w:rPr>
            </w:pPr>
            <w:r w:rsidRPr="00610F2B">
              <w:rPr>
                <w:sz w:val="18"/>
              </w:rPr>
              <w:t>B=Exceeds requirements</w:t>
            </w:r>
          </w:p>
          <w:p w14:paraId="6EEB949A" w14:textId="77777777" w:rsidR="00A63242" w:rsidRPr="00610F2B" w:rsidRDefault="00A63242" w:rsidP="00A63242">
            <w:pPr>
              <w:suppressAutoHyphens/>
              <w:rPr>
                <w:sz w:val="18"/>
              </w:rPr>
            </w:pPr>
            <w:r w:rsidRPr="00610F2B">
              <w:rPr>
                <w:sz w:val="18"/>
              </w:rPr>
              <w:t>C=Meets requirements</w:t>
            </w:r>
          </w:p>
          <w:p w14:paraId="5EB0C018" w14:textId="77777777" w:rsidR="00A63242" w:rsidRPr="00610F2B" w:rsidRDefault="00A63242" w:rsidP="00A63242">
            <w:pPr>
              <w:suppressAutoHyphens/>
              <w:spacing w:after="60"/>
              <w:rPr>
                <w:sz w:val="18"/>
              </w:rPr>
            </w:pPr>
            <w:r w:rsidRPr="00610F2B">
              <w:rPr>
                <w:sz w:val="18"/>
              </w:rPr>
              <w:t>D=Does not meet requirements</w:t>
            </w:r>
          </w:p>
        </w:tc>
        <w:tc>
          <w:tcPr>
            <w:tcW w:w="709" w:type="dxa"/>
            <w:tcBorders>
              <w:top w:val="single" w:sz="6" w:space="0" w:color="auto"/>
              <w:left w:val="single" w:sz="6" w:space="0" w:color="auto"/>
            </w:tcBorders>
          </w:tcPr>
          <w:p w14:paraId="3DC64524" w14:textId="77777777" w:rsidR="00A63242" w:rsidRPr="00610F2B" w:rsidRDefault="00A63242" w:rsidP="00A63242">
            <w:pPr>
              <w:suppressAutoHyphens/>
              <w:spacing w:before="360"/>
              <w:jc w:val="center"/>
              <w:rPr>
                <w:b/>
                <w:sz w:val="28"/>
              </w:rPr>
            </w:pPr>
            <w:r w:rsidRPr="00610F2B">
              <w:rPr>
                <w:b/>
                <w:sz w:val="28"/>
              </w:rPr>
              <w:t>A</w:t>
            </w:r>
          </w:p>
        </w:tc>
        <w:tc>
          <w:tcPr>
            <w:tcW w:w="709" w:type="dxa"/>
            <w:tcBorders>
              <w:top w:val="single" w:sz="6" w:space="0" w:color="auto"/>
              <w:left w:val="single" w:sz="6" w:space="0" w:color="auto"/>
            </w:tcBorders>
          </w:tcPr>
          <w:p w14:paraId="7A57498C" w14:textId="77777777" w:rsidR="00A63242" w:rsidRPr="00610F2B" w:rsidRDefault="00A63242" w:rsidP="00A63242">
            <w:pPr>
              <w:suppressAutoHyphens/>
              <w:spacing w:before="360"/>
              <w:jc w:val="center"/>
              <w:rPr>
                <w:b/>
                <w:sz w:val="28"/>
              </w:rPr>
            </w:pPr>
            <w:r w:rsidRPr="00610F2B">
              <w:rPr>
                <w:b/>
                <w:sz w:val="28"/>
              </w:rPr>
              <w:t>B</w:t>
            </w:r>
          </w:p>
        </w:tc>
        <w:tc>
          <w:tcPr>
            <w:tcW w:w="709" w:type="dxa"/>
            <w:tcBorders>
              <w:top w:val="single" w:sz="6" w:space="0" w:color="auto"/>
              <w:left w:val="single" w:sz="6" w:space="0" w:color="auto"/>
            </w:tcBorders>
          </w:tcPr>
          <w:p w14:paraId="01AD670A" w14:textId="77777777" w:rsidR="00A63242" w:rsidRPr="00610F2B" w:rsidRDefault="00A63242" w:rsidP="00A63242">
            <w:pPr>
              <w:suppressAutoHyphens/>
              <w:spacing w:before="360"/>
              <w:jc w:val="center"/>
              <w:rPr>
                <w:b/>
                <w:sz w:val="28"/>
              </w:rPr>
            </w:pPr>
            <w:r w:rsidRPr="00610F2B">
              <w:rPr>
                <w:b/>
                <w:sz w:val="28"/>
              </w:rPr>
              <w:t>C</w:t>
            </w:r>
          </w:p>
        </w:tc>
        <w:tc>
          <w:tcPr>
            <w:tcW w:w="708" w:type="dxa"/>
            <w:tcBorders>
              <w:top w:val="single" w:sz="6" w:space="0" w:color="auto"/>
              <w:left w:val="single" w:sz="6" w:space="0" w:color="auto"/>
            </w:tcBorders>
          </w:tcPr>
          <w:p w14:paraId="7456A2C0" w14:textId="77777777" w:rsidR="00A63242" w:rsidRPr="00610F2B" w:rsidRDefault="00A63242" w:rsidP="00A63242">
            <w:pPr>
              <w:suppressAutoHyphens/>
              <w:spacing w:before="360"/>
              <w:jc w:val="center"/>
              <w:rPr>
                <w:b/>
                <w:sz w:val="28"/>
              </w:rPr>
            </w:pPr>
            <w:r w:rsidRPr="00610F2B">
              <w:rPr>
                <w:b/>
                <w:sz w:val="28"/>
              </w:rPr>
              <w:t>D</w:t>
            </w:r>
          </w:p>
        </w:tc>
        <w:tc>
          <w:tcPr>
            <w:tcW w:w="2694" w:type="dxa"/>
            <w:tcBorders>
              <w:top w:val="single" w:sz="6" w:space="0" w:color="auto"/>
              <w:left w:val="single" w:sz="6" w:space="0" w:color="auto"/>
              <w:right w:val="single" w:sz="6" w:space="0" w:color="auto"/>
            </w:tcBorders>
          </w:tcPr>
          <w:p w14:paraId="3AAEA1D4" w14:textId="77777777" w:rsidR="00A63242" w:rsidRPr="00610F2B" w:rsidRDefault="00A63242" w:rsidP="00A63242">
            <w:pPr>
              <w:suppressAutoHyphens/>
              <w:spacing w:before="90"/>
              <w:jc w:val="center"/>
              <w:rPr>
                <w:sz w:val="20"/>
              </w:rPr>
            </w:pPr>
          </w:p>
          <w:p w14:paraId="58831928" w14:textId="77777777" w:rsidR="00A63242" w:rsidRPr="00610F2B" w:rsidRDefault="00A63242" w:rsidP="00A63242">
            <w:pPr>
              <w:suppressAutoHyphens/>
              <w:jc w:val="center"/>
              <w:rPr>
                <w:sz w:val="20"/>
              </w:rPr>
            </w:pPr>
            <w:r w:rsidRPr="00610F2B">
              <w:rPr>
                <w:sz w:val="20"/>
              </w:rPr>
              <w:t>If performance level is A or D</w:t>
            </w:r>
          </w:p>
          <w:p w14:paraId="3868F6E3" w14:textId="77777777" w:rsidR="00A63242" w:rsidRPr="00610F2B" w:rsidRDefault="00A63242" w:rsidP="00A63242">
            <w:pPr>
              <w:suppressAutoHyphens/>
              <w:jc w:val="center"/>
              <w:rPr>
                <w:sz w:val="20"/>
              </w:rPr>
            </w:pPr>
            <w:r w:rsidRPr="00610F2B">
              <w:rPr>
                <w:sz w:val="20"/>
              </w:rPr>
              <w:t>state reasons</w:t>
            </w:r>
          </w:p>
        </w:tc>
      </w:tr>
      <w:tr w:rsidR="00A63242" w:rsidRPr="00610F2B" w14:paraId="7BB39F62"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41459794" w14:textId="77777777" w:rsidR="00A63242" w:rsidRPr="00610F2B" w:rsidRDefault="00A63242" w:rsidP="00A63242">
            <w:pPr>
              <w:suppressAutoHyphens/>
              <w:spacing w:before="240"/>
              <w:rPr>
                <w:sz w:val="16"/>
              </w:rPr>
            </w:pPr>
            <w:r w:rsidRPr="00610F2B">
              <w:t>Basic job skills</w:t>
            </w:r>
          </w:p>
        </w:tc>
        <w:tc>
          <w:tcPr>
            <w:tcW w:w="709" w:type="dxa"/>
            <w:tcBorders>
              <w:top w:val="single" w:sz="6" w:space="0" w:color="auto"/>
              <w:left w:val="single" w:sz="6" w:space="0" w:color="auto"/>
            </w:tcBorders>
          </w:tcPr>
          <w:p w14:paraId="25D4E035"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72AA2A1E"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051EAB13"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0495BA38"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7F15A04D" w14:textId="77777777" w:rsidR="00A63242" w:rsidRPr="00610F2B" w:rsidRDefault="00A63242" w:rsidP="00A63242">
            <w:pPr>
              <w:suppressAutoHyphens/>
              <w:spacing w:after="155"/>
              <w:rPr>
                <w:sz w:val="16"/>
              </w:rPr>
            </w:pPr>
          </w:p>
        </w:tc>
      </w:tr>
      <w:tr w:rsidR="00A63242" w:rsidRPr="00610F2B" w14:paraId="4DF364A3"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34F664B8" w14:textId="77777777" w:rsidR="00A63242" w:rsidRPr="00610F2B" w:rsidRDefault="00A63242" w:rsidP="00A63242">
            <w:pPr>
              <w:suppressAutoHyphens/>
              <w:spacing w:before="240"/>
              <w:rPr>
                <w:sz w:val="16"/>
              </w:rPr>
            </w:pPr>
            <w:r w:rsidRPr="00610F2B">
              <w:t>Numerical accuracy</w:t>
            </w:r>
          </w:p>
        </w:tc>
        <w:tc>
          <w:tcPr>
            <w:tcW w:w="709" w:type="dxa"/>
            <w:tcBorders>
              <w:top w:val="single" w:sz="6" w:space="0" w:color="auto"/>
              <w:left w:val="single" w:sz="6" w:space="0" w:color="auto"/>
            </w:tcBorders>
          </w:tcPr>
          <w:p w14:paraId="6B82B2E5"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1015E30C"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32B3ED8C"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3BACD173"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6FEC0E74" w14:textId="77777777" w:rsidR="00A63242" w:rsidRPr="00610F2B" w:rsidRDefault="00A63242" w:rsidP="00A63242">
            <w:pPr>
              <w:suppressAutoHyphens/>
              <w:spacing w:before="90" w:after="155"/>
              <w:rPr>
                <w:sz w:val="16"/>
              </w:rPr>
            </w:pPr>
          </w:p>
        </w:tc>
      </w:tr>
      <w:tr w:rsidR="00A63242" w:rsidRPr="00610F2B" w14:paraId="5E4D4102"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0D689BA8" w14:textId="77777777" w:rsidR="00A63242" w:rsidRPr="00610F2B" w:rsidRDefault="00A63242" w:rsidP="00A63242">
            <w:pPr>
              <w:suppressAutoHyphens/>
              <w:spacing w:before="240"/>
              <w:rPr>
                <w:sz w:val="16"/>
              </w:rPr>
            </w:pPr>
            <w:r w:rsidRPr="00610F2B">
              <w:t>Office administration</w:t>
            </w:r>
          </w:p>
        </w:tc>
        <w:tc>
          <w:tcPr>
            <w:tcW w:w="709" w:type="dxa"/>
            <w:tcBorders>
              <w:top w:val="single" w:sz="6" w:space="0" w:color="auto"/>
              <w:left w:val="single" w:sz="6" w:space="0" w:color="auto"/>
            </w:tcBorders>
          </w:tcPr>
          <w:p w14:paraId="012838BA"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7F14EFFD"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6147B47F"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16E44D9F"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4F828C4D" w14:textId="77777777" w:rsidR="00A63242" w:rsidRPr="00610F2B" w:rsidRDefault="00A63242" w:rsidP="00A63242">
            <w:pPr>
              <w:suppressAutoHyphens/>
              <w:spacing w:before="90" w:after="155"/>
              <w:rPr>
                <w:sz w:val="16"/>
              </w:rPr>
            </w:pPr>
          </w:p>
        </w:tc>
      </w:tr>
      <w:tr w:rsidR="00A63242" w:rsidRPr="00610F2B" w14:paraId="2C2296C9"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54C3DE2A" w14:textId="77777777" w:rsidR="00A63242" w:rsidRPr="00610F2B" w:rsidRDefault="00A63242" w:rsidP="00A63242">
            <w:pPr>
              <w:suppressAutoHyphens/>
              <w:spacing w:before="120"/>
            </w:pPr>
            <w:r w:rsidRPr="00610F2B">
              <w:t>Verbal communication</w:t>
            </w:r>
          </w:p>
          <w:p w14:paraId="792ED56F" w14:textId="77777777" w:rsidR="00A63242" w:rsidRPr="00610F2B" w:rsidRDefault="00A63242" w:rsidP="00A63242">
            <w:pPr>
              <w:suppressAutoHyphens/>
              <w:rPr>
                <w:sz w:val="16"/>
              </w:rPr>
            </w:pPr>
            <w:r w:rsidRPr="00610F2B">
              <w:rPr>
                <w:sz w:val="18"/>
              </w:rPr>
              <w:t>Telephone and personal</w:t>
            </w:r>
          </w:p>
        </w:tc>
        <w:tc>
          <w:tcPr>
            <w:tcW w:w="709" w:type="dxa"/>
            <w:tcBorders>
              <w:top w:val="single" w:sz="6" w:space="0" w:color="auto"/>
              <w:left w:val="single" w:sz="6" w:space="0" w:color="auto"/>
            </w:tcBorders>
          </w:tcPr>
          <w:p w14:paraId="14BEFDE9"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7E1F8D69"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1B80F713"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3D93462E"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55F827FA" w14:textId="77777777" w:rsidR="00A63242" w:rsidRPr="00610F2B" w:rsidRDefault="00A63242" w:rsidP="00A63242">
            <w:pPr>
              <w:suppressAutoHyphens/>
              <w:spacing w:before="90" w:after="155"/>
              <w:rPr>
                <w:sz w:val="16"/>
              </w:rPr>
            </w:pPr>
          </w:p>
        </w:tc>
      </w:tr>
      <w:tr w:rsidR="00A63242" w:rsidRPr="00610F2B" w14:paraId="2D309FD7"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45FF6540" w14:textId="77777777" w:rsidR="00A63242" w:rsidRPr="00610F2B" w:rsidRDefault="00A63242" w:rsidP="00A63242">
            <w:pPr>
              <w:suppressAutoHyphens/>
              <w:spacing w:before="240"/>
              <w:rPr>
                <w:sz w:val="16"/>
              </w:rPr>
            </w:pPr>
            <w:r w:rsidRPr="00610F2B">
              <w:t>Written communication</w:t>
            </w:r>
          </w:p>
        </w:tc>
        <w:tc>
          <w:tcPr>
            <w:tcW w:w="709" w:type="dxa"/>
            <w:tcBorders>
              <w:top w:val="single" w:sz="6" w:space="0" w:color="auto"/>
              <w:left w:val="single" w:sz="6" w:space="0" w:color="auto"/>
            </w:tcBorders>
          </w:tcPr>
          <w:p w14:paraId="71DC25FC"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25AA174E"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094CCE67"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6296E855"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525BF772" w14:textId="77777777" w:rsidR="00A63242" w:rsidRPr="00610F2B" w:rsidRDefault="00A63242" w:rsidP="00A63242">
            <w:pPr>
              <w:suppressAutoHyphens/>
              <w:spacing w:before="90" w:after="155"/>
              <w:rPr>
                <w:sz w:val="16"/>
              </w:rPr>
            </w:pPr>
          </w:p>
        </w:tc>
      </w:tr>
      <w:tr w:rsidR="00A63242" w:rsidRPr="00610F2B" w14:paraId="5B755AE4"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3D70C343" w14:textId="77777777" w:rsidR="00A63242" w:rsidRPr="00610F2B" w:rsidRDefault="00A63242" w:rsidP="00A63242">
            <w:pPr>
              <w:suppressAutoHyphens/>
              <w:spacing w:before="240"/>
              <w:rPr>
                <w:sz w:val="16"/>
              </w:rPr>
            </w:pPr>
            <w:r w:rsidRPr="00610F2B">
              <w:t>Planning and organising ability</w:t>
            </w:r>
          </w:p>
        </w:tc>
        <w:tc>
          <w:tcPr>
            <w:tcW w:w="709" w:type="dxa"/>
            <w:tcBorders>
              <w:top w:val="single" w:sz="6" w:space="0" w:color="auto"/>
              <w:left w:val="single" w:sz="6" w:space="0" w:color="auto"/>
            </w:tcBorders>
          </w:tcPr>
          <w:p w14:paraId="29FFB81C"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5246CAAF"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00DA847A"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5A18FB2F"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0B692321" w14:textId="77777777" w:rsidR="00A63242" w:rsidRPr="00610F2B" w:rsidRDefault="00A63242" w:rsidP="00A63242">
            <w:pPr>
              <w:suppressAutoHyphens/>
              <w:spacing w:before="90" w:after="155"/>
              <w:rPr>
                <w:sz w:val="16"/>
              </w:rPr>
            </w:pPr>
          </w:p>
        </w:tc>
      </w:tr>
      <w:tr w:rsidR="00A63242" w:rsidRPr="00610F2B" w14:paraId="079E7983"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402CB59E" w14:textId="77777777" w:rsidR="00A63242" w:rsidRPr="00610F2B" w:rsidRDefault="00A63242" w:rsidP="00A63242">
            <w:pPr>
              <w:suppressAutoHyphens/>
              <w:spacing w:before="120"/>
            </w:pPr>
            <w:r w:rsidRPr="00610F2B">
              <w:t>Effective use of time</w:t>
            </w:r>
          </w:p>
          <w:p w14:paraId="0E40519B" w14:textId="77777777" w:rsidR="00A63242" w:rsidRPr="00610F2B" w:rsidRDefault="00A63242" w:rsidP="00A63242">
            <w:pPr>
              <w:suppressAutoHyphens/>
              <w:rPr>
                <w:sz w:val="16"/>
              </w:rPr>
            </w:pPr>
            <w:r w:rsidRPr="00610F2B">
              <w:rPr>
                <w:sz w:val="18"/>
              </w:rPr>
              <w:t>Including delegation where appropriate</w:t>
            </w:r>
          </w:p>
        </w:tc>
        <w:tc>
          <w:tcPr>
            <w:tcW w:w="709" w:type="dxa"/>
            <w:tcBorders>
              <w:top w:val="single" w:sz="6" w:space="0" w:color="auto"/>
              <w:left w:val="single" w:sz="6" w:space="0" w:color="auto"/>
            </w:tcBorders>
          </w:tcPr>
          <w:p w14:paraId="54876DAA"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6A870219"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58687623"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3A88FCA0"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34504CC9" w14:textId="77777777" w:rsidR="00A63242" w:rsidRPr="00610F2B" w:rsidRDefault="00A63242" w:rsidP="00A63242">
            <w:pPr>
              <w:suppressAutoHyphens/>
              <w:spacing w:before="90" w:after="155"/>
              <w:rPr>
                <w:sz w:val="16"/>
              </w:rPr>
            </w:pPr>
          </w:p>
        </w:tc>
      </w:tr>
      <w:tr w:rsidR="00A63242" w:rsidRPr="00610F2B" w14:paraId="0E88BA86"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65A85CCC" w14:textId="77777777" w:rsidR="00A63242" w:rsidRPr="00610F2B" w:rsidRDefault="00A63242" w:rsidP="00A63242">
            <w:pPr>
              <w:suppressAutoHyphens/>
              <w:spacing w:before="240"/>
              <w:rPr>
                <w:sz w:val="16"/>
              </w:rPr>
            </w:pPr>
            <w:r w:rsidRPr="00610F2B">
              <w:t>Quality of work</w:t>
            </w:r>
          </w:p>
        </w:tc>
        <w:tc>
          <w:tcPr>
            <w:tcW w:w="709" w:type="dxa"/>
            <w:tcBorders>
              <w:top w:val="single" w:sz="6" w:space="0" w:color="auto"/>
              <w:left w:val="single" w:sz="6" w:space="0" w:color="auto"/>
            </w:tcBorders>
          </w:tcPr>
          <w:p w14:paraId="06FCDF85"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2E17A9E4"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5CDD489F"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3037EFD4"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6CF8595A" w14:textId="77777777" w:rsidR="00A63242" w:rsidRPr="00610F2B" w:rsidRDefault="00A63242" w:rsidP="00A63242">
            <w:pPr>
              <w:suppressAutoHyphens/>
              <w:spacing w:before="90" w:after="155"/>
              <w:rPr>
                <w:sz w:val="16"/>
              </w:rPr>
            </w:pPr>
          </w:p>
        </w:tc>
      </w:tr>
      <w:tr w:rsidR="00A63242" w:rsidRPr="00610F2B" w14:paraId="1035AFA0"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2E685EA7" w14:textId="77777777" w:rsidR="00A63242" w:rsidRPr="00610F2B" w:rsidRDefault="00A63242" w:rsidP="00A63242">
            <w:pPr>
              <w:suppressAutoHyphens/>
              <w:spacing w:before="240"/>
              <w:rPr>
                <w:sz w:val="16"/>
              </w:rPr>
            </w:pPr>
            <w:r w:rsidRPr="00610F2B">
              <w:t>Productivity</w:t>
            </w:r>
          </w:p>
        </w:tc>
        <w:tc>
          <w:tcPr>
            <w:tcW w:w="709" w:type="dxa"/>
            <w:tcBorders>
              <w:top w:val="single" w:sz="6" w:space="0" w:color="auto"/>
              <w:left w:val="single" w:sz="6" w:space="0" w:color="auto"/>
            </w:tcBorders>
          </w:tcPr>
          <w:p w14:paraId="7503FA71"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34ABAFB9"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39810A9F"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26815B5E"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4B9AE450" w14:textId="77777777" w:rsidR="00A63242" w:rsidRPr="00610F2B" w:rsidRDefault="00A63242" w:rsidP="00A63242">
            <w:pPr>
              <w:suppressAutoHyphens/>
              <w:spacing w:before="90" w:after="155"/>
              <w:rPr>
                <w:sz w:val="16"/>
              </w:rPr>
            </w:pPr>
          </w:p>
        </w:tc>
      </w:tr>
      <w:tr w:rsidR="00A63242" w:rsidRPr="00610F2B" w14:paraId="29700983"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769F4970" w14:textId="77777777" w:rsidR="00A63242" w:rsidRPr="00610F2B" w:rsidRDefault="00A63242" w:rsidP="00A63242">
            <w:pPr>
              <w:suppressAutoHyphens/>
              <w:spacing w:before="120"/>
              <w:rPr>
                <w:sz w:val="16"/>
              </w:rPr>
            </w:pPr>
            <w:r w:rsidRPr="00610F2B">
              <w:t>Understanding of work undertaken</w:t>
            </w:r>
          </w:p>
        </w:tc>
        <w:tc>
          <w:tcPr>
            <w:tcW w:w="709" w:type="dxa"/>
            <w:tcBorders>
              <w:top w:val="single" w:sz="6" w:space="0" w:color="auto"/>
              <w:left w:val="single" w:sz="6" w:space="0" w:color="auto"/>
            </w:tcBorders>
          </w:tcPr>
          <w:p w14:paraId="57D1565B"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14EAC6E4"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0DDCC68A"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69B947F7"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040AB28A" w14:textId="77777777" w:rsidR="00A63242" w:rsidRPr="00610F2B" w:rsidRDefault="00A63242" w:rsidP="00A63242">
            <w:pPr>
              <w:suppressAutoHyphens/>
              <w:spacing w:before="90" w:after="155"/>
              <w:rPr>
                <w:sz w:val="16"/>
              </w:rPr>
            </w:pPr>
          </w:p>
        </w:tc>
      </w:tr>
      <w:tr w:rsidR="00A63242" w:rsidRPr="00610F2B" w14:paraId="67FF5B5B"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tcBorders>
          </w:tcPr>
          <w:p w14:paraId="4A29B4F7" w14:textId="77777777" w:rsidR="00A63242" w:rsidRPr="00610F2B" w:rsidRDefault="00A63242" w:rsidP="00A63242">
            <w:pPr>
              <w:suppressAutoHyphens/>
              <w:spacing w:before="120"/>
              <w:rPr>
                <w:sz w:val="16"/>
              </w:rPr>
            </w:pPr>
            <w:r w:rsidRPr="00610F2B">
              <w:t>Knowledge of and compliance with Company procedures</w:t>
            </w:r>
          </w:p>
        </w:tc>
        <w:tc>
          <w:tcPr>
            <w:tcW w:w="709" w:type="dxa"/>
            <w:tcBorders>
              <w:top w:val="single" w:sz="6" w:space="0" w:color="auto"/>
              <w:left w:val="single" w:sz="6" w:space="0" w:color="auto"/>
            </w:tcBorders>
          </w:tcPr>
          <w:p w14:paraId="3D10416C"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33AA8FF8"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tcBorders>
          </w:tcPr>
          <w:p w14:paraId="3161FEBA"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tcBorders>
          </w:tcPr>
          <w:p w14:paraId="1775F30D"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right w:val="single" w:sz="6" w:space="0" w:color="auto"/>
            </w:tcBorders>
          </w:tcPr>
          <w:p w14:paraId="22F9E628" w14:textId="77777777" w:rsidR="00A63242" w:rsidRPr="00610F2B" w:rsidRDefault="00A63242" w:rsidP="00A63242">
            <w:pPr>
              <w:suppressAutoHyphens/>
              <w:spacing w:before="90" w:after="155"/>
              <w:rPr>
                <w:sz w:val="16"/>
              </w:rPr>
            </w:pPr>
          </w:p>
        </w:tc>
      </w:tr>
      <w:tr w:rsidR="00A63242" w:rsidRPr="00610F2B" w14:paraId="0246E8B6" w14:textId="77777777" w:rsidTr="00A63242">
        <w:tblPrEx>
          <w:tblCellMar>
            <w:left w:w="120" w:type="dxa"/>
            <w:right w:w="120" w:type="dxa"/>
          </w:tblCellMar>
        </w:tblPrEx>
        <w:trPr>
          <w:trHeight w:hRule="exact" w:val="720"/>
        </w:trPr>
        <w:tc>
          <w:tcPr>
            <w:tcW w:w="3407" w:type="dxa"/>
            <w:tcBorders>
              <w:top w:val="single" w:sz="6" w:space="0" w:color="auto"/>
              <w:left w:val="single" w:sz="6" w:space="0" w:color="auto"/>
              <w:bottom w:val="single" w:sz="6" w:space="0" w:color="auto"/>
            </w:tcBorders>
          </w:tcPr>
          <w:p w14:paraId="4A608F32" w14:textId="77777777" w:rsidR="00A63242" w:rsidRPr="00610F2B" w:rsidRDefault="00A63242" w:rsidP="00A63242">
            <w:pPr>
              <w:suppressAutoHyphens/>
              <w:spacing w:before="120"/>
              <w:rPr>
                <w:sz w:val="16"/>
              </w:rPr>
            </w:pPr>
            <w:r w:rsidRPr="00610F2B">
              <w:t>Overall Evaluation of Performance</w:t>
            </w:r>
          </w:p>
        </w:tc>
        <w:tc>
          <w:tcPr>
            <w:tcW w:w="709" w:type="dxa"/>
            <w:tcBorders>
              <w:top w:val="single" w:sz="6" w:space="0" w:color="auto"/>
              <w:left w:val="single" w:sz="6" w:space="0" w:color="auto"/>
              <w:bottom w:val="single" w:sz="6" w:space="0" w:color="auto"/>
            </w:tcBorders>
          </w:tcPr>
          <w:p w14:paraId="75624289"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bottom w:val="single" w:sz="6" w:space="0" w:color="auto"/>
            </w:tcBorders>
          </w:tcPr>
          <w:p w14:paraId="559F65A6" w14:textId="77777777" w:rsidR="00A63242" w:rsidRPr="00610F2B" w:rsidRDefault="00A63242" w:rsidP="00A63242">
            <w:pPr>
              <w:suppressAutoHyphens/>
              <w:spacing w:before="90" w:after="155"/>
              <w:rPr>
                <w:sz w:val="16"/>
              </w:rPr>
            </w:pPr>
          </w:p>
        </w:tc>
        <w:tc>
          <w:tcPr>
            <w:tcW w:w="709" w:type="dxa"/>
            <w:tcBorders>
              <w:top w:val="single" w:sz="6" w:space="0" w:color="auto"/>
              <w:left w:val="single" w:sz="6" w:space="0" w:color="auto"/>
              <w:bottom w:val="single" w:sz="6" w:space="0" w:color="auto"/>
            </w:tcBorders>
          </w:tcPr>
          <w:p w14:paraId="5F0B7016" w14:textId="77777777" w:rsidR="00A63242" w:rsidRPr="00610F2B" w:rsidRDefault="00A63242" w:rsidP="00A63242">
            <w:pPr>
              <w:suppressAutoHyphens/>
              <w:spacing w:before="90" w:after="155"/>
              <w:rPr>
                <w:sz w:val="16"/>
              </w:rPr>
            </w:pPr>
          </w:p>
        </w:tc>
        <w:tc>
          <w:tcPr>
            <w:tcW w:w="708" w:type="dxa"/>
            <w:tcBorders>
              <w:top w:val="single" w:sz="6" w:space="0" w:color="auto"/>
              <w:left w:val="single" w:sz="6" w:space="0" w:color="auto"/>
              <w:bottom w:val="single" w:sz="6" w:space="0" w:color="auto"/>
            </w:tcBorders>
          </w:tcPr>
          <w:p w14:paraId="54D7F394" w14:textId="77777777" w:rsidR="00A63242" w:rsidRPr="00610F2B" w:rsidRDefault="00A63242" w:rsidP="00A63242">
            <w:pPr>
              <w:suppressAutoHyphens/>
              <w:spacing w:before="90" w:after="155"/>
              <w:rPr>
                <w:sz w:val="16"/>
              </w:rPr>
            </w:pPr>
          </w:p>
        </w:tc>
        <w:tc>
          <w:tcPr>
            <w:tcW w:w="2694" w:type="dxa"/>
            <w:tcBorders>
              <w:top w:val="single" w:sz="6" w:space="0" w:color="auto"/>
              <w:left w:val="single" w:sz="6" w:space="0" w:color="auto"/>
              <w:bottom w:val="single" w:sz="6" w:space="0" w:color="auto"/>
              <w:right w:val="single" w:sz="6" w:space="0" w:color="auto"/>
            </w:tcBorders>
          </w:tcPr>
          <w:p w14:paraId="7BA84AB4" w14:textId="77777777" w:rsidR="00A63242" w:rsidRPr="00610F2B" w:rsidRDefault="00A63242" w:rsidP="00A63242">
            <w:pPr>
              <w:suppressAutoHyphens/>
              <w:spacing w:before="90" w:after="155"/>
              <w:rPr>
                <w:sz w:val="16"/>
              </w:rPr>
            </w:pPr>
          </w:p>
        </w:tc>
      </w:tr>
    </w:tbl>
    <w:p w14:paraId="755A3168" w14:textId="77777777" w:rsidR="00A63242" w:rsidRPr="00610F2B" w:rsidRDefault="00A63242" w:rsidP="00A63242">
      <w:pPr>
        <w:suppressAutoHyphens/>
      </w:pPr>
      <w:r w:rsidRPr="00610F2B">
        <w:rPr>
          <w:b/>
          <w:sz w:val="28"/>
        </w:rPr>
        <w:br w:type="page"/>
        <w:t>Personal Profile</w:t>
      </w:r>
    </w:p>
    <w:p w14:paraId="202651D4" w14:textId="77777777" w:rsidR="00A63242" w:rsidRPr="00610F2B" w:rsidRDefault="00A63242" w:rsidP="00A63242">
      <w:pPr>
        <w:suppressAutoHyphens/>
        <w:spacing w:before="120"/>
      </w:pPr>
      <w:r w:rsidRPr="00610F2B">
        <w:rPr>
          <w:i/>
          <w:sz w:val="22"/>
        </w:rPr>
        <w:t>Indicate your evaluations by ticking the desired box</w:t>
      </w:r>
    </w:p>
    <w:p w14:paraId="791E03E9" w14:textId="77777777" w:rsidR="00A63242" w:rsidRPr="00610F2B" w:rsidRDefault="00A63242" w:rsidP="00A63242">
      <w:pPr>
        <w:suppressAutoHyphens/>
      </w:pPr>
    </w:p>
    <w:tbl>
      <w:tblPr>
        <w:tblW w:w="8652" w:type="dxa"/>
        <w:tblInd w:w="115" w:type="dxa"/>
        <w:tblLayout w:type="fixed"/>
        <w:tblCellMar>
          <w:left w:w="120" w:type="dxa"/>
          <w:right w:w="120" w:type="dxa"/>
        </w:tblCellMar>
        <w:tblLook w:val="0000" w:firstRow="0" w:lastRow="0" w:firstColumn="0" w:lastColumn="0" w:noHBand="0" w:noVBand="0"/>
      </w:tblPr>
      <w:tblGrid>
        <w:gridCol w:w="1565"/>
        <w:gridCol w:w="3685"/>
        <w:gridCol w:w="851"/>
        <w:gridCol w:w="850"/>
        <w:gridCol w:w="851"/>
        <w:gridCol w:w="850"/>
      </w:tblGrid>
      <w:tr w:rsidR="00A63242" w:rsidRPr="00610F2B" w14:paraId="6AFF0DE1" w14:textId="77777777" w:rsidTr="00A63242">
        <w:tc>
          <w:tcPr>
            <w:tcW w:w="1565" w:type="dxa"/>
            <w:tcBorders>
              <w:top w:val="single" w:sz="6" w:space="0" w:color="auto"/>
              <w:left w:val="single" w:sz="6" w:space="0" w:color="auto"/>
              <w:bottom w:val="single" w:sz="6" w:space="0" w:color="auto"/>
            </w:tcBorders>
          </w:tcPr>
          <w:p w14:paraId="0F88EFF1" w14:textId="77777777" w:rsidR="00A63242" w:rsidRPr="00610F2B" w:rsidRDefault="00A63242" w:rsidP="00A63242">
            <w:pPr>
              <w:suppressAutoHyphens/>
              <w:spacing w:before="240"/>
              <w:rPr>
                <w:sz w:val="18"/>
              </w:rPr>
            </w:pPr>
          </w:p>
        </w:tc>
        <w:tc>
          <w:tcPr>
            <w:tcW w:w="3685" w:type="dxa"/>
            <w:tcBorders>
              <w:top w:val="single" w:sz="6" w:space="0" w:color="auto"/>
              <w:left w:val="single" w:sz="6" w:space="0" w:color="auto"/>
              <w:bottom w:val="single" w:sz="6" w:space="0" w:color="auto"/>
            </w:tcBorders>
          </w:tcPr>
          <w:p w14:paraId="1369B26A" w14:textId="77777777" w:rsidR="00A63242" w:rsidRPr="00610F2B" w:rsidRDefault="00A63242" w:rsidP="00A63242">
            <w:pPr>
              <w:suppressAutoHyphens/>
              <w:spacing w:before="90"/>
              <w:rPr>
                <w:sz w:val="18"/>
              </w:rPr>
            </w:pPr>
            <w:r w:rsidRPr="00610F2B">
              <w:rPr>
                <w:sz w:val="18"/>
              </w:rPr>
              <w:t>A=Very good</w:t>
            </w:r>
          </w:p>
          <w:p w14:paraId="58EE5962" w14:textId="77777777" w:rsidR="00A63242" w:rsidRPr="00610F2B" w:rsidRDefault="00A63242" w:rsidP="00A63242">
            <w:pPr>
              <w:suppressAutoHyphens/>
              <w:rPr>
                <w:sz w:val="18"/>
              </w:rPr>
            </w:pPr>
            <w:r w:rsidRPr="00610F2B">
              <w:rPr>
                <w:sz w:val="18"/>
              </w:rPr>
              <w:t>B=Good</w:t>
            </w:r>
          </w:p>
          <w:p w14:paraId="4AE7EC60" w14:textId="77777777" w:rsidR="00A63242" w:rsidRPr="00610F2B" w:rsidRDefault="00A63242" w:rsidP="00A63242">
            <w:pPr>
              <w:suppressAutoHyphens/>
              <w:rPr>
                <w:sz w:val="18"/>
              </w:rPr>
            </w:pPr>
            <w:r w:rsidRPr="00610F2B">
              <w:rPr>
                <w:sz w:val="18"/>
              </w:rPr>
              <w:t>C=Adequate</w:t>
            </w:r>
          </w:p>
          <w:p w14:paraId="3E640EAB" w14:textId="77777777" w:rsidR="00A63242" w:rsidRPr="00610F2B" w:rsidRDefault="00A63242" w:rsidP="00A63242">
            <w:pPr>
              <w:suppressAutoHyphens/>
              <w:spacing w:after="60"/>
              <w:rPr>
                <w:sz w:val="18"/>
              </w:rPr>
            </w:pPr>
            <w:r w:rsidRPr="00610F2B">
              <w:rPr>
                <w:sz w:val="18"/>
              </w:rPr>
              <w:t>D=Does not meet requirements</w:t>
            </w:r>
          </w:p>
        </w:tc>
        <w:tc>
          <w:tcPr>
            <w:tcW w:w="851" w:type="dxa"/>
            <w:tcBorders>
              <w:top w:val="single" w:sz="6" w:space="0" w:color="auto"/>
              <w:left w:val="single" w:sz="6" w:space="0" w:color="auto"/>
              <w:bottom w:val="single" w:sz="6" w:space="0" w:color="auto"/>
            </w:tcBorders>
          </w:tcPr>
          <w:p w14:paraId="1F939043" w14:textId="77777777" w:rsidR="00A63242" w:rsidRPr="00610F2B" w:rsidRDefault="00A63242" w:rsidP="00A63242">
            <w:pPr>
              <w:suppressAutoHyphens/>
              <w:spacing w:before="360"/>
              <w:jc w:val="center"/>
              <w:rPr>
                <w:b/>
                <w:sz w:val="28"/>
              </w:rPr>
            </w:pPr>
            <w:r w:rsidRPr="00610F2B">
              <w:rPr>
                <w:b/>
                <w:sz w:val="28"/>
              </w:rPr>
              <w:t>A</w:t>
            </w:r>
          </w:p>
        </w:tc>
        <w:tc>
          <w:tcPr>
            <w:tcW w:w="850" w:type="dxa"/>
            <w:tcBorders>
              <w:top w:val="single" w:sz="6" w:space="0" w:color="auto"/>
              <w:left w:val="single" w:sz="6" w:space="0" w:color="auto"/>
              <w:bottom w:val="single" w:sz="6" w:space="0" w:color="auto"/>
            </w:tcBorders>
          </w:tcPr>
          <w:p w14:paraId="7B122185" w14:textId="77777777" w:rsidR="00A63242" w:rsidRPr="00610F2B" w:rsidRDefault="00A63242" w:rsidP="00A63242">
            <w:pPr>
              <w:suppressAutoHyphens/>
              <w:spacing w:before="360"/>
              <w:jc w:val="center"/>
              <w:rPr>
                <w:b/>
                <w:sz w:val="28"/>
              </w:rPr>
            </w:pPr>
            <w:r w:rsidRPr="00610F2B">
              <w:rPr>
                <w:b/>
                <w:sz w:val="28"/>
              </w:rPr>
              <w:t>B</w:t>
            </w:r>
          </w:p>
        </w:tc>
        <w:tc>
          <w:tcPr>
            <w:tcW w:w="851" w:type="dxa"/>
            <w:tcBorders>
              <w:top w:val="single" w:sz="6" w:space="0" w:color="auto"/>
              <w:left w:val="single" w:sz="6" w:space="0" w:color="auto"/>
              <w:bottom w:val="single" w:sz="6" w:space="0" w:color="auto"/>
            </w:tcBorders>
          </w:tcPr>
          <w:p w14:paraId="019CDA97" w14:textId="77777777" w:rsidR="00A63242" w:rsidRPr="00610F2B" w:rsidRDefault="00A63242" w:rsidP="00A63242">
            <w:pPr>
              <w:suppressAutoHyphens/>
              <w:spacing w:before="360"/>
              <w:jc w:val="center"/>
              <w:rPr>
                <w:b/>
                <w:sz w:val="28"/>
              </w:rPr>
            </w:pPr>
            <w:r w:rsidRPr="00610F2B">
              <w:rPr>
                <w:b/>
                <w:sz w:val="28"/>
              </w:rPr>
              <w:t>C</w:t>
            </w:r>
          </w:p>
        </w:tc>
        <w:tc>
          <w:tcPr>
            <w:tcW w:w="850" w:type="dxa"/>
            <w:tcBorders>
              <w:top w:val="single" w:sz="6" w:space="0" w:color="auto"/>
              <w:left w:val="single" w:sz="6" w:space="0" w:color="auto"/>
              <w:bottom w:val="single" w:sz="6" w:space="0" w:color="auto"/>
              <w:right w:val="single" w:sz="6" w:space="0" w:color="auto"/>
            </w:tcBorders>
          </w:tcPr>
          <w:p w14:paraId="797A7C4A" w14:textId="77777777" w:rsidR="00A63242" w:rsidRPr="00610F2B" w:rsidRDefault="00A63242" w:rsidP="00A63242">
            <w:pPr>
              <w:suppressAutoHyphens/>
              <w:spacing w:before="360"/>
              <w:jc w:val="center"/>
              <w:rPr>
                <w:b/>
                <w:sz w:val="28"/>
              </w:rPr>
            </w:pPr>
            <w:r w:rsidRPr="00610F2B">
              <w:rPr>
                <w:b/>
                <w:sz w:val="28"/>
              </w:rPr>
              <w:t>D</w:t>
            </w:r>
          </w:p>
        </w:tc>
      </w:tr>
      <w:tr w:rsidR="00A63242" w:rsidRPr="00610F2B" w14:paraId="463F89AA" w14:textId="77777777" w:rsidTr="00A63242">
        <w:trPr>
          <w:trHeight w:hRule="exact" w:val="887"/>
        </w:trPr>
        <w:tc>
          <w:tcPr>
            <w:tcW w:w="1565" w:type="dxa"/>
            <w:tcBorders>
              <w:left w:val="single" w:sz="6" w:space="0" w:color="auto"/>
            </w:tcBorders>
          </w:tcPr>
          <w:p w14:paraId="55C464CD" w14:textId="77777777" w:rsidR="00A63242" w:rsidRPr="00610F2B" w:rsidRDefault="00A63242" w:rsidP="00A63242">
            <w:pPr>
              <w:suppressAutoHyphens/>
              <w:spacing w:before="240"/>
            </w:pPr>
            <w:r w:rsidRPr="00610F2B">
              <w:t>Ability to Learn</w:t>
            </w:r>
          </w:p>
        </w:tc>
        <w:tc>
          <w:tcPr>
            <w:tcW w:w="3685" w:type="dxa"/>
            <w:tcBorders>
              <w:left w:val="single" w:sz="6" w:space="0" w:color="auto"/>
            </w:tcBorders>
          </w:tcPr>
          <w:p w14:paraId="6A5BF43F" w14:textId="77777777" w:rsidR="00A63242" w:rsidRPr="00610F2B" w:rsidRDefault="00A63242" w:rsidP="00A63242">
            <w:pPr>
              <w:suppressAutoHyphens/>
              <w:spacing w:before="120"/>
              <w:rPr>
                <w:sz w:val="20"/>
              </w:rPr>
            </w:pPr>
            <w:r w:rsidRPr="00610F2B">
              <w:rPr>
                <w:sz w:val="20"/>
              </w:rPr>
              <w:t>Speed with which employee learns and understands new procedures and ability to retain knowledge</w:t>
            </w:r>
          </w:p>
        </w:tc>
        <w:tc>
          <w:tcPr>
            <w:tcW w:w="851" w:type="dxa"/>
            <w:tcBorders>
              <w:left w:val="single" w:sz="6" w:space="0" w:color="auto"/>
            </w:tcBorders>
          </w:tcPr>
          <w:p w14:paraId="64B604AE" w14:textId="77777777" w:rsidR="00A63242" w:rsidRPr="00610F2B" w:rsidRDefault="00A63242" w:rsidP="00A63242">
            <w:pPr>
              <w:suppressAutoHyphens/>
              <w:spacing w:before="90" w:after="155"/>
            </w:pPr>
          </w:p>
        </w:tc>
        <w:tc>
          <w:tcPr>
            <w:tcW w:w="850" w:type="dxa"/>
            <w:tcBorders>
              <w:left w:val="single" w:sz="6" w:space="0" w:color="auto"/>
            </w:tcBorders>
          </w:tcPr>
          <w:p w14:paraId="35DE615A" w14:textId="77777777" w:rsidR="00A63242" w:rsidRPr="00610F2B" w:rsidRDefault="00A63242" w:rsidP="00A63242">
            <w:pPr>
              <w:suppressAutoHyphens/>
              <w:spacing w:before="90" w:after="155"/>
            </w:pPr>
          </w:p>
        </w:tc>
        <w:tc>
          <w:tcPr>
            <w:tcW w:w="851" w:type="dxa"/>
            <w:tcBorders>
              <w:left w:val="single" w:sz="6" w:space="0" w:color="auto"/>
            </w:tcBorders>
          </w:tcPr>
          <w:p w14:paraId="2F4980E1" w14:textId="77777777" w:rsidR="00A63242" w:rsidRPr="00610F2B" w:rsidRDefault="00A63242" w:rsidP="00A63242">
            <w:pPr>
              <w:suppressAutoHyphens/>
              <w:spacing w:before="90" w:after="155"/>
            </w:pPr>
          </w:p>
        </w:tc>
        <w:tc>
          <w:tcPr>
            <w:tcW w:w="850" w:type="dxa"/>
            <w:tcBorders>
              <w:left w:val="single" w:sz="6" w:space="0" w:color="auto"/>
              <w:right w:val="single" w:sz="6" w:space="0" w:color="auto"/>
            </w:tcBorders>
          </w:tcPr>
          <w:p w14:paraId="31E200A5" w14:textId="77777777" w:rsidR="00A63242" w:rsidRPr="00610F2B" w:rsidRDefault="00A63242" w:rsidP="00A63242">
            <w:pPr>
              <w:suppressAutoHyphens/>
              <w:spacing w:before="90" w:after="155"/>
            </w:pPr>
          </w:p>
        </w:tc>
      </w:tr>
      <w:tr w:rsidR="00A63242" w:rsidRPr="00610F2B" w14:paraId="15CA2466" w14:textId="77777777" w:rsidTr="00A63242">
        <w:trPr>
          <w:trHeight w:hRule="exact" w:val="720"/>
        </w:trPr>
        <w:tc>
          <w:tcPr>
            <w:tcW w:w="1565" w:type="dxa"/>
            <w:tcBorders>
              <w:top w:val="single" w:sz="6" w:space="0" w:color="auto"/>
              <w:left w:val="single" w:sz="6" w:space="0" w:color="auto"/>
            </w:tcBorders>
          </w:tcPr>
          <w:p w14:paraId="0E9122CA" w14:textId="77777777" w:rsidR="00A63242" w:rsidRPr="00610F2B" w:rsidRDefault="00A63242" w:rsidP="00A63242">
            <w:pPr>
              <w:suppressAutoHyphens/>
              <w:spacing w:before="240"/>
            </w:pPr>
            <w:r w:rsidRPr="00610F2B">
              <w:t>Co-operation</w:t>
            </w:r>
          </w:p>
        </w:tc>
        <w:tc>
          <w:tcPr>
            <w:tcW w:w="3685" w:type="dxa"/>
            <w:tcBorders>
              <w:top w:val="single" w:sz="6" w:space="0" w:color="auto"/>
              <w:left w:val="single" w:sz="6" w:space="0" w:color="auto"/>
            </w:tcBorders>
          </w:tcPr>
          <w:p w14:paraId="70F065AA" w14:textId="77777777" w:rsidR="00A63242" w:rsidRPr="00610F2B" w:rsidRDefault="00A63242" w:rsidP="00A63242">
            <w:pPr>
              <w:suppressAutoHyphens/>
              <w:spacing w:before="120"/>
              <w:rPr>
                <w:sz w:val="20"/>
              </w:rPr>
            </w:pPr>
            <w:r w:rsidRPr="00610F2B">
              <w:rPr>
                <w:sz w:val="20"/>
              </w:rPr>
              <w:t>Extent to which employee helps co-workers and gets along with others</w:t>
            </w:r>
          </w:p>
        </w:tc>
        <w:tc>
          <w:tcPr>
            <w:tcW w:w="851" w:type="dxa"/>
            <w:tcBorders>
              <w:top w:val="single" w:sz="6" w:space="0" w:color="auto"/>
              <w:left w:val="single" w:sz="6" w:space="0" w:color="auto"/>
            </w:tcBorders>
          </w:tcPr>
          <w:p w14:paraId="51791322" w14:textId="77777777" w:rsidR="00A63242" w:rsidRPr="00610F2B" w:rsidRDefault="00A63242" w:rsidP="00A63242">
            <w:pPr>
              <w:suppressAutoHyphens/>
              <w:spacing w:before="90" w:after="155"/>
            </w:pPr>
          </w:p>
        </w:tc>
        <w:tc>
          <w:tcPr>
            <w:tcW w:w="850" w:type="dxa"/>
            <w:tcBorders>
              <w:top w:val="single" w:sz="6" w:space="0" w:color="auto"/>
              <w:left w:val="single" w:sz="6" w:space="0" w:color="auto"/>
            </w:tcBorders>
          </w:tcPr>
          <w:p w14:paraId="2CDFDA3E" w14:textId="77777777" w:rsidR="00A63242" w:rsidRPr="00610F2B" w:rsidRDefault="00A63242" w:rsidP="00A63242">
            <w:pPr>
              <w:suppressAutoHyphens/>
              <w:spacing w:before="90" w:after="155"/>
            </w:pPr>
          </w:p>
        </w:tc>
        <w:tc>
          <w:tcPr>
            <w:tcW w:w="851" w:type="dxa"/>
            <w:tcBorders>
              <w:top w:val="single" w:sz="6" w:space="0" w:color="auto"/>
              <w:left w:val="single" w:sz="6" w:space="0" w:color="auto"/>
            </w:tcBorders>
          </w:tcPr>
          <w:p w14:paraId="22C43CAA" w14:textId="77777777" w:rsidR="00A63242" w:rsidRPr="00610F2B" w:rsidRDefault="00A63242" w:rsidP="00A63242">
            <w:pPr>
              <w:suppressAutoHyphens/>
              <w:spacing w:before="90" w:after="155"/>
            </w:pPr>
          </w:p>
        </w:tc>
        <w:tc>
          <w:tcPr>
            <w:tcW w:w="850" w:type="dxa"/>
            <w:tcBorders>
              <w:top w:val="single" w:sz="6" w:space="0" w:color="auto"/>
              <w:left w:val="single" w:sz="6" w:space="0" w:color="auto"/>
              <w:right w:val="single" w:sz="6" w:space="0" w:color="auto"/>
            </w:tcBorders>
          </w:tcPr>
          <w:p w14:paraId="5D580BD0" w14:textId="77777777" w:rsidR="00A63242" w:rsidRPr="00610F2B" w:rsidRDefault="00A63242" w:rsidP="00A63242">
            <w:pPr>
              <w:suppressAutoHyphens/>
              <w:spacing w:before="90" w:after="155"/>
            </w:pPr>
          </w:p>
        </w:tc>
      </w:tr>
      <w:tr w:rsidR="00A63242" w:rsidRPr="00610F2B" w14:paraId="6083C105" w14:textId="77777777" w:rsidTr="00A63242">
        <w:trPr>
          <w:trHeight w:hRule="exact" w:val="720"/>
        </w:trPr>
        <w:tc>
          <w:tcPr>
            <w:tcW w:w="1565" w:type="dxa"/>
            <w:tcBorders>
              <w:top w:val="single" w:sz="6" w:space="0" w:color="auto"/>
              <w:left w:val="single" w:sz="6" w:space="0" w:color="auto"/>
            </w:tcBorders>
          </w:tcPr>
          <w:p w14:paraId="06E31DDF" w14:textId="77777777" w:rsidR="00A63242" w:rsidRPr="00610F2B" w:rsidRDefault="00A63242" w:rsidP="00A63242">
            <w:pPr>
              <w:suppressAutoHyphens/>
              <w:spacing w:before="240"/>
            </w:pPr>
            <w:r w:rsidRPr="00610F2B">
              <w:t>Attitude</w:t>
            </w:r>
          </w:p>
        </w:tc>
        <w:tc>
          <w:tcPr>
            <w:tcW w:w="3685" w:type="dxa"/>
            <w:tcBorders>
              <w:top w:val="single" w:sz="6" w:space="0" w:color="auto"/>
              <w:left w:val="single" w:sz="6" w:space="0" w:color="auto"/>
            </w:tcBorders>
          </w:tcPr>
          <w:p w14:paraId="51FDAC0F" w14:textId="77777777" w:rsidR="00A63242" w:rsidRPr="00610F2B" w:rsidRDefault="00A63242" w:rsidP="00A63242">
            <w:pPr>
              <w:suppressAutoHyphens/>
              <w:spacing w:before="240"/>
              <w:rPr>
                <w:sz w:val="20"/>
              </w:rPr>
            </w:pPr>
            <w:r w:rsidRPr="00610F2B">
              <w:rPr>
                <w:sz w:val="20"/>
              </w:rPr>
              <w:t>General attitude towards work</w:t>
            </w:r>
          </w:p>
        </w:tc>
        <w:tc>
          <w:tcPr>
            <w:tcW w:w="851" w:type="dxa"/>
            <w:tcBorders>
              <w:top w:val="single" w:sz="6" w:space="0" w:color="auto"/>
              <w:left w:val="single" w:sz="6" w:space="0" w:color="auto"/>
            </w:tcBorders>
          </w:tcPr>
          <w:p w14:paraId="0BBE9032" w14:textId="77777777" w:rsidR="00A63242" w:rsidRPr="00610F2B" w:rsidRDefault="00A63242" w:rsidP="00A63242">
            <w:pPr>
              <w:suppressAutoHyphens/>
              <w:spacing w:before="90" w:after="155"/>
            </w:pPr>
          </w:p>
        </w:tc>
        <w:tc>
          <w:tcPr>
            <w:tcW w:w="850" w:type="dxa"/>
            <w:tcBorders>
              <w:top w:val="single" w:sz="6" w:space="0" w:color="auto"/>
              <w:left w:val="single" w:sz="6" w:space="0" w:color="auto"/>
            </w:tcBorders>
          </w:tcPr>
          <w:p w14:paraId="28AE925A" w14:textId="77777777" w:rsidR="00A63242" w:rsidRPr="00610F2B" w:rsidRDefault="00A63242" w:rsidP="00A63242">
            <w:pPr>
              <w:suppressAutoHyphens/>
              <w:spacing w:before="90" w:after="155"/>
            </w:pPr>
          </w:p>
        </w:tc>
        <w:tc>
          <w:tcPr>
            <w:tcW w:w="851" w:type="dxa"/>
            <w:tcBorders>
              <w:top w:val="single" w:sz="6" w:space="0" w:color="auto"/>
              <w:left w:val="single" w:sz="6" w:space="0" w:color="auto"/>
            </w:tcBorders>
          </w:tcPr>
          <w:p w14:paraId="4C314569" w14:textId="77777777" w:rsidR="00A63242" w:rsidRPr="00610F2B" w:rsidRDefault="00A63242" w:rsidP="00A63242">
            <w:pPr>
              <w:suppressAutoHyphens/>
              <w:spacing w:before="90" w:after="155"/>
            </w:pPr>
          </w:p>
        </w:tc>
        <w:tc>
          <w:tcPr>
            <w:tcW w:w="850" w:type="dxa"/>
            <w:tcBorders>
              <w:top w:val="single" w:sz="6" w:space="0" w:color="auto"/>
              <w:left w:val="single" w:sz="6" w:space="0" w:color="auto"/>
              <w:right w:val="single" w:sz="6" w:space="0" w:color="auto"/>
            </w:tcBorders>
          </w:tcPr>
          <w:p w14:paraId="1940A843" w14:textId="77777777" w:rsidR="00A63242" w:rsidRPr="00610F2B" w:rsidRDefault="00A63242" w:rsidP="00A63242">
            <w:pPr>
              <w:suppressAutoHyphens/>
              <w:spacing w:before="90" w:after="155"/>
            </w:pPr>
          </w:p>
        </w:tc>
      </w:tr>
      <w:tr w:rsidR="00A63242" w:rsidRPr="00610F2B" w14:paraId="2B9840A8" w14:textId="77777777" w:rsidTr="00A63242">
        <w:trPr>
          <w:trHeight w:hRule="exact" w:val="720"/>
        </w:trPr>
        <w:tc>
          <w:tcPr>
            <w:tcW w:w="1565" w:type="dxa"/>
            <w:tcBorders>
              <w:top w:val="single" w:sz="6" w:space="0" w:color="auto"/>
              <w:left w:val="single" w:sz="6" w:space="0" w:color="auto"/>
            </w:tcBorders>
          </w:tcPr>
          <w:p w14:paraId="3990BCE0" w14:textId="77777777" w:rsidR="00A63242" w:rsidRPr="00610F2B" w:rsidRDefault="00A63242" w:rsidP="00A63242">
            <w:pPr>
              <w:suppressAutoHyphens/>
              <w:spacing w:before="240"/>
            </w:pPr>
            <w:r w:rsidRPr="00610F2B">
              <w:t>Attendance</w:t>
            </w:r>
          </w:p>
        </w:tc>
        <w:tc>
          <w:tcPr>
            <w:tcW w:w="3685" w:type="dxa"/>
            <w:tcBorders>
              <w:top w:val="single" w:sz="6" w:space="0" w:color="auto"/>
              <w:left w:val="single" w:sz="6" w:space="0" w:color="auto"/>
            </w:tcBorders>
          </w:tcPr>
          <w:p w14:paraId="00AAB1F9" w14:textId="77777777" w:rsidR="00A63242" w:rsidRPr="00610F2B" w:rsidRDefault="00A63242" w:rsidP="00A63242">
            <w:pPr>
              <w:suppressAutoHyphens/>
              <w:spacing w:before="90" w:after="155"/>
              <w:rPr>
                <w:sz w:val="20"/>
              </w:rPr>
            </w:pPr>
            <w:r w:rsidRPr="00610F2B">
              <w:rPr>
                <w:sz w:val="20"/>
              </w:rPr>
              <w:t>Employee's record in respect of sickness and absence</w:t>
            </w:r>
          </w:p>
        </w:tc>
        <w:tc>
          <w:tcPr>
            <w:tcW w:w="851" w:type="dxa"/>
            <w:tcBorders>
              <w:top w:val="single" w:sz="6" w:space="0" w:color="auto"/>
              <w:left w:val="single" w:sz="6" w:space="0" w:color="auto"/>
            </w:tcBorders>
          </w:tcPr>
          <w:p w14:paraId="2F7A53B5" w14:textId="77777777" w:rsidR="00A63242" w:rsidRPr="00610F2B" w:rsidRDefault="00A63242" w:rsidP="00A63242">
            <w:pPr>
              <w:suppressAutoHyphens/>
              <w:spacing w:before="90" w:after="155"/>
            </w:pPr>
          </w:p>
        </w:tc>
        <w:tc>
          <w:tcPr>
            <w:tcW w:w="850" w:type="dxa"/>
            <w:tcBorders>
              <w:top w:val="single" w:sz="6" w:space="0" w:color="auto"/>
              <w:left w:val="single" w:sz="6" w:space="0" w:color="auto"/>
            </w:tcBorders>
          </w:tcPr>
          <w:p w14:paraId="02EA0DB7" w14:textId="77777777" w:rsidR="00A63242" w:rsidRPr="00610F2B" w:rsidRDefault="00A63242" w:rsidP="00A63242">
            <w:pPr>
              <w:suppressAutoHyphens/>
              <w:spacing w:before="90" w:after="155"/>
            </w:pPr>
          </w:p>
        </w:tc>
        <w:tc>
          <w:tcPr>
            <w:tcW w:w="851" w:type="dxa"/>
            <w:tcBorders>
              <w:top w:val="single" w:sz="6" w:space="0" w:color="auto"/>
              <w:left w:val="single" w:sz="6" w:space="0" w:color="auto"/>
            </w:tcBorders>
          </w:tcPr>
          <w:p w14:paraId="681CE4FB" w14:textId="77777777" w:rsidR="00A63242" w:rsidRPr="00610F2B" w:rsidRDefault="00A63242" w:rsidP="00A63242">
            <w:pPr>
              <w:suppressAutoHyphens/>
              <w:spacing w:before="90" w:after="155"/>
            </w:pPr>
          </w:p>
        </w:tc>
        <w:tc>
          <w:tcPr>
            <w:tcW w:w="850" w:type="dxa"/>
            <w:tcBorders>
              <w:top w:val="single" w:sz="6" w:space="0" w:color="auto"/>
              <w:left w:val="single" w:sz="6" w:space="0" w:color="auto"/>
              <w:right w:val="single" w:sz="6" w:space="0" w:color="auto"/>
            </w:tcBorders>
          </w:tcPr>
          <w:p w14:paraId="37895BEC" w14:textId="77777777" w:rsidR="00A63242" w:rsidRPr="00610F2B" w:rsidRDefault="00A63242" w:rsidP="00A63242">
            <w:pPr>
              <w:suppressAutoHyphens/>
              <w:spacing w:before="90" w:after="155"/>
            </w:pPr>
          </w:p>
        </w:tc>
      </w:tr>
      <w:tr w:rsidR="00A63242" w:rsidRPr="00610F2B" w14:paraId="192B47BF" w14:textId="77777777" w:rsidTr="00A63242">
        <w:trPr>
          <w:trHeight w:hRule="exact" w:val="720"/>
        </w:trPr>
        <w:tc>
          <w:tcPr>
            <w:tcW w:w="1565" w:type="dxa"/>
            <w:tcBorders>
              <w:top w:val="single" w:sz="6" w:space="0" w:color="auto"/>
              <w:left w:val="single" w:sz="6" w:space="0" w:color="auto"/>
              <w:bottom w:val="single" w:sz="6" w:space="0" w:color="auto"/>
            </w:tcBorders>
          </w:tcPr>
          <w:p w14:paraId="0AF5314B" w14:textId="77777777" w:rsidR="00A63242" w:rsidRPr="00610F2B" w:rsidRDefault="00A63242" w:rsidP="00A63242">
            <w:pPr>
              <w:suppressAutoHyphens/>
              <w:spacing w:before="240"/>
            </w:pPr>
            <w:r w:rsidRPr="00610F2B">
              <w:t>Punctuality</w:t>
            </w:r>
          </w:p>
        </w:tc>
        <w:tc>
          <w:tcPr>
            <w:tcW w:w="3685" w:type="dxa"/>
            <w:tcBorders>
              <w:top w:val="single" w:sz="6" w:space="0" w:color="auto"/>
              <w:left w:val="single" w:sz="6" w:space="0" w:color="auto"/>
              <w:bottom w:val="single" w:sz="6" w:space="0" w:color="auto"/>
            </w:tcBorders>
          </w:tcPr>
          <w:p w14:paraId="7B70CFED" w14:textId="77777777" w:rsidR="00A63242" w:rsidRPr="00610F2B" w:rsidRDefault="00A63242" w:rsidP="00A63242">
            <w:pPr>
              <w:suppressAutoHyphens/>
              <w:spacing w:before="240"/>
              <w:rPr>
                <w:sz w:val="20"/>
              </w:rPr>
            </w:pPr>
            <w:r w:rsidRPr="00610F2B">
              <w:rPr>
                <w:sz w:val="20"/>
              </w:rPr>
              <w:t>Employee's record in respect of timekeeping</w:t>
            </w:r>
          </w:p>
        </w:tc>
        <w:tc>
          <w:tcPr>
            <w:tcW w:w="851" w:type="dxa"/>
            <w:tcBorders>
              <w:top w:val="single" w:sz="6" w:space="0" w:color="auto"/>
              <w:left w:val="single" w:sz="6" w:space="0" w:color="auto"/>
              <w:bottom w:val="single" w:sz="6" w:space="0" w:color="auto"/>
            </w:tcBorders>
          </w:tcPr>
          <w:p w14:paraId="31E5B474" w14:textId="77777777" w:rsidR="00A63242" w:rsidRPr="00610F2B" w:rsidRDefault="00A63242" w:rsidP="00A63242">
            <w:pPr>
              <w:suppressAutoHyphens/>
              <w:spacing w:before="90" w:after="155"/>
            </w:pPr>
          </w:p>
        </w:tc>
        <w:tc>
          <w:tcPr>
            <w:tcW w:w="850" w:type="dxa"/>
            <w:tcBorders>
              <w:top w:val="single" w:sz="6" w:space="0" w:color="auto"/>
              <w:left w:val="single" w:sz="6" w:space="0" w:color="auto"/>
              <w:bottom w:val="single" w:sz="6" w:space="0" w:color="auto"/>
            </w:tcBorders>
          </w:tcPr>
          <w:p w14:paraId="54489BA2" w14:textId="77777777" w:rsidR="00A63242" w:rsidRPr="00610F2B" w:rsidRDefault="00A63242" w:rsidP="00A63242">
            <w:pPr>
              <w:suppressAutoHyphens/>
              <w:spacing w:before="90" w:after="155"/>
            </w:pPr>
          </w:p>
        </w:tc>
        <w:tc>
          <w:tcPr>
            <w:tcW w:w="851" w:type="dxa"/>
            <w:tcBorders>
              <w:top w:val="single" w:sz="6" w:space="0" w:color="auto"/>
              <w:left w:val="single" w:sz="6" w:space="0" w:color="auto"/>
              <w:bottom w:val="single" w:sz="6" w:space="0" w:color="auto"/>
            </w:tcBorders>
          </w:tcPr>
          <w:p w14:paraId="0087795C" w14:textId="77777777" w:rsidR="00A63242" w:rsidRPr="00610F2B" w:rsidRDefault="00A63242" w:rsidP="00A63242">
            <w:pPr>
              <w:suppressAutoHyphens/>
              <w:spacing w:before="90" w:after="155"/>
            </w:pPr>
          </w:p>
        </w:tc>
        <w:tc>
          <w:tcPr>
            <w:tcW w:w="850" w:type="dxa"/>
            <w:tcBorders>
              <w:top w:val="single" w:sz="6" w:space="0" w:color="auto"/>
              <w:left w:val="single" w:sz="6" w:space="0" w:color="auto"/>
              <w:bottom w:val="single" w:sz="6" w:space="0" w:color="auto"/>
              <w:right w:val="single" w:sz="6" w:space="0" w:color="auto"/>
            </w:tcBorders>
          </w:tcPr>
          <w:p w14:paraId="68477A4A" w14:textId="77777777" w:rsidR="00A63242" w:rsidRPr="00610F2B" w:rsidRDefault="00A63242" w:rsidP="00A63242">
            <w:pPr>
              <w:suppressAutoHyphens/>
              <w:spacing w:before="90" w:after="155"/>
            </w:pPr>
          </w:p>
        </w:tc>
      </w:tr>
    </w:tbl>
    <w:p w14:paraId="2C6C27AE" w14:textId="77777777" w:rsidR="00A63242" w:rsidRPr="00610F2B" w:rsidRDefault="00A63242" w:rsidP="00A63242">
      <w:pPr>
        <w:suppressAutoHyphens/>
      </w:pPr>
    </w:p>
    <w:p w14:paraId="4C3B0804" w14:textId="77777777" w:rsidR="00A63242" w:rsidRPr="00610F2B" w:rsidRDefault="00A63242" w:rsidP="00A63242">
      <w:pPr>
        <w:suppressAutoHyphens/>
        <w:rPr>
          <w:sz w:val="16"/>
        </w:rPr>
      </w:pPr>
      <w:r w:rsidRPr="00610F2B">
        <w:t>Additional Comments</w:t>
      </w:r>
    </w:p>
    <w:p w14:paraId="0FAF5813" w14:textId="77777777" w:rsidR="00A63242" w:rsidRPr="00610F2B" w:rsidRDefault="00A63242" w:rsidP="00A63242">
      <w:pPr>
        <w:suppressAutoHyphens/>
      </w:pPr>
    </w:p>
    <w:p w14:paraId="54D2837A" w14:textId="77777777" w:rsidR="00A63242" w:rsidRPr="00610F2B" w:rsidRDefault="00A63242" w:rsidP="00A63242">
      <w:pPr>
        <w:suppressAutoHyphens/>
      </w:pPr>
    </w:p>
    <w:p w14:paraId="2B0AD077" w14:textId="77777777" w:rsidR="00A63242" w:rsidRPr="00610F2B" w:rsidRDefault="00A63242" w:rsidP="00A63242">
      <w:pPr>
        <w:suppressAutoHyphens/>
      </w:pPr>
    </w:p>
    <w:p w14:paraId="58EC2358" w14:textId="77777777" w:rsidR="00A63242" w:rsidRPr="00610F2B" w:rsidRDefault="00A63242" w:rsidP="00A63242">
      <w:pPr>
        <w:suppressAutoHyphens/>
      </w:pPr>
    </w:p>
    <w:p w14:paraId="7614D70F" w14:textId="77777777" w:rsidR="00A63242" w:rsidRPr="00610F2B" w:rsidRDefault="00A63242" w:rsidP="00A63242">
      <w:pPr>
        <w:suppressAutoHyphens/>
      </w:pPr>
    </w:p>
    <w:p w14:paraId="188B5077" w14:textId="77777777" w:rsidR="00A63242" w:rsidRPr="00610F2B" w:rsidRDefault="00A63242" w:rsidP="00A63242">
      <w:pPr>
        <w:suppressAutoHyphens/>
      </w:pPr>
    </w:p>
    <w:p w14:paraId="339A9C01" w14:textId="77777777" w:rsidR="00A63242" w:rsidRPr="00610F2B" w:rsidRDefault="00A63242" w:rsidP="00A63242">
      <w:pPr>
        <w:suppressAutoHyphens/>
      </w:pPr>
    </w:p>
    <w:p w14:paraId="4D5FA3BC" w14:textId="77777777" w:rsidR="00A63242" w:rsidRPr="00610F2B" w:rsidRDefault="00A63242" w:rsidP="00A63242">
      <w:pPr>
        <w:suppressAutoHyphens/>
      </w:pPr>
    </w:p>
    <w:p w14:paraId="6919472D" w14:textId="77777777" w:rsidR="00A63242" w:rsidRPr="00610F2B" w:rsidRDefault="00A63242" w:rsidP="00A63242">
      <w:pPr>
        <w:suppressAutoHyphens/>
      </w:pPr>
    </w:p>
    <w:p w14:paraId="09CC6810" w14:textId="77777777" w:rsidR="00A63242" w:rsidRPr="00610F2B" w:rsidRDefault="00A63242" w:rsidP="00A63242">
      <w:pPr>
        <w:suppressAutoHyphens/>
        <w:rPr>
          <w:sz w:val="22"/>
        </w:rPr>
      </w:pPr>
      <w:r w:rsidRPr="00610F2B">
        <w:rPr>
          <w:sz w:val="22"/>
        </w:rPr>
        <w:t>Do you recommend continued employment?</w:t>
      </w:r>
      <w:r w:rsidRPr="00610F2B">
        <w:rPr>
          <w:sz w:val="22"/>
        </w:rPr>
        <w:tab/>
        <w:t>YES / NO</w:t>
      </w:r>
    </w:p>
    <w:p w14:paraId="01C0D1B5" w14:textId="77777777" w:rsidR="00A63242" w:rsidRPr="00610F2B" w:rsidRDefault="00A63242" w:rsidP="00A63242">
      <w:pPr>
        <w:suppressAutoHyphens/>
        <w:rPr>
          <w:sz w:val="22"/>
        </w:rPr>
      </w:pPr>
    </w:p>
    <w:p w14:paraId="5D39C074" w14:textId="77777777" w:rsidR="00A63242" w:rsidRPr="00610F2B" w:rsidRDefault="00A63242" w:rsidP="00A63242">
      <w:pPr>
        <w:suppressAutoHyphens/>
        <w:rPr>
          <w:sz w:val="22"/>
        </w:rPr>
      </w:pPr>
      <w:r w:rsidRPr="00610F2B">
        <w:rPr>
          <w:sz w:val="22"/>
        </w:rPr>
        <w:t>If not, please give reasons why:</w:t>
      </w:r>
    </w:p>
    <w:p w14:paraId="0B9908B9" w14:textId="77777777" w:rsidR="00A63242" w:rsidRPr="00610F2B" w:rsidRDefault="00A63242" w:rsidP="00A63242">
      <w:pPr>
        <w:suppressAutoHyphens/>
        <w:rPr>
          <w:i/>
          <w:sz w:val="18"/>
        </w:rPr>
      </w:pPr>
    </w:p>
    <w:p w14:paraId="08F05EE0" w14:textId="77777777" w:rsidR="00A63242" w:rsidRPr="00610F2B" w:rsidRDefault="00A63242" w:rsidP="00A63242">
      <w:pPr>
        <w:suppressAutoHyphens/>
        <w:rPr>
          <w:sz w:val="22"/>
        </w:rPr>
      </w:pPr>
    </w:p>
    <w:p w14:paraId="08747DA9" w14:textId="77777777" w:rsidR="00A63242" w:rsidRPr="00610F2B" w:rsidRDefault="00A63242" w:rsidP="00A63242">
      <w:pPr>
        <w:suppressAutoHyphens/>
        <w:rPr>
          <w:sz w:val="22"/>
        </w:rPr>
      </w:pPr>
    </w:p>
    <w:p w14:paraId="78057E67" w14:textId="77777777" w:rsidR="00A63242" w:rsidRPr="00610F2B" w:rsidRDefault="00A63242" w:rsidP="00A63242">
      <w:pPr>
        <w:suppressAutoHyphens/>
        <w:rPr>
          <w:sz w:val="22"/>
        </w:rPr>
      </w:pPr>
    </w:p>
    <w:p w14:paraId="05CF3699" w14:textId="77777777" w:rsidR="00A63242" w:rsidRPr="00610F2B" w:rsidRDefault="00A63242" w:rsidP="00A63242">
      <w:pPr>
        <w:suppressAutoHyphens/>
        <w:rPr>
          <w:sz w:val="22"/>
        </w:rPr>
      </w:pPr>
    </w:p>
    <w:p w14:paraId="796E44C0" w14:textId="77777777" w:rsidR="00A63242" w:rsidRPr="00610F2B" w:rsidRDefault="00A63242" w:rsidP="00A63242">
      <w:pPr>
        <w:suppressAutoHyphens/>
        <w:rPr>
          <w:sz w:val="22"/>
        </w:rPr>
      </w:pPr>
    </w:p>
    <w:p w14:paraId="16506A4C" w14:textId="77777777" w:rsidR="00A63242" w:rsidRPr="00610F2B" w:rsidRDefault="00A63242" w:rsidP="00A63242">
      <w:pPr>
        <w:suppressAutoHyphens/>
        <w:rPr>
          <w:sz w:val="22"/>
        </w:rPr>
      </w:pPr>
    </w:p>
    <w:p w14:paraId="260A927E" w14:textId="77777777" w:rsidR="00A63242" w:rsidRPr="00610F2B" w:rsidRDefault="00A63242" w:rsidP="00A63242">
      <w:pPr>
        <w:suppressAutoHyphens/>
        <w:rPr>
          <w:sz w:val="22"/>
        </w:rPr>
      </w:pPr>
    </w:p>
    <w:p w14:paraId="7EA2BE0B" w14:textId="77777777" w:rsidR="00A63242" w:rsidRPr="00610F2B" w:rsidRDefault="00A63242" w:rsidP="00A63242">
      <w:pPr>
        <w:suppressAutoHyphens/>
        <w:rPr>
          <w:sz w:val="22"/>
        </w:rPr>
      </w:pPr>
    </w:p>
    <w:p w14:paraId="446196C5" w14:textId="77777777" w:rsidR="00A63242" w:rsidRPr="00610F2B" w:rsidRDefault="00A63242" w:rsidP="00A63242">
      <w:pPr>
        <w:suppressAutoHyphens/>
        <w:rPr>
          <w:sz w:val="22"/>
        </w:rPr>
      </w:pPr>
    </w:p>
    <w:p w14:paraId="6EE1D742" w14:textId="77777777" w:rsidR="00A63242" w:rsidRPr="00610F2B" w:rsidRDefault="00A63242" w:rsidP="00A63242">
      <w:pPr>
        <w:suppressAutoHyphens/>
        <w:rPr>
          <w:sz w:val="22"/>
        </w:rPr>
      </w:pPr>
    </w:p>
    <w:p w14:paraId="690BFB0E" w14:textId="77777777" w:rsidR="00A63242" w:rsidRPr="00610F2B" w:rsidRDefault="00A63242" w:rsidP="00A63242">
      <w:pPr>
        <w:suppressAutoHyphens/>
        <w:spacing w:line="19" w:lineRule="exact"/>
        <w:rPr>
          <w:sz w:val="22"/>
        </w:rPr>
      </w:pPr>
    </w:p>
    <w:p w14:paraId="0BAB4080" w14:textId="77777777" w:rsidR="00A63242" w:rsidRPr="00610F2B" w:rsidRDefault="00A63242" w:rsidP="00A63242">
      <w:pPr>
        <w:suppressAutoHyphens/>
        <w:rPr>
          <w:sz w:val="22"/>
        </w:rPr>
      </w:pPr>
    </w:p>
    <w:p w14:paraId="43D61E01" w14:textId="77777777" w:rsidR="00A63242" w:rsidRPr="00610F2B" w:rsidRDefault="00A63242" w:rsidP="00A63242">
      <w:pPr>
        <w:pBdr>
          <w:top w:val="single" w:sz="6" w:space="1" w:color="auto"/>
        </w:pBdr>
        <w:suppressAutoHyphens/>
        <w:rPr>
          <w:sz w:val="22"/>
        </w:rPr>
      </w:pPr>
    </w:p>
    <w:p w14:paraId="0849EC5A" w14:textId="77777777" w:rsidR="00A63242" w:rsidRPr="00610F2B" w:rsidRDefault="00A63242" w:rsidP="00A63242">
      <w:pPr>
        <w:tabs>
          <w:tab w:val="left" w:pos="6480"/>
        </w:tabs>
        <w:suppressAutoHyphens/>
        <w:rPr>
          <w:sz w:val="22"/>
        </w:rPr>
      </w:pPr>
      <w:r w:rsidRPr="00610F2B">
        <w:rPr>
          <w:sz w:val="22"/>
        </w:rPr>
        <w:t>Signature of Assessor:</w:t>
      </w:r>
      <w:r w:rsidRPr="00610F2B">
        <w:rPr>
          <w:sz w:val="22"/>
        </w:rPr>
        <w:tab/>
        <w:t>Date:</w:t>
      </w:r>
    </w:p>
    <w:p w14:paraId="16FCDFF6" w14:textId="77777777" w:rsidR="00A63242" w:rsidRPr="00610F2B" w:rsidRDefault="00A63242" w:rsidP="00A63242">
      <w:pPr>
        <w:pBdr>
          <w:bottom w:val="single" w:sz="6" w:space="1" w:color="auto"/>
        </w:pBdr>
      </w:pPr>
    </w:p>
    <w:p w14:paraId="7E289ABC" w14:textId="77777777" w:rsidR="00A63242" w:rsidRDefault="00A63242" w:rsidP="001D0399">
      <w:pPr>
        <w:pStyle w:val="BodyText"/>
        <w:rPr>
          <w:lang w:val="en-US"/>
        </w:rPr>
      </w:pPr>
    </w:p>
    <w:p w14:paraId="76C50B3D" w14:textId="77777777" w:rsidR="00A63242" w:rsidRDefault="00A63242" w:rsidP="001D0399">
      <w:pPr>
        <w:pStyle w:val="BodyText"/>
        <w:rPr>
          <w:lang w:val="en-US"/>
        </w:rPr>
      </w:pPr>
    </w:p>
    <w:p w14:paraId="004D2790" w14:textId="77777777" w:rsidR="00A63242" w:rsidRPr="00ED52AA" w:rsidRDefault="00A63242" w:rsidP="00A63242">
      <w:pPr>
        <w:tabs>
          <w:tab w:val="right" w:pos="9540"/>
        </w:tabs>
        <w:suppressAutoHyphens/>
        <w:jc w:val="center"/>
        <w:rPr>
          <w:b/>
          <w:i/>
          <w:sz w:val="40"/>
        </w:rPr>
      </w:pPr>
      <w:r w:rsidRPr="00ED52AA">
        <w:rPr>
          <w:b/>
          <w:sz w:val="40"/>
        </w:rPr>
        <w:t>Performance Assessment</w:t>
      </w:r>
    </w:p>
    <w:p w14:paraId="2AF3714B" w14:textId="77777777" w:rsidR="00A63242" w:rsidRPr="00C20489" w:rsidRDefault="00A63242" w:rsidP="00A63242">
      <w:pPr>
        <w:suppressAutoHyphens/>
      </w:pPr>
    </w:p>
    <w:p w14:paraId="584E03A4" w14:textId="77777777" w:rsidR="00A63242" w:rsidRPr="00C20489" w:rsidRDefault="00A63242" w:rsidP="00A63242">
      <w:pPr>
        <w:suppressAutoHyphens/>
      </w:pPr>
    </w:p>
    <w:p w14:paraId="43EE980C" w14:textId="77777777" w:rsidR="00A63242" w:rsidRPr="00C20489" w:rsidRDefault="00A63242" w:rsidP="009D762B">
      <w:pPr>
        <w:tabs>
          <w:tab w:val="left" w:leader="underscore" w:pos="5040"/>
          <w:tab w:val="left" w:leader="underscore" w:pos="8931"/>
        </w:tabs>
        <w:suppressAutoHyphens/>
        <w:rPr>
          <w:sz w:val="22"/>
        </w:rPr>
      </w:pPr>
      <w:r w:rsidRPr="00C20489">
        <w:rPr>
          <w:sz w:val="22"/>
        </w:rPr>
        <w:t>Name:</w:t>
      </w:r>
      <w:r w:rsidRPr="00C20489">
        <w:rPr>
          <w:sz w:val="22"/>
        </w:rPr>
        <w:tab/>
        <w:t xml:space="preserve"> Department:</w:t>
      </w:r>
      <w:r w:rsidRPr="00C20489">
        <w:rPr>
          <w:sz w:val="22"/>
        </w:rPr>
        <w:tab/>
      </w:r>
    </w:p>
    <w:p w14:paraId="334BECA9" w14:textId="77777777" w:rsidR="00A63242" w:rsidRPr="00C20489" w:rsidRDefault="00A63242" w:rsidP="00A63242">
      <w:pPr>
        <w:tabs>
          <w:tab w:val="left" w:leader="underscore" w:pos="5040"/>
        </w:tabs>
        <w:suppressAutoHyphens/>
        <w:rPr>
          <w:sz w:val="22"/>
        </w:rPr>
      </w:pPr>
    </w:p>
    <w:p w14:paraId="02C2E33E" w14:textId="77777777" w:rsidR="00A63242" w:rsidRPr="00C20489" w:rsidRDefault="00A63242" w:rsidP="00A63242">
      <w:pPr>
        <w:tabs>
          <w:tab w:val="left" w:leader="underscore" w:pos="5040"/>
        </w:tabs>
        <w:suppressAutoHyphens/>
        <w:rPr>
          <w:sz w:val="22"/>
        </w:rPr>
      </w:pPr>
    </w:p>
    <w:p w14:paraId="09947ED2" w14:textId="77777777" w:rsidR="00A63242" w:rsidRPr="00C20489" w:rsidRDefault="00A63242" w:rsidP="009D762B">
      <w:pPr>
        <w:tabs>
          <w:tab w:val="left" w:leader="underscore" w:pos="5040"/>
          <w:tab w:val="left" w:leader="underscore" w:pos="9072"/>
        </w:tabs>
        <w:suppressAutoHyphens/>
        <w:rPr>
          <w:sz w:val="22"/>
        </w:rPr>
      </w:pPr>
      <w:r w:rsidRPr="00C20489">
        <w:rPr>
          <w:sz w:val="22"/>
        </w:rPr>
        <w:t>Job Title:</w:t>
      </w:r>
      <w:r w:rsidRPr="00C20489">
        <w:rPr>
          <w:sz w:val="22"/>
        </w:rPr>
        <w:tab/>
        <w:t xml:space="preserve"> Period in job:</w:t>
      </w:r>
      <w:r w:rsidRPr="00C20489">
        <w:rPr>
          <w:sz w:val="22"/>
        </w:rPr>
        <w:tab/>
      </w:r>
    </w:p>
    <w:p w14:paraId="20D1E1BC" w14:textId="77777777" w:rsidR="00A63242" w:rsidRPr="00C20489" w:rsidRDefault="00A63242" w:rsidP="00A63242">
      <w:pPr>
        <w:tabs>
          <w:tab w:val="left" w:pos="-720"/>
          <w:tab w:val="left" w:pos="0"/>
          <w:tab w:val="left" w:pos="720"/>
          <w:tab w:val="left" w:pos="1200"/>
          <w:tab w:val="left" w:pos="1680"/>
          <w:tab w:val="left" w:pos="2160"/>
        </w:tabs>
        <w:suppressAutoHyphens/>
      </w:pPr>
    </w:p>
    <w:p w14:paraId="2ECDB08C" w14:textId="77777777" w:rsidR="00A63242" w:rsidRPr="00C20489" w:rsidRDefault="00A63242" w:rsidP="00A63242">
      <w:pPr>
        <w:pBdr>
          <w:bottom w:val="single" w:sz="6" w:space="1" w:color="auto"/>
        </w:pBdr>
        <w:tabs>
          <w:tab w:val="left" w:leader="underscore" w:pos="9540"/>
        </w:tabs>
        <w:suppressAutoHyphens/>
      </w:pPr>
    </w:p>
    <w:p w14:paraId="23FAAB7D" w14:textId="77777777" w:rsidR="00A63242" w:rsidRPr="00C20489" w:rsidRDefault="00A63242" w:rsidP="00A63242">
      <w:pPr>
        <w:tabs>
          <w:tab w:val="left" w:pos="-720"/>
          <w:tab w:val="left" w:pos="0"/>
          <w:tab w:val="left" w:pos="720"/>
          <w:tab w:val="left" w:pos="1200"/>
          <w:tab w:val="left" w:pos="1680"/>
          <w:tab w:val="left" w:pos="2160"/>
        </w:tabs>
        <w:suppressAutoHyphens/>
        <w:spacing w:line="19" w:lineRule="exact"/>
      </w:pPr>
    </w:p>
    <w:p w14:paraId="62919437" w14:textId="77777777" w:rsidR="00A63242" w:rsidRPr="00C20489" w:rsidRDefault="00A63242" w:rsidP="00A63242">
      <w:pPr>
        <w:suppressAutoHyphens/>
      </w:pPr>
    </w:p>
    <w:p w14:paraId="05EFF436" w14:textId="77777777" w:rsidR="00A63242" w:rsidRPr="00C20489" w:rsidRDefault="00A63242" w:rsidP="00A63242">
      <w:pPr>
        <w:pStyle w:val="Sub-heading"/>
        <w:rPr>
          <w:sz w:val="22"/>
        </w:rPr>
      </w:pPr>
      <w:r w:rsidRPr="00C20489">
        <w:rPr>
          <w:sz w:val="22"/>
        </w:rPr>
        <w:t>Notes for Guidance</w:t>
      </w:r>
    </w:p>
    <w:p w14:paraId="61787EE7" w14:textId="77777777" w:rsidR="00A63242" w:rsidRPr="00C20489" w:rsidRDefault="00A63242" w:rsidP="00A63242">
      <w:pPr>
        <w:pStyle w:val="BodyText"/>
      </w:pPr>
      <w:r w:rsidRPr="00C20489">
        <w:t>The aim of this form is to help you make a more systematic assessment of the performance of your staff.</w:t>
      </w:r>
    </w:p>
    <w:p w14:paraId="66A9421A" w14:textId="77777777" w:rsidR="00A63242" w:rsidRPr="00C20489" w:rsidRDefault="00A63242" w:rsidP="00A63242">
      <w:pPr>
        <w:pStyle w:val="BodyText"/>
      </w:pPr>
      <w:r w:rsidRPr="00C20489">
        <w:t>Study the ratings for each factor and decide which is the most appropriate for the person you are assessing. Rating 'C' has been divided into two parts, 'C-' and 'C+'. This is to enable you to make a more precise assessment of those who do not warrant inclusion in rating 'B' or 'D'.</w:t>
      </w:r>
    </w:p>
    <w:p w14:paraId="0659C5A7" w14:textId="77777777" w:rsidR="00A63242" w:rsidRPr="00C20489" w:rsidRDefault="00A63242" w:rsidP="00A63242">
      <w:pPr>
        <w:pStyle w:val="BodyText"/>
      </w:pPr>
      <w:r w:rsidRPr="00C20489">
        <w:t>When you have completed the form please return it to your Manager.</w:t>
      </w:r>
    </w:p>
    <w:p w14:paraId="3D0041DA" w14:textId="77777777" w:rsidR="00A63242" w:rsidRPr="00C20489" w:rsidRDefault="00A63242" w:rsidP="00A63242">
      <w:pPr>
        <w:suppressAutoHyphens/>
      </w:pPr>
    </w:p>
    <w:tbl>
      <w:tblPr>
        <w:tblW w:w="9255" w:type="dxa"/>
        <w:jc w:val="center"/>
        <w:tblLayout w:type="fixed"/>
        <w:tblCellMar>
          <w:left w:w="120" w:type="dxa"/>
          <w:right w:w="120" w:type="dxa"/>
        </w:tblCellMar>
        <w:tblLook w:val="0000" w:firstRow="0" w:lastRow="0" w:firstColumn="0" w:lastColumn="0" w:noHBand="0" w:noVBand="0"/>
      </w:tblPr>
      <w:tblGrid>
        <w:gridCol w:w="891"/>
        <w:gridCol w:w="4253"/>
        <w:gridCol w:w="4111"/>
      </w:tblGrid>
      <w:tr w:rsidR="00A63242" w:rsidRPr="00C20489" w14:paraId="45053926" w14:textId="77777777" w:rsidTr="009D762B">
        <w:trPr>
          <w:jc w:val="center"/>
        </w:trPr>
        <w:tc>
          <w:tcPr>
            <w:tcW w:w="891" w:type="dxa"/>
            <w:tcBorders>
              <w:top w:val="single" w:sz="6" w:space="0" w:color="auto"/>
              <w:left w:val="single" w:sz="6" w:space="0" w:color="auto"/>
            </w:tcBorders>
          </w:tcPr>
          <w:p w14:paraId="4DEB2C26" w14:textId="77777777" w:rsidR="00A63242" w:rsidRPr="009D762B" w:rsidRDefault="00A63242" w:rsidP="009D762B">
            <w:pPr>
              <w:pStyle w:val="Heading4"/>
              <w:spacing w:before="120"/>
              <w:jc w:val="center"/>
              <w:rPr>
                <w:b/>
                <w:sz w:val="22"/>
                <w:szCs w:val="22"/>
              </w:rPr>
            </w:pPr>
            <w:r w:rsidRPr="009D762B">
              <w:rPr>
                <w:b/>
                <w:sz w:val="22"/>
                <w:szCs w:val="22"/>
              </w:rPr>
              <w:t>Rating</w:t>
            </w:r>
          </w:p>
        </w:tc>
        <w:tc>
          <w:tcPr>
            <w:tcW w:w="4253" w:type="dxa"/>
            <w:tcBorders>
              <w:top w:val="single" w:sz="6" w:space="0" w:color="auto"/>
              <w:left w:val="single" w:sz="6" w:space="0" w:color="auto"/>
            </w:tcBorders>
          </w:tcPr>
          <w:p w14:paraId="5209937B" w14:textId="77777777" w:rsidR="00A63242" w:rsidRPr="00C20489" w:rsidRDefault="00A63242" w:rsidP="00A63242">
            <w:pPr>
              <w:suppressAutoHyphens/>
              <w:spacing w:before="90" w:after="126"/>
              <w:jc w:val="center"/>
              <w:rPr>
                <w:b/>
                <w:sz w:val="22"/>
              </w:rPr>
            </w:pPr>
            <w:r w:rsidRPr="00C20489">
              <w:rPr>
                <w:b/>
                <w:sz w:val="22"/>
              </w:rPr>
              <w:t>Quantity &amp; Standard of Work</w:t>
            </w:r>
          </w:p>
        </w:tc>
        <w:tc>
          <w:tcPr>
            <w:tcW w:w="4111" w:type="dxa"/>
            <w:tcBorders>
              <w:top w:val="single" w:sz="6" w:space="0" w:color="auto"/>
              <w:left w:val="single" w:sz="6" w:space="0" w:color="auto"/>
              <w:right w:val="single" w:sz="6" w:space="0" w:color="auto"/>
            </w:tcBorders>
          </w:tcPr>
          <w:p w14:paraId="546BC22E" w14:textId="77777777" w:rsidR="00A63242" w:rsidRPr="00C20489" w:rsidRDefault="00A63242" w:rsidP="00A63242">
            <w:pPr>
              <w:suppressAutoHyphens/>
              <w:spacing w:before="90" w:after="126"/>
              <w:jc w:val="center"/>
              <w:rPr>
                <w:b/>
                <w:sz w:val="22"/>
              </w:rPr>
            </w:pPr>
            <w:r w:rsidRPr="00C20489">
              <w:rPr>
                <w:b/>
                <w:sz w:val="22"/>
              </w:rPr>
              <w:t>Disposition</w:t>
            </w:r>
          </w:p>
        </w:tc>
      </w:tr>
      <w:tr w:rsidR="00A63242" w:rsidRPr="00C20489" w14:paraId="5881CFA2" w14:textId="77777777" w:rsidTr="009D762B">
        <w:trPr>
          <w:jc w:val="center"/>
        </w:trPr>
        <w:tc>
          <w:tcPr>
            <w:tcW w:w="891" w:type="dxa"/>
            <w:tcBorders>
              <w:top w:val="single" w:sz="6" w:space="0" w:color="auto"/>
              <w:left w:val="single" w:sz="6" w:space="0" w:color="auto"/>
            </w:tcBorders>
          </w:tcPr>
          <w:p w14:paraId="746E49DB" w14:textId="77777777" w:rsidR="00A63242" w:rsidRPr="00C20489" w:rsidRDefault="00A63242" w:rsidP="00A63242">
            <w:pPr>
              <w:suppressAutoHyphens/>
              <w:spacing w:before="240"/>
              <w:jc w:val="center"/>
              <w:rPr>
                <w:sz w:val="22"/>
              </w:rPr>
            </w:pPr>
            <w:r w:rsidRPr="00C20489">
              <w:rPr>
                <w:b/>
                <w:sz w:val="22"/>
              </w:rPr>
              <w:t>A</w:t>
            </w:r>
          </w:p>
        </w:tc>
        <w:tc>
          <w:tcPr>
            <w:tcW w:w="4253" w:type="dxa"/>
            <w:tcBorders>
              <w:top w:val="single" w:sz="6" w:space="0" w:color="auto"/>
              <w:left w:val="single" w:sz="6" w:space="0" w:color="auto"/>
            </w:tcBorders>
          </w:tcPr>
          <w:p w14:paraId="46145BB5" w14:textId="77777777" w:rsidR="00A63242" w:rsidRPr="00C20489" w:rsidRDefault="00A63242" w:rsidP="00A63242">
            <w:pPr>
              <w:suppressAutoHyphens/>
              <w:spacing w:before="90" w:after="126"/>
              <w:rPr>
                <w:sz w:val="22"/>
              </w:rPr>
            </w:pPr>
            <w:r w:rsidRPr="00C20489">
              <w:rPr>
                <w:sz w:val="22"/>
              </w:rPr>
              <w:t>Most work fails to meet specified standards; unproductive</w:t>
            </w:r>
          </w:p>
        </w:tc>
        <w:tc>
          <w:tcPr>
            <w:tcW w:w="4111" w:type="dxa"/>
            <w:tcBorders>
              <w:top w:val="single" w:sz="6" w:space="0" w:color="auto"/>
              <w:left w:val="single" w:sz="6" w:space="0" w:color="auto"/>
              <w:right w:val="single" w:sz="6" w:space="0" w:color="auto"/>
            </w:tcBorders>
          </w:tcPr>
          <w:p w14:paraId="160F000E" w14:textId="77777777" w:rsidR="00A63242" w:rsidRPr="00C20489" w:rsidRDefault="00A63242" w:rsidP="00A63242">
            <w:pPr>
              <w:suppressAutoHyphens/>
              <w:spacing w:before="90" w:after="126"/>
              <w:rPr>
                <w:sz w:val="22"/>
              </w:rPr>
            </w:pPr>
            <w:r w:rsidRPr="00C20489">
              <w:rPr>
                <w:sz w:val="22"/>
              </w:rPr>
              <w:t>Uncooperative and obstructive; persistent absentee; bad time-keeper</w:t>
            </w:r>
          </w:p>
        </w:tc>
      </w:tr>
      <w:tr w:rsidR="00A63242" w:rsidRPr="00C20489" w14:paraId="055CBE65" w14:textId="77777777" w:rsidTr="009D762B">
        <w:trPr>
          <w:jc w:val="center"/>
        </w:trPr>
        <w:tc>
          <w:tcPr>
            <w:tcW w:w="891" w:type="dxa"/>
            <w:tcBorders>
              <w:top w:val="single" w:sz="6" w:space="0" w:color="auto"/>
              <w:left w:val="single" w:sz="6" w:space="0" w:color="auto"/>
            </w:tcBorders>
          </w:tcPr>
          <w:p w14:paraId="07075CB0" w14:textId="77777777" w:rsidR="00A63242" w:rsidRPr="00C20489" w:rsidRDefault="00A63242" w:rsidP="00A63242">
            <w:pPr>
              <w:suppressAutoHyphens/>
              <w:spacing w:before="240"/>
              <w:jc w:val="center"/>
              <w:rPr>
                <w:sz w:val="22"/>
              </w:rPr>
            </w:pPr>
            <w:r w:rsidRPr="00C20489">
              <w:rPr>
                <w:b/>
                <w:sz w:val="22"/>
              </w:rPr>
              <w:t>B</w:t>
            </w:r>
          </w:p>
        </w:tc>
        <w:tc>
          <w:tcPr>
            <w:tcW w:w="4253" w:type="dxa"/>
            <w:tcBorders>
              <w:top w:val="single" w:sz="6" w:space="0" w:color="auto"/>
              <w:left w:val="single" w:sz="6" w:space="0" w:color="auto"/>
            </w:tcBorders>
          </w:tcPr>
          <w:p w14:paraId="407B6F74" w14:textId="77777777" w:rsidR="00A63242" w:rsidRPr="00C20489" w:rsidRDefault="00A63242" w:rsidP="00A63242">
            <w:pPr>
              <w:suppressAutoHyphens/>
              <w:spacing w:before="90" w:after="126"/>
              <w:rPr>
                <w:sz w:val="22"/>
              </w:rPr>
            </w:pPr>
            <w:r w:rsidRPr="00C20489">
              <w:rPr>
                <w:sz w:val="22"/>
              </w:rPr>
              <w:t>Needs a lot of help to meet standards and objectives</w:t>
            </w:r>
          </w:p>
        </w:tc>
        <w:tc>
          <w:tcPr>
            <w:tcW w:w="4111" w:type="dxa"/>
            <w:tcBorders>
              <w:top w:val="single" w:sz="6" w:space="0" w:color="auto"/>
              <w:left w:val="single" w:sz="6" w:space="0" w:color="auto"/>
              <w:right w:val="single" w:sz="6" w:space="0" w:color="auto"/>
            </w:tcBorders>
          </w:tcPr>
          <w:p w14:paraId="5A6F92BA" w14:textId="77777777" w:rsidR="00A63242" w:rsidRPr="00C20489" w:rsidRDefault="00A63242" w:rsidP="00A63242">
            <w:pPr>
              <w:suppressAutoHyphens/>
              <w:spacing w:before="90" w:after="126"/>
              <w:rPr>
                <w:sz w:val="22"/>
              </w:rPr>
            </w:pPr>
            <w:r w:rsidRPr="00C20489">
              <w:rPr>
                <w:sz w:val="22"/>
              </w:rPr>
              <w:t>Indifferent to work; erratic time-keeper; occasionally uncooperative</w:t>
            </w:r>
          </w:p>
        </w:tc>
      </w:tr>
      <w:tr w:rsidR="00A63242" w:rsidRPr="00C20489" w14:paraId="7B58767A" w14:textId="77777777" w:rsidTr="009D762B">
        <w:trPr>
          <w:jc w:val="center"/>
        </w:trPr>
        <w:tc>
          <w:tcPr>
            <w:tcW w:w="891" w:type="dxa"/>
            <w:tcBorders>
              <w:top w:val="single" w:sz="6" w:space="0" w:color="auto"/>
              <w:left w:val="single" w:sz="6" w:space="0" w:color="auto"/>
            </w:tcBorders>
          </w:tcPr>
          <w:p w14:paraId="5200CD7B" w14:textId="77777777" w:rsidR="00A63242" w:rsidRPr="00C20489" w:rsidRDefault="00A63242" w:rsidP="00A63242">
            <w:pPr>
              <w:suppressAutoHyphens/>
              <w:spacing w:before="90"/>
              <w:jc w:val="center"/>
              <w:rPr>
                <w:sz w:val="22"/>
              </w:rPr>
            </w:pPr>
            <w:r w:rsidRPr="00C20489">
              <w:rPr>
                <w:b/>
                <w:sz w:val="22"/>
              </w:rPr>
              <w:t>C -</w:t>
            </w:r>
          </w:p>
          <w:p w14:paraId="03D7C8A5" w14:textId="77777777" w:rsidR="00A63242" w:rsidRPr="00C20489" w:rsidRDefault="00A63242" w:rsidP="00A63242">
            <w:pPr>
              <w:suppressAutoHyphens/>
              <w:spacing w:after="126"/>
              <w:jc w:val="center"/>
              <w:rPr>
                <w:sz w:val="22"/>
              </w:rPr>
            </w:pPr>
            <w:r w:rsidRPr="00C20489">
              <w:rPr>
                <w:b/>
                <w:sz w:val="22"/>
              </w:rPr>
              <w:t>C+</w:t>
            </w:r>
          </w:p>
        </w:tc>
        <w:tc>
          <w:tcPr>
            <w:tcW w:w="4253" w:type="dxa"/>
            <w:tcBorders>
              <w:top w:val="single" w:sz="6" w:space="0" w:color="auto"/>
              <w:left w:val="single" w:sz="6" w:space="0" w:color="auto"/>
            </w:tcBorders>
          </w:tcPr>
          <w:p w14:paraId="08391712" w14:textId="77777777" w:rsidR="00A63242" w:rsidRPr="00C20489" w:rsidRDefault="00A63242" w:rsidP="00A63242">
            <w:pPr>
              <w:suppressAutoHyphens/>
              <w:spacing w:before="90" w:after="126"/>
              <w:rPr>
                <w:sz w:val="22"/>
              </w:rPr>
            </w:pPr>
            <w:r w:rsidRPr="00C20489">
              <w:rPr>
                <w:sz w:val="22"/>
              </w:rPr>
              <w:t>Copes adequately with own work and specified standards</w:t>
            </w:r>
          </w:p>
        </w:tc>
        <w:tc>
          <w:tcPr>
            <w:tcW w:w="4111" w:type="dxa"/>
            <w:tcBorders>
              <w:top w:val="single" w:sz="6" w:space="0" w:color="auto"/>
              <w:left w:val="single" w:sz="6" w:space="0" w:color="auto"/>
              <w:right w:val="single" w:sz="6" w:space="0" w:color="auto"/>
            </w:tcBorders>
          </w:tcPr>
          <w:p w14:paraId="1136B8B3" w14:textId="77777777" w:rsidR="00A63242" w:rsidRPr="00C20489" w:rsidRDefault="00A63242" w:rsidP="00A63242">
            <w:pPr>
              <w:suppressAutoHyphens/>
              <w:spacing w:before="90" w:after="126"/>
              <w:rPr>
                <w:sz w:val="22"/>
              </w:rPr>
            </w:pPr>
            <w:r w:rsidRPr="00C20489">
              <w:rPr>
                <w:sz w:val="22"/>
              </w:rPr>
              <w:t>Usually reliable; will cope with own problems but cannot go beyond them</w:t>
            </w:r>
          </w:p>
        </w:tc>
      </w:tr>
      <w:tr w:rsidR="00A63242" w:rsidRPr="00C20489" w14:paraId="2FB966E0" w14:textId="77777777" w:rsidTr="009D762B">
        <w:trPr>
          <w:jc w:val="center"/>
        </w:trPr>
        <w:tc>
          <w:tcPr>
            <w:tcW w:w="891" w:type="dxa"/>
            <w:tcBorders>
              <w:top w:val="single" w:sz="6" w:space="0" w:color="auto"/>
              <w:left w:val="single" w:sz="6" w:space="0" w:color="auto"/>
            </w:tcBorders>
          </w:tcPr>
          <w:p w14:paraId="0BC62328" w14:textId="77777777" w:rsidR="00A63242" w:rsidRPr="00C20489" w:rsidRDefault="00A63242" w:rsidP="00A63242">
            <w:pPr>
              <w:suppressAutoHyphens/>
              <w:spacing w:before="240"/>
              <w:jc w:val="center"/>
              <w:rPr>
                <w:sz w:val="22"/>
              </w:rPr>
            </w:pPr>
            <w:r w:rsidRPr="00C20489">
              <w:rPr>
                <w:b/>
                <w:sz w:val="22"/>
              </w:rPr>
              <w:t>D</w:t>
            </w:r>
          </w:p>
        </w:tc>
        <w:tc>
          <w:tcPr>
            <w:tcW w:w="4253" w:type="dxa"/>
            <w:tcBorders>
              <w:top w:val="single" w:sz="6" w:space="0" w:color="auto"/>
              <w:left w:val="single" w:sz="6" w:space="0" w:color="auto"/>
            </w:tcBorders>
          </w:tcPr>
          <w:p w14:paraId="4B3F5A52" w14:textId="77777777" w:rsidR="00A63242" w:rsidRPr="00C20489" w:rsidRDefault="00A63242" w:rsidP="00A63242">
            <w:pPr>
              <w:suppressAutoHyphens/>
              <w:spacing w:before="90" w:after="126"/>
              <w:rPr>
                <w:sz w:val="22"/>
              </w:rPr>
            </w:pPr>
            <w:r w:rsidRPr="00C20489">
              <w:rPr>
                <w:sz w:val="22"/>
              </w:rPr>
              <w:t>Systematic and efficient; can do extra work if required</w:t>
            </w:r>
          </w:p>
        </w:tc>
        <w:tc>
          <w:tcPr>
            <w:tcW w:w="4111" w:type="dxa"/>
            <w:tcBorders>
              <w:top w:val="single" w:sz="6" w:space="0" w:color="auto"/>
              <w:left w:val="single" w:sz="6" w:space="0" w:color="auto"/>
              <w:right w:val="single" w:sz="6" w:space="0" w:color="auto"/>
            </w:tcBorders>
          </w:tcPr>
          <w:p w14:paraId="5878DCBF" w14:textId="77777777" w:rsidR="00A63242" w:rsidRPr="00C20489" w:rsidRDefault="00A63242" w:rsidP="00A63242">
            <w:pPr>
              <w:suppressAutoHyphens/>
              <w:spacing w:before="90" w:after="126"/>
              <w:rPr>
                <w:sz w:val="22"/>
              </w:rPr>
            </w:pPr>
            <w:r w:rsidRPr="00C20489">
              <w:rPr>
                <w:sz w:val="22"/>
              </w:rPr>
              <w:t>Positive; constructive; reliable; responsible; helpful</w:t>
            </w:r>
          </w:p>
        </w:tc>
      </w:tr>
      <w:tr w:rsidR="00A63242" w:rsidRPr="00C20489" w14:paraId="747FAB09" w14:textId="77777777" w:rsidTr="009D762B">
        <w:trPr>
          <w:jc w:val="center"/>
        </w:trPr>
        <w:tc>
          <w:tcPr>
            <w:tcW w:w="891" w:type="dxa"/>
            <w:tcBorders>
              <w:top w:val="single" w:sz="6" w:space="0" w:color="auto"/>
              <w:left w:val="single" w:sz="6" w:space="0" w:color="auto"/>
            </w:tcBorders>
          </w:tcPr>
          <w:p w14:paraId="76AC70E5" w14:textId="77777777" w:rsidR="00A63242" w:rsidRPr="00C20489" w:rsidRDefault="00A63242" w:rsidP="00A63242">
            <w:pPr>
              <w:suppressAutoHyphens/>
              <w:spacing w:before="360"/>
              <w:jc w:val="center"/>
              <w:rPr>
                <w:sz w:val="22"/>
              </w:rPr>
            </w:pPr>
            <w:r w:rsidRPr="00C20489">
              <w:rPr>
                <w:b/>
                <w:sz w:val="22"/>
              </w:rPr>
              <w:t>E</w:t>
            </w:r>
          </w:p>
        </w:tc>
        <w:tc>
          <w:tcPr>
            <w:tcW w:w="4253" w:type="dxa"/>
            <w:tcBorders>
              <w:top w:val="single" w:sz="6" w:space="0" w:color="auto"/>
              <w:left w:val="single" w:sz="6" w:space="0" w:color="auto"/>
            </w:tcBorders>
          </w:tcPr>
          <w:p w14:paraId="5073F302" w14:textId="77777777" w:rsidR="00A63242" w:rsidRPr="00C20489" w:rsidRDefault="00A63242" w:rsidP="00A63242">
            <w:pPr>
              <w:suppressAutoHyphens/>
              <w:spacing w:before="90" w:after="126"/>
              <w:rPr>
                <w:sz w:val="22"/>
              </w:rPr>
            </w:pPr>
            <w:r w:rsidRPr="00C20489">
              <w:rPr>
                <w:sz w:val="22"/>
              </w:rPr>
              <w:t>Always has spare capacity; well organised; fully effective; work exceeds specified standards</w:t>
            </w:r>
          </w:p>
        </w:tc>
        <w:tc>
          <w:tcPr>
            <w:tcW w:w="4111" w:type="dxa"/>
            <w:tcBorders>
              <w:top w:val="single" w:sz="6" w:space="0" w:color="auto"/>
              <w:left w:val="single" w:sz="6" w:space="0" w:color="auto"/>
              <w:right w:val="single" w:sz="6" w:space="0" w:color="auto"/>
            </w:tcBorders>
          </w:tcPr>
          <w:p w14:paraId="0B3E6A46" w14:textId="77777777" w:rsidR="00A63242" w:rsidRPr="00C20489" w:rsidRDefault="00A63242" w:rsidP="00A63242">
            <w:pPr>
              <w:suppressAutoHyphens/>
              <w:spacing w:before="90" w:after="126"/>
              <w:rPr>
                <w:sz w:val="22"/>
              </w:rPr>
            </w:pPr>
            <w:r w:rsidRPr="00C20489">
              <w:rPr>
                <w:sz w:val="22"/>
              </w:rPr>
              <w:t>Steady under pressure; always reliable; exceeds in all respects</w:t>
            </w:r>
          </w:p>
        </w:tc>
      </w:tr>
      <w:tr w:rsidR="00A63242" w:rsidRPr="00C20489" w14:paraId="6B97C86A" w14:textId="77777777" w:rsidTr="009D762B">
        <w:trPr>
          <w:jc w:val="center"/>
        </w:trPr>
        <w:tc>
          <w:tcPr>
            <w:tcW w:w="891" w:type="dxa"/>
            <w:tcBorders>
              <w:top w:val="single" w:sz="6" w:space="0" w:color="auto"/>
            </w:tcBorders>
          </w:tcPr>
          <w:p w14:paraId="60D16D88" w14:textId="77777777" w:rsidR="00A63242" w:rsidRPr="00C20489" w:rsidRDefault="00A63242" w:rsidP="00A63242">
            <w:pPr>
              <w:suppressAutoHyphens/>
              <w:spacing w:before="90" w:after="126"/>
              <w:jc w:val="center"/>
              <w:rPr>
                <w:sz w:val="22"/>
              </w:rPr>
            </w:pPr>
          </w:p>
        </w:tc>
        <w:tc>
          <w:tcPr>
            <w:tcW w:w="4253" w:type="dxa"/>
            <w:tcBorders>
              <w:top w:val="single" w:sz="6" w:space="0" w:color="auto"/>
              <w:left w:val="single" w:sz="6" w:space="0" w:color="auto"/>
              <w:bottom w:val="single" w:sz="6" w:space="0" w:color="auto"/>
            </w:tcBorders>
          </w:tcPr>
          <w:p w14:paraId="5D63DE95" w14:textId="77777777" w:rsidR="00A63242" w:rsidRPr="00C20489" w:rsidRDefault="00A63242" w:rsidP="00A63242">
            <w:pPr>
              <w:suppressAutoHyphens/>
              <w:spacing w:before="90"/>
              <w:rPr>
                <w:sz w:val="22"/>
              </w:rPr>
            </w:pPr>
          </w:p>
          <w:p w14:paraId="5B5EF4B6" w14:textId="77777777" w:rsidR="00A63242" w:rsidRPr="00C20489" w:rsidRDefault="00A63242" w:rsidP="00A63242">
            <w:pPr>
              <w:suppressAutoHyphens/>
              <w:rPr>
                <w:b/>
                <w:sz w:val="22"/>
              </w:rPr>
            </w:pPr>
            <w:r w:rsidRPr="00C20489">
              <w:rPr>
                <w:b/>
                <w:sz w:val="22"/>
              </w:rPr>
              <w:t>Your Rating Assessment:</w:t>
            </w:r>
          </w:p>
          <w:p w14:paraId="64DECA40" w14:textId="77777777" w:rsidR="00A63242" w:rsidRPr="00C20489" w:rsidRDefault="00A63242" w:rsidP="00A63242">
            <w:pPr>
              <w:suppressAutoHyphens/>
              <w:spacing w:after="126"/>
              <w:rPr>
                <w:sz w:val="22"/>
              </w:rPr>
            </w:pPr>
          </w:p>
        </w:tc>
        <w:tc>
          <w:tcPr>
            <w:tcW w:w="4111" w:type="dxa"/>
            <w:tcBorders>
              <w:top w:val="single" w:sz="6" w:space="0" w:color="auto"/>
              <w:left w:val="single" w:sz="6" w:space="0" w:color="auto"/>
              <w:bottom w:val="single" w:sz="6" w:space="0" w:color="auto"/>
              <w:right w:val="single" w:sz="6" w:space="0" w:color="auto"/>
            </w:tcBorders>
          </w:tcPr>
          <w:p w14:paraId="5201D4D0" w14:textId="77777777" w:rsidR="00A63242" w:rsidRPr="00C20489" w:rsidRDefault="00A63242" w:rsidP="00A63242">
            <w:pPr>
              <w:suppressAutoHyphens/>
              <w:spacing w:before="90"/>
              <w:rPr>
                <w:sz w:val="22"/>
              </w:rPr>
            </w:pPr>
          </w:p>
          <w:p w14:paraId="2B4E080E" w14:textId="77777777" w:rsidR="00A63242" w:rsidRPr="00C20489" w:rsidRDefault="00A63242" w:rsidP="00A63242">
            <w:pPr>
              <w:suppressAutoHyphens/>
              <w:spacing w:after="126"/>
              <w:rPr>
                <w:sz w:val="22"/>
              </w:rPr>
            </w:pPr>
            <w:r w:rsidRPr="00C20489">
              <w:rPr>
                <w:b/>
                <w:sz w:val="22"/>
              </w:rPr>
              <w:t>Your Rating Assessment:</w:t>
            </w:r>
          </w:p>
        </w:tc>
      </w:tr>
    </w:tbl>
    <w:p w14:paraId="38F087B7" w14:textId="77777777" w:rsidR="00A63242" w:rsidRPr="00C20489" w:rsidRDefault="00A63242" w:rsidP="00A63242">
      <w:pPr>
        <w:suppressAutoHyphens/>
      </w:pPr>
      <w:r w:rsidRPr="00C20489">
        <w:br w:type="page"/>
      </w:r>
    </w:p>
    <w:tbl>
      <w:tblPr>
        <w:tblW w:w="9396" w:type="dxa"/>
        <w:jc w:val="center"/>
        <w:tblLayout w:type="fixed"/>
        <w:tblCellMar>
          <w:left w:w="120" w:type="dxa"/>
          <w:right w:w="120" w:type="dxa"/>
        </w:tblCellMar>
        <w:tblLook w:val="0000" w:firstRow="0" w:lastRow="0" w:firstColumn="0" w:lastColumn="0" w:noHBand="0" w:noVBand="0"/>
      </w:tblPr>
      <w:tblGrid>
        <w:gridCol w:w="1033"/>
        <w:gridCol w:w="4091"/>
        <w:gridCol w:w="4272"/>
      </w:tblGrid>
      <w:tr w:rsidR="00A63242" w:rsidRPr="00C20489" w14:paraId="2075308C" w14:textId="77777777" w:rsidTr="009D762B">
        <w:trPr>
          <w:jc w:val="center"/>
        </w:trPr>
        <w:tc>
          <w:tcPr>
            <w:tcW w:w="1033" w:type="dxa"/>
            <w:tcBorders>
              <w:top w:val="single" w:sz="6" w:space="0" w:color="auto"/>
              <w:left w:val="single" w:sz="6" w:space="0" w:color="auto"/>
            </w:tcBorders>
          </w:tcPr>
          <w:p w14:paraId="7E933F09" w14:textId="77777777" w:rsidR="00A63242" w:rsidRPr="00C20489" w:rsidRDefault="00A63242" w:rsidP="00A63242">
            <w:pPr>
              <w:suppressAutoHyphens/>
              <w:spacing w:before="90" w:after="126"/>
              <w:jc w:val="center"/>
              <w:rPr>
                <w:b/>
                <w:sz w:val="22"/>
              </w:rPr>
            </w:pPr>
            <w:r w:rsidRPr="00C20489">
              <w:rPr>
                <w:b/>
                <w:sz w:val="22"/>
              </w:rPr>
              <w:t>Rating</w:t>
            </w:r>
          </w:p>
        </w:tc>
        <w:tc>
          <w:tcPr>
            <w:tcW w:w="4091" w:type="dxa"/>
            <w:tcBorders>
              <w:top w:val="single" w:sz="6" w:space="0" w:color="auto"/>
              <w:left w:val="single" w:sz="6" w:space="0" w:color="auto"/>
            </w:tcBorders>
          </w:tcPr>
          <w:p w14:paraId="71E62804" w14:textId="77777777" w:rsidR="00A63242" w:rsidRPr="00C20489" w:rsidRDefault="00A63242" w:rsidP="00A63242">
            <w:pPr>
              <w:suppressAutoHyphens/>
              <w:spacing w:before="90" w:after="126"/>
              <w:jc w:val="center"/>
              <w:rPr>
                <w:b/>
                <w:sz w:val="22"/>
              </w:rPr>
            </w:pPr>
            <w:r w:rsidRPr="00C20489">
              <w:rPr>
                <w:b/>
                <w:sz w:val="22"/>
              </w:rPr>
              <w:t>Application</w:t>
            </w:r>
          </w:p>
        </w:tc>
        <w:tc>
          <w:tcPr>
            <w:tcW w:w="4272" w:type="dxa"/>
            <w:tcBorders>
              <w:top w:val="single" w:sz="6" w:space="0" w:color="auto"/>
              <w:left w:val="single" w:sz="6" w:space="0" w:color="auto"/>
              <w:right w:val="single" w:sz="6" w:space="0" w:color="auto"/>
            </w:tcBorders>
          </w:tcPr>
          <w:p w14:paraId="259A0316" w14:textId="77777777" w:rsidR="00A63242" w:rsidRPr="00C20489" w:rsidRDefault="00A63242" w:rsidP="00A63242">
            <w:pPr>
              <w:suppressAutoHyphens/>
              <w:spacing w:before="90" w:after="126"/>
              <w:jc w:val="center"/>
              <w:rPr>
                <w:b/>
                <w:sz w:val="22"/>
              </w:rPr>
            </w:pPr>
            <w:r w:rsidRPr="00C20489">
              <w:rPr>
                <w:b/>
                <w:sz w:val="22"/>
              </w:rPr>
              <w:t>Knowledge</w:t>
            </w:r>
          </w:p>
        </w:tc>
      </w:tr>
      <w:tr w:rsidR="00A63242" w:rsidRPr="00C20489" w14:paraId="099AB315" w14:textId="77777777" w:rsidTr="009D762B">
        <w:trPr>
          <w:jc w:val="center"/>
        </w:trPr>
        <w:tc>
          <w:tcPr>
            <w:tcW w:w="1033" w:type="dxa"/>
            <w:tcBorders>
              <w:top w:val="single" w:sz="6" w:space="0" w:color="auto"/>
              <w:left w:val="single" w:sz="6" w:space="0" w:color="auto"/>
            </w:tcBorders>
          </w:tcPr>
          <w:p w14:paraId="4AD41E43" w14:textId="77777777" w:rsidR="00A63242" w:rsidRPr="00C20489" w:rsidRDefault="00A63242" w:rsidP="00A63242">
            <w:pPr>
              <w:suppressAutoHyphens/>
              <w:spacing w:before="240"/>
              <w:jc w:val="center"/>
              <w:rPr>
                <w:sz w:val="22"/>
              </w:rPr>
            </w:pPr>
            <w:r w:rsidRPr="00C20489">
              <w:rPr>
                <w:b/>
                <w:sz w:val="22"/>
              </w:rPr>
              <w:t>A</w:t>
            </w:r>
          </w:p>
        </w:tc>
        <w:tc>
          <w:tcPr>
            <w:tcW w:w="4091" w:type="dxa"/>
            <w:tcBorders>
              <w:top w:val="single" w:sz="6" w:space="0" w:color="auto"/>
              <w:left w:val="single" w:sz="6" w:space="0" w:color="auto"/>
            </w:tcBorders>
          </w:tcPr>
          <w:p w14:paraId="4699BB0B" w14:textId="77777777" w:rsidR="00A63242" w:rsidRPr="00C20489" w:rsidRDefault="00A63242" w:rsidP="00A63242">
            <w:pPr>
              <w:suppressAutoHyphens/>
              <w:spacing w:before="90" w:after="126"/>
              <w:rPr>
                <w:sz w:val="22"/>
              </w:rPr>
            </w:pPr>
            <w:r w:rsidRPr="00C20489">
              <w:rPr>
                <w:sz w:val="22"/>
              </w:rPr>
              <w:t>Often found not working; has to be constantly supervised and 'pushed'</w:t>
            </w:r>
          </w:p>
        </w:tc>
        <w:tc>
          <w:tcPr>
            <w:tcW w:w="4272" w:type="dxa"/>
            <w:tcBorders>
              <w:top w:val="single" w:sz="6" w:space="0" w:color="auto"/>
              <w:left w:val="single" w:sz="6" w:space="0" w:color="auto"/>
              <w:right w:val="single" w:sz="6" w:space="0" w:color="auto"/>
            </w:tcBorders>
          </w:tcPr>
          <w:p w14:paraId="12A97282" w14:textId="77777777" w:rsidR="00A63242" w:rsidRPr="00C20489" w:rsidRDefault="00A63242" w:rsidP="00A63242">
            <w:pPr>
              <w:suppressAutoHyphens/>
              <w:spacing w:before="90" w:after="126"/>
              <w:rPr>
                <w:sz w:val="22"/>
              </w:rPr>
            </w:pPr>
            <w:r w:rsidRPr="00C20489">
              <w:rPr>
                <w:sz w:val="22"/>
              </w:rPr>
              <w:t>Very slow to learn; poor work performance; poor understanding of job</w:t>
            </w:r>
          </w:p>
        </w:tc>
      </w:tr>
      <w:tr w:rsidR="00A63242" w:rsidRPr="00C20489" w14:paraId="18A3878A" w14:textId="77777777" w:rsidTr="009D762B">
        <w:trPr>
          <w:jc w:val="center"/>
        </w:trPr>
        <w:tc>
          <w:tcPr>
            <w:tcW w:w="1033" w:type="dxa"/>
            <w:tcBorders>
              <w:top w:val="single" w:sz="6" w:space="0" w:color="auto"/>
              <w:left w:val="single" w:sz="6" w:space="0" w:color="auto"/>
            </w:tcBorders>
          </w:tcPr>
          <w:p w14:paraId="0ED4D58B" w14:textId="77777777" w:rsidR="00A63242" w:rsidRPr="00C20489" w:rsidRDefault="00A63242" w:rsidP="00A63242">
            <w:pPr>
              <w:suppressAutoHyphens/>
              <w:spacing w:before="240"/>
              <w:jc w:val="center"/>
              <w:rPr>
                <w:sz w:val="22"/>
              </w:rPr>
            </w:pPr>
            <w:r w:rsidRPr="00C20489">
              <w:rPr>
                <w:b/>
                <w:sz w:val="22"/>
              </w:rPr>
              <w:t>B</w:t>
            </w:r>
          </w:p>
        </w:tc>
        <w:tc>
          <w:tcPr>
            <w:tcW w:w="4091" w:type="dxa"/>
            <w:tcBorders>
              <w:top w:val="single" w:sz="6" w:space="0" w:color="auto"/>
              <w:left w:val="single" w:sz="6" w:space="0" w:color="auto"/>
            </w:tcBorders>
          </w:tcPr>
          <w:p w14:paraId="1610EFB8" w14:textId="77777777" w:rsidR="00A63242" w:rsidRPr="00C20489" w:rsidRDefault="00A63242" w:rsidP="00A63242">
            <w:pPr>
              <w:suppressAutoHyphens/>
              <w:spacing w:before="90" w:after="126"/>
              <w:rPr>
                <w:sz w:val="22"/>
              </w:rPr>
            </w:pPr>
            <w:r w:rsidRPr="00C20489">
              <w:rPr>
                <w:sz w:val="22"/>
              </w:rPr>
              <w:t>Needs to be motivated; not always working</w:t>
            </w:r>
          </w:p>
        </w:tc>
        <w:tc>
          <w:tcPr>
            <w:tcW w:w="4272" w:type="dxa"/>
            <w:tcBorders>
              <w:top w:val="single" w:sz="6" w:space="0" w:color="auto"/>
              <w:left w:val="single" w:sz="6" w:space="0" w:color="auto"/>
              <w:right w:val="single" w:sz="6" w:space="0" w:color="auto"/>
            </w:tcBorders>
          </w:tcPr>
          <w:p w14:paraId="22C91E7E" w14:textId="77777777" w:rsidR="00A63242" w:rsidRPr="00C20489" w:rsidRDefault="00A63242" w:rsidP="00A63242">
            <w:pPr>
              <w:suppressAutoHyphens/>
              <w:spacing w:before="90" w:after="126"/>
              <w:rPr>
                <w:sz w:val="22"/>
              </w:rPr>
            </w:pPr>
            <w:r w:rsidRPr="00C20489">
              <w:rPr>
                <w:sz w:val="22"/>
              </w:rPr>
              <w:t>Slow but able to learn; makes a number of definable mistakes; understands most of job</w:t>
            </w:r>
          </w:p>
        </w:tc>
      </w:tr>
      <w:tr w:rsidR="00A63242" w:rsidRPr="00C20489" w14:paraId="223AEBEA" w14:textId="77777777" w:rsidTr="009D762B">
        <w:trPr>
          <w:jc w:val="center"/>
        </w:trPr>
        <w:tc>
          <w:tcPr>
            <w:tcW w:w="1033" w:type="dxa"/>
            <w:tcBorders>
              <w:top w:val="single" w:sz="6" w:space="0" w:color="auto"/>
              <w:left w:val="single" w:sz="6" w:space="0" w:color="auto"/>
            </w:tcBorders>
          </w:tcPr>
          <w:p w14:paraId="549382B6" w14:textId="77777777" w:rsidR="00A63242" w:rsidRPr="00C20489" w:rsidRDefault="00A63242" w:rsidP="00A63242">
            <w:pPr>
              <w:suppressAutoHyphens/>
              <w:spacing w:before="120"/>
              <w:jc w:val="center"/>
              <w:rPr>
                <w:sz w:val="22"/>
              </w:rPr>
            </w:pPr>
            <w:r w:rsidRPr="00C20489">
              <w:rPr>
                <w:b/>
                <w:sz w:val="22"/>
              </w:rPr>
              <w:t>C -</w:t>
            </w:r>
          </w:p>
          <w:p w14:paraId="3A0A6831" w14:textId="77777777" w:rsidR="00A63242" w:rsidRPr="00C20489" w:rsidRDefault="00A63242" w:rsidP="00A63242">
            <w:pPr>
              <w:suppressAutoHyphens/>
              <w:spacing w:before="120" w:after="126"/>
              <w:jc w:val="center"/>
              <w:rPr>
                <w:sz w:val="22"/>
              </w:rPr>
            </w:pPr>
            <w:r w:rsidRPr="00C20489">
              <w:rPr>
                <w:b/>
                <w:sz w:val="22"/>
              </w:rPr>
              <w:t>C+</w:t>
            </w:r>
          </w:p>
        </w:tc>
        <w:tc>
          <w:tcPr>
            <w:tcW w:w="4091" w:type="dxa"/>
            <w:tcBorders>
              <w:top w:val="single" w:sz="6" w:space="0" w:color="auto"/>
              <w:left w:val="single" w:sz="6" w:space="0" w:color="auto"/>
            </w:tcBorders>
          </w:tcPr>
          <w:p w14:paraId="3C4C051B" w14:textId="77777777" w:rsidR="00A63242" w:rsidRPr="00C20489" w:rsidRDefault="00A63242" w:rsidP="00A63242">
            <w:pPr>
              <w:suppressAutoHyphens/>
              <w:spacing w:before="90" w:after="126"/>
              <w:rPr>
                <w:sz w:val="22"/>
              </w:rPr>
            </w:pPr>
            <w:r w:rsidRPr="00C20489">
              <w:rPr>
                <w:sz w:val="22"/>
              </w:rPr>
              <w:t>Usually works steadily without supervision but needs to be told next task; follows instructions</w:t>
            </w:r>
          </w:p>
        </w:tc>
        <w:tc>
          <w:tcPr>
            <w:tcW w:w="4272" w:type="dxa"/>
            <w:tcBorders>
              <w:top w:val="single" w:sz="6" w:space="0" w:color="auto"/>
              <w:left w:val="single" w:sz="6" w:space="0" w:color="auto"/>
              <w:right w:val="single" w:sz="6" w:space="0" w:color="auto"/>
            </w:tcBorders>
          </w:tcPr>
          <w:p w14:paraId="4B6CA676" w14:textId="77777777" w:rsidR="00A63242" w:rsidRPr="00C20489" w:rsidRDefault="00A63242" w:rsidP="00A63242">
            <w:pPr>
              <w:suppressAutoHyphens/>
              <w:spacing w:before="90" w:after="126"/>
              <w:rPr>
                <w:sz w:val="22"/>
              </w:rPr>
            </w:pPr>
            <w:r w:rsidRPr="00C20489">
              <w:rPr>
                <w:sz w:val="22"/>
              </w:rPr>
              <w:t>Learns readily; generally accurate; fully understands job</w:t>
            </w:r>
          </w:p>
        </w:tc>
      </w:tr>
      <w:tr w:rsidR="00A63242" w:rsidRPr="00C20489" w14:paraId="3BAE80E5" w14:textId="77777777" w:rsidTr="009D762B">
        <w:trPr>
          <w:jc w:val="center"/>
        </w:trPr>
        <w:tc>
          <w:tcPr>
            <w:tcW w:w="1033" w:type="dxa"/>
            <w:tcBorders>
              <w:top w:val="single" w:sz="6" w:space="0" w:color="auto"/>
              <w:left w:val="single" w:sz="6" w:space="0" w:color="auto"/>
            </w:tcBorders>
          </w:tcPr>
          <w:p w14:paraId="49792AD4" w14:textId="77777777" w:rsidR="00A63242" w:rsidRPr="00C20489" w:rsidRDefault="00A63242" w:rsidP="00A63242">
            <w:pPr>
              <w:suppressAutoHyphens/>
              <w:spacing w:before="360"/>
              <w:jc w:val="center"/>
              <w:rPr>
                <w:sz w:val="22"/>
              </w:rPr>
            </w:pPr>
            <w:r w:rsidRPr="00C20489">
              <w:rPr>
                <w:b/>
                <w:sz w:val="22"/>
              </w:rPr>
              <w:t>D</w:t>
            </w:r>
          </w:p>
        </w:tc>
        <w:tc>
          <w:tcPr>
            <w:tcW w:w="4091" w:type="dxa"/>
            <w:tcBorders>
              <w:top w:val="single" w:sz="6" w:space="0" w:color="auto"/>
              <w:left w:val="single" w:sz="6" w:space="0" w:color="auto"/>
            </w:tcBorders>
          </w:tcPr>
          <w:p w14:paraId="486CD10B" w14:textId="77777777" w:rsidR="00A63242" w:rsidRPr="00C20489" w:rsidRDefault="00A63242" w:rsidP="00A63242">
            <w:pPr>
              <w:suppressAutoHyphens/>
              <w:spacing w:before="90" w:after="126"/>
              <w:rPr>
                <w:sz w:val="22"/>
              </w:rPr>
            </w:pPr>
            <w:r w:rsidRPr="00C20489">
              <w:rPr>
                <w:sz w:val="22"/>
              </w:rPr>
              <w:t>Works consistently at required pace; moves onto next task without being told; makes an effort</w:t>
            </w:r>
          </w:p>
        </w:tc>
        <w:tc>
          <w:tcPr>
            <w:tcW w:w="4272" w:type="dxa"/>
            <w:tcBorders>
              <w:top w:val="single" w:sz="6" w:space="0" w:color="auto"/>
              <w:left w:val="single" w:sz="6" w:space="0" w:color="auto"/>
              <w:right w:val="single" w:sz="6" w:space="0" w:color="auto"/>
            </w:tcBorders>
          </w:tcPr>
          <w:p w14:paraId="119C7E85" w14:textId="77777777" w:rsidR="00A63242" w:rsidRPr="00C20489" w:rsidRDefault="00A63242" w:rsidP="00A63242">
            <w:pPr>
              <w:suppressAutoHyphens/>
              <w:spacing w:before="90" w:after="126"/>
              <w:rPr>
                <w:sz w:val="22"/>
              </w:rPr>
            </w:pPr>
            <w:r w:rsidRPr="00C20489">
              <w:rPr>
                <w:sz w:val="22"/>
              </w:rPr>
              <w:t>Quick to grasp new ideas; very few errors; knows how job fits into context of company</w:t>
            </w:r>
          </w:p>
        </w:tc>
      </w:tr>
      <w:tr w:rsidR="00A63242" w:rsidRPr="00C20489" w14:paraId="18D38D0B" w14:textId="77777777" w:rsidTr="009D762B">
        <w:trPr>
          <w:jc w:val="center"/>
        </w:trPr>
        <w:tc>
          <w:tcPr>
            <w:tcW w:w="1033" w:type="dxa"/>
            <w:tcBorders>
              <w:top w:val="single" w:sz="6" w:space="0" w:color="auto"/>
              <w:left w:val="single" w:sz="6" w:space="0" w:color="auto"/>
            </w:tcBorders>
          </w:tcPr>
          <w:p w14:paraId="30939D18" w14:textId="77777777" w:rsidR="00A63242" w:rsidRPr="00C20489" w:rsidRDefault="00A63242" w:rsidP="00A63242">
            <w:pPr>
              <w:suppressAutoHyphens/>
              <w:spacing w:before="240"/>
              <w:jc w:val="center"/>
              <w:rPr>
                <w:sz w:val="22"/>
              </w:rPr>
            </w:pPr>
            <w:r w:rsidRPr="00C20489">
              <w:rPr>
                <w:b/>
                <w:sz w:val="22"/>
              </w:rPr>
              <w:t>E</w:t>
            </w:r>
          </w:p>
        </w:tc>
        <w:tc>
          <w:tcPr>
            <w:tcW w:w="4091" w:type="dxa"/>
            <w:tcBorders>
              <w:top w:val="single" w:sz="6" w:space="0" w:color="auto"/>
              <w:left w:val="single" w:sz="6" w:space="0" w:color="auto"/>
            </w:tcBorders>
          </w:tcPr>
          <w:p w14:paraId="29FE7BA2" w14:textId="77777777" w:rsidR="00A63242" w:rsidRPr="00C20489" w:rsidRDefault="00A63242" w:rsidP="00A63242">
            <w:pPr>
              <w:suppressAutoHyphens/>
              <w:spacing w:before="90" w:after="126"/>
              <w:rPr>
                <w:sz w:val="22"/>
              </w:rPr>
            </w:pPr>
            <w:proofErr w:type="spellStart"/>
            <w:r w:rsidRPr="00C20489">
              <w:rPr>
                <w:sz w:val="22"/>
              </w:rPr>
              <w:t>Self starter</w:t>
            </w:r>
            <w:proofErr w:type="spellEnd"/>
            <w:r w:rsidRPr="00C20489">
              <w:rPr>
                <w:sz w:val="22"/>
              </w:rPr>
              <w:t>; only has to be directed; looks for work to do; makes a lot of effort</w:t>
            </w:r>
          </w:p>
        </w:tc>
        <w:tc>
          <w:tcPr>
            <w:tcW w:w="4272" w:type="dxa"/>
            <w:tcBorders>
              <w:top w:val="single" w:sz="6" w:space="0" w:color="auto"/>
              <w:left w:val="single" w:sz="6" w:space="0" w:color="auto"/>
              <w:right w:val="single" w:sz="6" w:space="0" w:color="auto"/>
            </w:tcBorders>
          </w:tcPr>
          <w:p w14:paraId="22D9CE7E" w14:textId="77777777" w:rsidR="00A63242" w:rsidRPr="00C20489" w:rsidRDefault="00A63242" w:rsidP="00A63242">
            <w:pPr>
              <w:suppressAutoHyphens/>
              <w:spacing w:before="90" w:after="126"/>
              <w:rPr>
                <w:sz w:val="22"/>
              </w:rPr>
            </w:pPr>
            <w:r w:rsidRPr="00C20489">
              <w:rPr>
                <w:sz w:val="22"/>
              </w:rPr>
              <w:t>Very quick to learn and adapt to change; uses initiative at all times; conscious of detail</w:t>
            </w:r>
          </w:p>
        </w:tc>
      </w:tr>
      <w:tr w:rsidR="00A63242" w:rsidRPr="00C20489" w14:paraId="414AAE2E" w14:textId="77777777" w:rsidTr="009D762B">
        <w:trPr>
          <w:jc w:val="center"/>
        </w:trPr>
        <w:tc>
          <w:tcPr>
            <w:tcW w:w="1033" w:type="dxa"/>
            <w:tcBorders>
              <w:top w:val="single" w:sz="6" w:space="0" w:color="auto"/>
            </w:tcBorders>
          </w:tcPr>
          <w:p w14:paraId="06D6AD9A" w14:textId="77777777" w:rsidR="00A63242" w:rsidRPr="00C20489" w:rsidRDefault="00A63242" w:rsidP="00A63242">
            <w:pPr>
              <w:suppressAutoHyphens/>
              <w:spacing w:before="90" w:after="126"/>
              <w:jc w:val="center"/>
              <w:rPr>
                <w:sz w:val="22"/>
              </w:rPr>
            </w:pPr>
          </w:p>
        </w:tc>
        <w:tc>
          <w:tcPr>
            <w:tcW w:w="4091" w:type="dxa"/>
            <w:tcBorders>
              <w:top w:val="single" w:sz="6" w:space="0" w:color="auto"/>
              <w:left w:val="single" w:sz="6" w:space="0" w:color="auto"/>
              <w:bottom w:val="single" w:sz="6" w:space="0" w:color="auto"/>
            </w:tcBorders>
          </w:tcPr>
          <w:p w14:paraId="74CE8ECF" w14:textId="77777777" w:rsidR="00A63242" w:rsidRPr="00C20489" w:rsidRDefault="00A63242" w:rsidP="00A63242">
            <w:pPr>
              <w:suppressAutoHyphens/>
              <w:spacing w:before="90"/>
              <w:rPr>
                <w:sz w:val="22"/>
              </w:rPr>
            </w:pPr>
          </w:p>
          <w:p w14:paraId="33499F4D" w14:textId="77777777" w:rsidR="00A63242" w:rsidRPr="00C20489" w:rsidRDefault="00A63242" w:rsidP="00A63242">
            <w:pPr>
              <w:suppressAutoHyphens/>
              <w:rPr>
                <w:b/>
                <w:sz w:val="22"/>
              </w:rPr>
            </w:pPr>
            <w:r w:rsidRPr="00C20489">
              <w:rPr>
                <w:b/>
                <w:sz w:val="22"/>
              </w:rPr>
              <w:t>Your Rating Assessment:</w:t>
            </w:r>
          </w:p>
          <w:p w14:paraId="2A710971" w14:textId="77777777" w:rsidR="00A63242" w:rsidRPr="00C20489" w:rsidRDefault="00A63242" w:rsidP="00A63242">
            <w:pPr>
              <w:suppressAutoHyphens/>
              <w:spacing w:after="126"/>
              <w:rPr>
                <w:sz w:val="22"/>
              </w:rPr>
            </w:pPr>
          </w:p>
        </w:tc>
        <w:tc>
          <w:tcPr>
            <w:tcW w:w="4272" w:type="dxa"/>
            <w:tcBorders>
              <w:top w:val="single" w:sz="6" w:space="0" w:color="auto"/>
              <w:left w:val="single" w:sz="6" w:space="0" w:color="auto"/>
              <w:bottom w:val="single" w:sz="6" w:space="0" w:color="auto"/>
              <w:right w:val="single" w:sz="6" w:space="0" w:color="auto"/>
            </w:tcBorders>
          </w:tcPr>
          <w:p w14:paraId="4D83FDEE" w14:textId="77777777" w:rsidR="00A63242" w:rsidRPr="00C20489" w:rsidRDefault="00A63242" w:rsidP="00A63242">
            <w:pPr>
              <w:suppressAutoHyphens/>
              <w:spacing w:before="90"/>
              <w:rPr>
                <w:sz w:val="22"/>
              </w:rPr>
            </w:pPr>
          </w:p>
          <w:p w14:paraId="5BB1710C" w14:textId="77777777" w:rsidR="00A63242" w:rsidRPr="00C20489" w:rsidRDefault="00A63242" w:rsidP="00A63242">
            <w:pPr>
              <w:suppressAutoHyphens/>
              <w:spacing w:after="126"/>
              <w:rPr>
                <w:sz w:val="22"/>
              </w:rPr>
            </w:pPr>
            <w:r w:rsidRPr="00C20489">
              <w:rPr>
                <w:b/>
                <w:sz w:val="22"/>
              </w:rPr>
              <w:t>Your Rating Assessment:</w:t>
            </w:r>
          </w:p>
        </w:tc>
      </w:tr>
    </w:tbl>
    <w:p w14:paraId="6908E5DD" w14:textId="77777777" w:rsidR="00A63242" w:rsidRPr="00C20489" w:rsidRDefault="00A63242" w:rsidP="00A63242">
      <w:pPr>
        <w:tabs>
          <w:tab w:val="left" w:pos="-720"/>
        </w:tabs>
        <w:suppressAutoHyphens/>
        <w:rPr>
          <w:sz w:val="22"/>
        </w:rPr>
      </w:pPr>
    </w:p>
    <w:p w14:paraId="1567303F" w14:textId="77777777" w:rsidR="00A63242" w:rsidRPr="00C20489" w:rsidRDefault="00A63242" w:rsidP="00A63242">
      <w:pPr>
        <w:suppressAutoHyphens/>
        <w:rPr>
          <w:sz w:val="22"/>
        </w:rPr>
      </w:pPr>
      <w:r w:rsidRPr="00C20489">
        <w:rPr>
          <w:b/>
          <w:sz w:val="22"/>
        </w:rPr>
        <w:t>Additional Comments</w:t>
      </w:r>
    </w:p>
    <w:p w14:paraId="32B29603" w14:textId="77777777" w:rsidR="00A63242" w:rsidRPr="00C20489" w:rsidRDefault="00A63242" w:rsidP="00A63242">
      <w:pPr>
        <w:suppressAutoHyphens/>
        <w:rPr>
          <w:sz w:val="22"/>
        </w:rPr>
      </w:pPr>
    </w:p>
    <w:p w14:paraId="0831C29E" w14:textId="77777777" w:rsidR="00A63242" w:rsidRPr="00C20489" w:rsidRDefault="00A63242" w:rsidP="00A63242">
      <w:pPr>
        <w:suppressAutoHyphens/>
        <w:rPr>
          <w:sz w:val="22"/>
        </w:rPr>
      </w:pPr>
    </w:p>
    <w:p w14:paraId="7803CC7C" w14:textId="77777777" w:rsidR="00A63242" w:rsidRPr="00C20489" w:rsidRDefault="00A63242" w:rsidP="00A63242">
      <w:pPr>
        <w:suppressAutoHyphens/>
        <w:rPr>
          <w:sz w:val="22"/>
        </w:rPr>
      </w:pPr>
    </w:p>
    <w:p w14:paraId="44C8ADE1" w14:textId="77777777" w:rsidR="00A63242" w:rsidRPr="00C20489" w:rsidRDefault="00A63242" w:rsidP="00A63242">
      <w:pPr>
        <w:suppressAutoHyphens/>
        <w:rPr>
          <w:sz w:val="22"/>
        </w:rPr>
      </w:pPr>
    </w:p>
    <w:p w14:paraId="61C35BE4" w14:textId="77777777" w:rsidR="00A63242" w:rsidRPr="00C20489" w:rsidRDefault="00A63242" w:rsidP="00A63242">
      <w:pPr>
        <w:suppressAutoHyphens/>
        <w:rPr>
          <w:sz w:val="22"/>
        </w:rPr>
      </w:pPr>
    </w:p>
    <w:p w14:paraId="1EA91ACA" w14:textId="77777777" w:rsidR="00A63242" w:rsidRPr="00C20489" w:rsidRDefault="00A63242" w:rsidP="00A63242">
      <w:pPr>
        <w:suppressAutoHyphens/>
        <w:rPr>
          <w:sz w:val="22"/>
        </w:rPr>
      </w:pPr>
    </w:p>
    <w:p w14:paraId="58756C81" w14:textId="77777777" w:rsidR="00A63242" w:rsidRPr="00C20489" w:rsidRDefault="00A63242" w:rsidP="00A63242">
      <w:pPr>
        <w:suppressAutoHyphens/>
        <w:rPr>
          <w:sz w:val="22"/>
        </w:rPr>
      </w:pPr>
      <w:r w:rsidRPr="00C20489">
        <w:rPr>
          <w:b/>
          <w:sz w:val="22"/>
        </w:rPr>
        <w:t>Suggested Training &amp; Development</w:t>
      </w:r>
    </w:p>
    <w:p w14:paraId="2BD088C0" w14:textId="77777777" w:rsidR="00A63242" w:rsidRPr="009D762B" w:rsidRDefault="00A63242" w:rsidP="00A63242">
      <w:pPr>
        <w:suppressAutoHyphens/>
        <w:rPr>
          <w:sz w:val="22"/>
          <w:szCs w:val="22"/>
        </w:rPr>
      </w:pPr>
      <w:r w:rsidRPr="009D762B">
        <w:rPr>
          <w:sz w:val="22"/>
          <w:szCs w:val="22"/>
        </w:rPr>
        <w:t>External or on-the-job</w:t>
      </w:r>
    </w:p>
    <w:p w14:paraId="7A1AF933" w14:textId="77777777" w:rsidR="00A63242" w:rsidRPr="00C20489" w:rsidRDefault="00A63242" w:rsidP="00A63242">
      <w:pPr>
        <w:suppressAutoHyphens/>
        <w:rPr>
          <w:sz w:val="22"/>
        </w:rPr>
      </w:pPr>
    </w:p>
    <w:p w14:paraId="77D7165B" w14:textId="77777777" w:rsidR="00A63242" w:rsidRPr="00C20489" w:rsidRDefault="00A63242" w:rsidP="00A63242">
      <w:pPr>
        <w:suppressAutoHyphens/>
        <w:rPr>
          <w:sz w:val="22"/>
        </w:rPr>
      </w:pPr>
    </w:p>
    <w:p w14:paraId="11819294" w14:textId="77777777" w:rsidR="00A63242" w:rsidRPr="00C20489" w:rsidRDefault="00A63242" w:rsidP="00A63242">
      <w:pPr>
        <w:suppressAutoHyphens/>
        <w:rPr>
          <w:sz w:val="22"/>
        </w:rPr>
      </w:pPr>
    </w:p>
    <w:p w14:paraId="32E0F270" w14:textId="77777777" w:rsidR="00A63242" w:rsidRPr="00C20489" w:rsidRDefault="00A63242" w:rsidP="00A63242">
      <w:pPr>
        <w:suppressAutoHyphens/>
        <w:rPr>
          <w:sz w:val="22"/>
        </w:rPr>
      </w:pPr>
    </w:p>
    <w:p w14:paraId="7AC16EC7" w14:textId="77777777" w:rsidR="00A63242" w:rsidRPr="00C20489" w:rsidRDefault="00A63242" w:rsidP="00A63242">
      <w:pPr>
        <w:suppressAutoHyphens/>
        <w:rPr>
          <w:sz w:val="22"/>
        </w:rPr>
      </w:pPr>
    </w:p>
    <w:p w14:paraId="69C3BC0E" w14:textId="77777777" w:rsidR="00A63242" w:rsidRPr="00C20489" w:rsidRDefault="00A63242" w:rsidP="00A63242">
      <w:pPr>
        <w:suppressAutoHyphens/>
        <w:rPr>
          <w:sz w:val="22"/>
        </w:rPr>
      </w:pPr>
    </w:p>
    <w:p w14:paraId="1512575B" w14:textId="77777777" w:rsidR="00A63242" w:rsidRPr="00C20489" w:rsidRDefault="00A63242" w:rsidP="00A63242">
      <w:pPr>
        <w:suppressAutoHyphens/>
        <w:spacing w:line="19" w:lineRule="exact"/>
        <w:rPr>
          <w:sz w:val="22"/>
        </w:rPr>
      </w:pPr>
    </w:p>
    <w:p w14:paraId="7BADF19B" w14:textId="77777777" w:rsidR="00A63242" w:rsidRPr="00C20489" w:rsidRDefault="00A63242" w:rsidP="00A63242">
      <w:pPr>
        <w:pBdr>
          <w:top w:val="single" w:sz="6" w:space="1" w:color="auto"/>
        </w:pBdr>
        <w:suppressAutoHyphens/>
        <w:rPr>
          <w:sz w:val="22"/>
        </w:rPr>
      </w:pPr>
    </w:p>
    <w:p w14:paraId="5B1AC650" w14:textId="77777777" w:rsidR="00A63242" w:rsidRPr="00C20489" w:rsidRDefault="00A63242" w:rsidP="00A63242">
      <w:pPr>
        <w:tabs>
          <w:tab w:val="left" w:pos="6480"/>
        </w:tabs>
        <w:suppressAutoHyphens/>
        <w:rPr>
          <w:sz w:val="22"/>
        </w:rPr>
      </w:pPr>
      <w:r w:rsidRPr="00C20489">
        <w:rPr>
          <w:sz w:val="22"/>
        </w:rPr>
        <w:t>Signature of Assessor:</w:t>
      </w:r>
      <w:r w:rsidRPr="00C20489">
        <w:rPr>
          <w:sz w:val="22"/>
        </w:rPr>
        <w:tab/>
        <w:t>Date:</w:t>
      </w:r>
    </w:p>
    <w:p w14:paraId="2D36C068" w14:textId="77777777" w:rsidR="00A63242" w:rsidRPr="00C20489" w:rsidRDefault="00A63242" w:rsidP="00A63242">
      <w:pPr>
        <w:pBdr>
          <w:bottom w:val="single" w:sz="6" w:space="1" w:color="auto"/>
        </w:pBdr>
        <w:suppressAutoHyphens/>
        <w:rPr>
          <w:sz w:val="22"/>
        </w:rPr>
      </w:pPr>
    </w:p>
    <w:p w14:paraId="28802B5A" w14:textId="77777777" w:rsidR="00A63242" w:rsidRPr="00C20489" w:rsidRDefault="00A63242" w:rsidP="00A63242">
      <w:pPr>
        <w:suppressAutoHyphens/>
        <w:spacing w:line="19" w:lineRule="exact"/>
        <w:rPr>
          <w:sz w:val="22"/>
        </w:rPr>
      </w:pPr>
    </w:p>
    <w:p w14:paraId="580BDFCE" w14:textId="77777777" w:rsidR="00A63242" w:rsidRPr="00C20489" w:rsidRDefault="00A63242" w:rsidP="00A63242">
      <w:pPr>
        <w:suppressAutoHyphens/>
        <w:rPr>
          <w:sz w:val="22"/>
        </w:rPr>
      </w:pPr>
    </w:p>
    <w:p w14:paraId="5A95BFF2" w14:textId="77777777" w:rsidR="00A63242" w:rsidRPr="00C20489" w:rsidRDefault="00A63242" w:rsidP="00A63242">
      <w:pPr>
        <w:suppressAutoHyphens/>
        <w:rPr>
          <w:sz w:val="22"/>
        </w:rPr>
      </w:pPr>
      <w:r w:rsidRPr="00C20489">
        <w:rPr>
          <w:b/>
          <w:sz w:val="22"/>
        </w:rPr>
        <w:t>Comments by Reviewing Manager</w:t>
      </w:r>
    </w:p>
    <w:p w14:paraId="3DF18626" w14:textId="77777777" w:rsidR="00A63242" w:rsidRPr="00C20489" w:rsidRDefault="00A63242" w:rsidP="00A63242">
      <w:pPr>
        <w:suppressAutoHyphens/>
        <w:rPr>
          <w:sz w:val="22"/>
        </w:rPr>
      </w:pPr>
    </w:p>
    <w:p w14:paraId="75B43479" w14:textId="77777777" w:rsidR="00A63242" w:rsidRPr="00C20489" w:rsidRDefault="00A63242" w:rsidP="00A63242">
      <w:pPr>
        <w:suppressAutoHyphens/>
        <w:rPr>
          <w:sz w:val="22"/>
        </w:rPr>
      </w:pPr>
    </w:p>
    <w:p w14:paraId="1D4DE98A" w14:textId="77777777" w:rsidR="00A63242" w:rsidRPr="00C20489" w:rsidRDefault="00A63242" w:rsidP="00A63242">
      <w:pPr>
        <w:suppressAutoHyphens/>
        <w:rPr>
          <w:sz w:val="22"/>
        </w:rPr>
      </w:pPr>
    </w:p>
    <w:p w14:paraId="5105160B" w14:textId="77777777" w:rsidR="00A63242" w:rsidRPr="00C20489" w:rsidRDefault="00A63242" w:rsidP="00A63242">
      <w:pPr>
        <w:suppressAutoHyphens/>
        <w:rPr>
          <w:sz w:val="22"/>
        </w:rPr>
      </w:pPr>
    </w:p>
    <w:p w14:paraId="4B2B85B4" w14:textId="77777777" w:rsidR="00A63242" w:rsidRPr="00C20489" w:rsidRDefault="00A63242" w:rsidP="00A63242">
      <w:pPr>
        <w:suppressAutoHyphens/>
        <w:rPr>
          <w:sz w:val="22"/>
        </w:rPr>
      </w:pPr>
    </w:p>
    <w:p w14:paraId="5FB51ED5" w14:textId="77777777" w:rsidR="00A63242" w:rsidRPr="00C20489" w:rsidRDefault="00A63242" w:rsidP="00A63242">
      <w:pPr>
        <w:suppressAutoHyphens/>
        <w:rPr>
          <w:sz w:val="22"/>
        </w:rPr>
      </w:pPr>
    </w:p>
    <w:p w14:paraId="426CC66B" w14:textId="77777777" w:rsidR="00A63242" w:rsidRPr="00C20489" w:rsidRDefault="00A63242" w:rsidP="00A63242">
      <w:pPr>
        <w:suppressAutoHyphens/>
        <w:rPr>
          <w:sz w:val="22"/>
        </w:rPr>
      </w:pPr>
    </w:p>
    <w:p w14:paraId="6204C612" w14:textId="77777777" w:rsidR="00A63242" w:rsidRPr="00C20489" w:rsidRDefault="00A63242" w:rsidP="00A63242">
      <w:pPr>
        <w:suppressAutoHyphens/>
        <w:rPr>
          <w:sz w:val="22"/>
        </w:rPr>
      </w:pPr>
    </w:p>
    <w:p w14:paraId="6C2F7A27" w14:textId="77777777" w:rsidR="00A63242" w:rsidRPr="00C20489" w:rsidRDefault="00A63242" w:rsidP="00A63242">
      <w:pPr>
        <w:suppressAutoHyphens/>
        <w:spacing w:line="19" w:lineRule="exact"/>
        <w:rPr>
          <w:sz w:val="22"/>
        </w:rPr>
      </w:pPr>
    </w:p>
    <w:p w14:paraId="746E0D4C" w14:textId="77777777" w:rsidR="00A63242" w:rsidRPr="00C20489" w:rsidRDefault="00A63242" w:rsidP="00A63242">
      <w:pPr>
        <w:pBdr>
          <w:top w:val="single" w:sz="6" w:space="1" w:color="auto"/>
        </w:pBdr>
        <w:suppressAutoHyphens/>
        <w:rPr>
          <w:sz w:val="22"/>
        </w:rPr>
      </w:pPr>
    </w:p>
    <w:p w14:paraId="3D010270" w14:textId="77777777" w:rsidR="00A63242" w:rsidRPr="00C20489" w:rsidRDefault="00A63242" w:rsidP="00A63242">
      <w:pPr>
        <w:tabs>
          <w:tab w:val="left" w:pos="6480"/>
        </w:tabs>
        <w:suppressAutoHyphens/>
        <w:rPr>
          <w:sz w:val="22"/>
        </w:rPr>
      </w:pPr>
      <w:r w:rsidRPr="00C20489">
        <w:rPr>
          <w:sz w:val="22"/>
        </w:rPr>
        <w:t>Signature of Reviewing Manager:</w:t>
      </w:r>
      <w:r w:rsidRPr="00C20489">
        <w:rPr>
          <w:sz w:val="22"/>
        </w:rPr>
        <w:tab/>
        <w:t>Date:</w:t>
      </w:r>
    </w:p>
    <w:p w14:paraId="6AC756D4" w14:textId="77777777" w:rsidR="00A63242" w:rsidRPr="00C20489" w:rsidRDefault="00A63242" w:rsidP="00A63242">
      <w:pPr>
        <w:pBdr>
          <w:bottom w:val="single" w:sz="6" w:space="1" w:color="auto"/>
        </w:pBdr>
        <w:suppressAutoHyphens/>
        <w:rPr>
          <w:sz w:val="22"/>
        </w:rPr>
      </w:pPr>
    </w:p>
    <w:p w14:paraId="7C5B028A" w14:textId="77777777" w:rsidR="00A63242" w:rsidRDefault="00A63242" w:rsidP="001D0399">
      <w:pPr>
        <w:pStyle w:val="BodyText"/>
        <w:rPr>
          <w:lang w:val="en-US"/>
        </w:rPr>
      </w:pPr>
    </w:p>
    <w:p w14:paraId="4A7D6E54" w14:textId="77777777" w:rsidR="009D762B" w:rsidRPr="00694370" w:rsidRDefault="009D762B" w:rsidP="009D762B">
      <w:pPr>
        <w:tabs>
          <w:tab w:val="right" w:pos="10466"/>
        </w:tabs>
        <w:suppressAutoHyphens/>
        <w:jc w:val="center"/>
        <w:rPr>
          <w:b/>
          <w:sz w:val="40"/>
        </w:rPr>
      </w:pPr>
      <w:r w:rsidRPr="00694370">
        <w:rPr>
          <w:b/>
          <w:sz w:val="40"/>
        </w:rPr>
        <w:t>Performance Appraisal</w:t>
      </w:r>
    </w:p>
    <w:p w14:paraId="48FE72A5" w14:textId="77777777" w:rsidR="009D762B" w:rsidRPr="008E2FDD" w:rsidRDefault="009D762B" w:rsidP="009D762B">
      <w:pPr>
        <w:tabs>
          <w:tab w:val="left" w:pos="-720"/>
          <w:tab w:val="left" w:pos="0"/>
          <w:tab w:val="left" w:pos="720"/>
          <w:tab w:val="left" w:pos="1200"/>
          <w:tab w:val="left" w:pos="1680"/>
          <w:tab w:val="left" w:pos="2160"/>
        </w:tabs>
        <w:suppressAutoHyphens/>
      </w:pPr>
    </w:p>
    <w:p w14:paraId="6480ED85" w14:textId="77777777" w:rsidR="009D762B" w:rsidRPr="008E2FDD" w:rsidRDefault="009D762B" w:rsidP="009D762B">
      <w:pPr>
        <w:tabs>
          <w:tab w:val="left" w:pos="-720"/>
          <w:tab w:val="left" w:pos="0"/>
          <w:tab w:val="left" w:pos="720"/>
          <w:tab w:val="left" w:pos="1200"/>
          <w:tab w:val="left" w:pos="1680"/>
          <w:tab w:val="left" w:pos="2160"/>
        </w:tabs>
        <w:suppressAutoHyphens/>
      </w:pPr>
    </w:p>
    <w:p w14:paraId="4124EF64" w14:textId="77777777" w:rsidR="009D762B" w:rsidRPr="008E2FDD" w:rsidRDefault="009D762B" w:rsidP="009D762B">
      <w:pPr>
        <w:tabs>
          <w:tab w:val="left" w:leader="underscore" w:pos="5040"/>
          <w:tab w:val="left" w:leader="underscore" w:pos="9072"/>
        </w:tabs>
        <w:suppressAutoHyphens/>
      </w:pPr>
      <w:r w:rsidRPr="008E2FDD">
        <w:t>Name:</w:t>
      </w:r>
      <w:r w:rsidRPr="008E2FDD">
        <w:tab/>
        <w:t>Department:</w:t>
      </w:r>
      <w:r w:rsidRPr="008E2FDD">
        <w:tab/>
      </w:r>
    </w:p>
    <w:p w14:paraId="4100B4A2" w14:textId="77777777" w:rsidR="009D762B" w:rsidRPr="008E2FDD" w:rsidRDefault="009D762B" w:rsidP="009D762B">
      <w:pPr>
        <w:tabs>
          <w:tab w:val="left" w:pos="-720"/>
          <w:tab w:val="left" w:pos="5040"/>
          <w:tab w:val="left" w:pos="5760"/>
        </w:tabs>
        <w:suppressAutoHyphens/>
      </w:pPr>
    </w:p>
    <w:p w14:paraId="531E7481" w14:textId="77777777" w:rsidR="009D762B" w:rsidRPr="008E2FDD" w:rsidRDefault="009D762B" w:rsidP="009D762B">
      <w:pPr>
        <w:tabs>
          <w:tab w:val="left" w:pos="-720"/>
          <w:tab w:val="left" w:pos="5040"/>
          <w:tab w:val="left" w:pos="5760"/>
        </w:tabs>
        <w:suppressAutoHyphens/>
      </w:pPr>
    </w:p>
    <w:p w14:paraId="526867E8" w14:textId="77777777" w:rsidR="009D762B" w:rsidRPr="008E2FDD" w:rsidRDefault="009D762B" w:rsidP="009D762B">
      <w:pPr>
        <w:tabs>
          <w:tab w:val="left" w:leader="underscore" w:pos="5103"/>
          <w:tab w:val="left" w:leader="underscore" w:pos="9072"/>
        </w:tabs>
        <w:suppressAutoHyphens/>
      </w:pPr>
      <w:r w:rsidRPr="008E2FDD">
        <w:t>Job Title:</w:t>
      </w:r>
      <w:r w:rsidRPr="008E2FDD">
        <w:tab/>
        <w:t>Period in job:</w:t>
      </w:r>
      <w:r w:rsidRPr="008E2FDD">
        <w:tab/>
      </w:r>
    </w:p>
    <w:p w14:paraId="0A671078" w14:textId="77777777" w:rsidR="009D762B" w:rsidRPr="008E2FDD" w:rsidRDefault="009D762B" w:rsidP="009D762B">
      <w:pPr>
        <w:tabs>
          <w:tab w:val="left" w:pos="-720"/>
          <w:tab w:val="left" w:pos="0"/>
          <w:tab w:val="left" w:pos="720"/>
          <w:tab w:val="left" w:pos="1200"/>
          <w:tab w:val="left" w:pos="1680"/>
          <w:tab w:val="left" w:pos="2160"/>
        </w:tabs>
        <w:suppressAutoHyphens/>
      </w:pPr>
    </w:p>
    <w:p w14:paraId="2EEF6F43" w14:textId="77777777" w:rsidR="009D762B" w:rsidRPr="008E2FDD" w:rsidRDefault="009D762B" w:rsidP="009D762B">
      <w:pPr>
        <w:tabs>
          <w:tab w:val="left" w:pos="-720"/>
          <w:tab w:val="left" w:pos="0"/>
          <w:tab w:val="left" w:pos="720"/>
          <w:tab w:val="left" w:pos="1200"/>
          <w:tab w:val="left" w:pos="1680"/>
          <w:tab w:val="left" w:pos="2160"/>
        </w:tabs>
        <w:suppressAutoHyphens/>
      </w:pPr>
    </w:p>
    <w:p w14:paraId="328C2280" w14:textId="77777777" w:rsidR="009D762B" w:rsidRPr="008E2FDD" w:rsidRDefault="009D762B" w:rsidP="009D762B">
      <w:pPr>
        <w:tabs>
          <w:tab w:val="left" w:pos="-720"/>
          <w:tab w:val="left" w:pos="0"/>
          <w:tab w:val="left" w:pos="720"/>
          <w:tab w:val="left" w:pos="1200"/>
          <w:tab w:val="left" w:pos="1680"/>
          <w:tab w:val="left" w:pos="2160"/>
        </w:tabs>
        <w:suppressAutoHyphens/>
      </w:pPr>
      <w:r w:rsidRPr="008E2FDD">
        <w:rPr>
          <w:b/>
          <w:sz w:val="28"/>
        </w:rPr>
        <w:t>Performance Profile</w:t>
      </w:r>
    </w:p>
    <w:p w14:paraId="45145514" w14:textId="77777777" w:rsidR="009D762B" w:rsidRPr="008E2FDD" w:rsidRDefault="009D762B" w:rsidP="009D762B">
      <w:pPr>
        <w:tabs>
          <w:tab w:val="left" w:pos="-720"/>
          <w:tab w:val="left" w:pos="0"/>
          <w:tab w:val="left" w:pos="720"/>
          <w:tab w:val="left" w:pos="1200"/>
          <w:tab w:val="left" w:pos="1680"/>
          <w:tab w:val="left" w:pos="2160"/>
        </w:tabs>
        <w:suppressAutoHyphens/>
      </w:pPr>
      <w:r w:rsidRPr="008E2FDD">
        <w:t>Consider each of the job functions as appropriate</w:t>
      </w:r>
    </w:p>
    <w:p w14:paraId="3810AC2B" w14:textId="77777777" w:rsidR="009D762B" w:rsidRPr="008E2FDD" w:rsidRDefault="009D762B" w:rsidP="009D762B">
      <w:pPr>
        <w:tabs>
          <w:tab w:val="left" w:pos="-720"/>
          <w:tab w:val="left" w:pos="0"/>
          <w:tab w:val="left" w:pos="720"/>
          <w:tab w:val="left" w:pos="1200"/>
          <w:tab w:val="left" w:pos="1680"/>
          <w:tab w:val="left" w:pos="2160"/>
        </w:tabs>
        <w:suppressAutoHyphens/>
      </w:pPr>
    </w:p>
    <w:tbl>
      <w:tblPr>
        <w:tblW w:w="9077" w:type="dxa"/>
        <w:tblInd w:w="115" w:type="dxa"/>
        <w:tblLayout w:type="fixed"/>
        <w:tblCellMar>
          <w:left w:w="120" w:type="dxa"/>
          <w:right w:w="120" w:type="dxa"/>
        </w:tblCellMar>
        <w:tblLook w:val="0000" w:firstRow="0" w:lastRow="0" w:firstColumn="0" w:lastColumn="0" w:noHBand="0" w:noVBand="0"/>
      </w:tblPr>
      <w:tblGrid>
        <w:gridCol w:w="2982"/>
        <w:gridCol w:w="709"/>
        <w:gridCol w:w="709"/>
        <w:gridCol w:w="708"/>
        <w:gridCol w:w="709"/>
        <w:gridCol w:w="3260"/>
      </w:tblGrid>
      <w:tr w:rsidR="009D762B" w:rsidRPr="008E2FDD" w14:paraId="48FAAE92" w14:textId="77777777" w:rsidTr="009D762B">
        <w:tc>
          <w:tcPr>
            <w:tcW w:w="2982" w:type="dxa"/>
            <w:tcBorders>
              <w:top w:val="single" w:sz="6" w:space="0" w:color="auto"/>
              <w:left w:val="single" w:sz="6" w:space="0" w:color="auto"/>
            </w:tcBorders>
          </w:tcPr>
          <w:p w14:paraId="72A9C788"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rPr>
                <w:sz w:val="16"/>
              </w:rPr>
            </w:pPr>
            <w:r w:rsidRPr="008E2FDD">
              <w:rPr>
                <w:sz w:val="16"/>
              </w:rPr>
              <w:t>A=Substantially exceeds requirements</w:t>
            </w:r>
          </w:p>
          <w:p w14:paraId="7658AB68" w14:textId="77777777" w:rsidR="009D762B" w:rsidRPr="008E2FDD" w:rsidRDefault="009D762B" w:rsidP="00F32A3D">
            <w:pPr>
              <w:tabs>
                <w:tab w:val="left" w:pos="-720"/>
                <w:tab w:val="left" w:pos="0"/>
                <w:tab w:val="left" w:pos="720"/>
                <w:tab w:val="left" w:pos="1200"/>
                <w:tab w:val="left" w:pos="1680"/>
                <w:tab w:val="left" w:pos="2160"/>
              </w:tabs>
              <w:suppressAutoHyphens/>
              <w:rPr>
                <w:sz w:val="16"/>
              </w:rPr>
            </w:pPr>
            <w:r w:rsidRPr="008E2FDD">
              <w:rPr>
                <w:sz w:val="16"/>
              </w:rPr>
              <w:t>B=Exceeds requirements</w:t>
            </w:r>
          </w:p>
          <w:p w14:paraId="42B4B07D" w14:textId="77777777" w:rsidR="009D762B" w:rsidRPr="008E2FDD" w:rsidRDefault="009D762B" w:rsidP="00F32A3D">
            <w:pPr>
              <w:tabs>
                <w:tab w:val="left" w:pos="-720"/>
                <w:tab w:val="left" w:pos="0"/>
                <w:tab w:val="left" w:pos="720"/>
                <w:tab w:val="left" w:pos="1200"/>
                <w:tab w:val="left" w:pos="1680"/>
                <w:tab w:val="left" w:pos="2160"/>
              </w:tabs>
              <w:suppressAutoHyphens/>
              <w:rPr>
                <w:sz w:val="16"/>
              </w:rPr>
            </w:pPr>
            <w:r w:rsidRPr="008E2FDD">
              <w:rPr>
                <w:sz w:val="16"/>
              </w:rPr>
              <w:t>C=Meets requirements</w:t>
            </w:r>
          </w:p>
          <w:p w14:paraId="28E3810E" w14:textId="77777777" w:rsidR="009D762B" w:rsidRPr="008E2FDD" w:rsidRDefault="009D762B" w:rsidP="00F32A3D">
            <w:pPr>
              <w:tabs>
                <w:tab w:val="left" w:pos="-720"/>
                <w:tab w:val="left" w:pos="0"/>
                <w:tab w:val="left" w:pos="720"/>
                <w:tab w:val="left" w:pos="1200"/>
                <w:tab w:val="left" w:pos="1680"/>
                <w:tab w:val="left" w:pos="2160"/>
              </w:tabs>
              <w:suppressAutoHyphens/>
              <w:rPr>
                <w:sz w:val="16"/>
              </w:rPr>
            </w:pPr>
            <w:r w:rsidRPr="008E2FDD">
              <w:rPr>
                <w:sz w:val="16"/>
              </w:rPr>
              <w:t>D=Does not meet requirements</w:t>
            </w:r>
          </w:p>
        </w:tc>
        <w:tc>
          <w:tcPr>
            <w:tcW w:w="2835" w:type="dxa"/>
            <w:gridSpan w:val="4"/>
            <w:tcBorders>
              <w:top w:val="single" w:sz="6" w:space="0" w:color="auto"/>
              <w:left w:val="single" w:sz="6" w:space="0" w:color="auto"/>
            </w:tcBorders>
          </w:tcPr>
          <w:p w14:paraId="3ADAC12A" w14:textId="77777777" w:rsidR="009D762B" w:rsidRPr="008E2FDD" w:rsidRDefault="009D762B" w:rsidP="00F32A3D">
            <w:pPr>
              <w:tabs>
                <w:tab w:val="left" w:pos="-720"/>
                <w:tab w:val="left" w:pos="0"/>
                <w:tab w:val="left" w:pos="720"/>
                <w:tab w:val="left" w:pos="1200"/>
                <w:tab w:val="left" w:pos="1680"/>
                <w:tab w:val="left" w:pos="2160"/>
              </w:tabs>
              <w:suppressAutoHyphens/>
              <w:spacing w:before="360"/>
              <w:jc w:val="center"/>
              <w:rPr>
                <w:sz w:val="16"/>
              </w:rPr>
            </w:pPr>
            <w:r w:rsidRPr="008E2FDD">
              <w:rPr>
                <w:sz w:val="16"/>
              </w:rPr>
              <w:t xml:space="preserve">Tick appropriate box </w:t>
            </w:r>
          </w:p>
        </w:tc>
        <w:tc>
          <w:tcPr>
            <w:tcW w:w="3260" w:type="dxa"/>
            <w:tcBorders>
              <w:top w:val="single" w:sz="6" w:space="0" w:color="auto"/>
              <w:left w:val="single" w:sz="6" w:space="0" w:color="auto"/>
              <w:right w:val="single" w:sz="6" w:space="0" w:color="auto"/>
            </w:tcBorders>
          </w:tcPr>
          <w:p w14:paraId="7531423E" w14:textId="77777777" w:rsidR="009D762B" w:rsidRPr="008E2FDD" w:rsidRDefault="009D762B" w:rsidP="00F32A3D">
            <w:pPr>
              <w:tabs>
                <w:tab w:val="left" w:pos="-720"/>
                <w:tab w:val="left" w:pos="0"/>
                <w:tab w:val="left" w:pos="720"/>
                <w:tab w:val="left" w:pos="1200"/>
                <w:tab w:val="left" w:pos="1680"/>
                <w:tab w:val="left" w:pos="2160"/>
              </w:tabs>
              <w:suppressAutoHyphens/>
              <w:spacing w:before="90"/>
              <w:jc w:val="center"/>
              <w:rPr>
                <w:sz w:val="16"/>
              </w:rPr>
            </w:pPr>
          </w:p>
          <w:p w14:paraId="7DC74A7E" w14:textId="77777777" w:rsidR="009D762B" w:rsidRPr="008E2FDD" w:rsidRDefault="009D762B" w:rsidP="00F32A3D">
            <w:pPr>
              <w:tabs>
                <w:tab w:val="left" w:pos="-720"/>
                <w:tab w:val="left" w:pos="0"/>
                <w:tab w:val="left" w:pos="720"/>
                <w:tab w:val="left" w:pos="1200"/>
                <w:tab w:val="left" w:pos="1680"/>
                <w:tab w:val="left" w:pos="2160"/>
              </w:tabs>
              <w:suppressAutoHyphens/>
              <w:jc w:val="center"/>
              <w:rPr>
                <w:sz w:val="16"/>
              </w:rPr>
            </w:pPr>
          </w:p>
          <w:p w14:paraId="6181BB48" w14:textId="77777777" w:rsidR="009D762B" w:rsidRPr="008E2FDD" w:rsidRDefault="009D762B" w:rsidP="00F32A3D">
            <w:pPr>
              <w:tabs>
                <w:tab w:val="left" w:pos="-720"/>
                <w:tab w:val="left" w:pos="0"/>
                <w:tab w:val="left" w:pos="720"/>
                <w:tab w:val="left" w:pos="1200"/>
                <w:tab w:val="left" w:pos="1680"/>
                <w:tab w:val="left" w:pos="2160"/>
              </w:tabs>
              <w:suppressAutoHyphens/>
              <w:jc w:val="center"/>
            </w:pPr>
            <w:r w:rsidRPr="008E2FDD">
              <w:t>If performance level is A or D, state reasons</w:t>
            </w:r>
          </w:p>
        </w:tc>
      </w:tr>
      <w:tr w:rsidR="009D762B" w:rsidRPr="008E2FDD" w14:paraId="66E38106" w14:textId="77777777" w:rsidTr="009D762B">
        <w:tc>
          <w:tcPr>
            <w:tcW w:w="2982" w:type="dxa"/>
            <w:tcBorders>
              <w:left w:val="single" w:sz="6" w:space="0" w:color="auto"/>
            </w:tcBorders>
          </w:tcPr>
          <w:p w14:paraId="5407E2B7"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709" w:type="dxa"/>
            <w:tcBorders>
              <w:top w:val="single" w:sz="6" w:space="0" w:color="auto"/>
              <w:left w:val="single" w:sz="6" w:space="0" w:color="auto"/>
            </w:tcBorders>
          </w:tcPr>
          <w:p w14:paraId="4D9171DA"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jc w:val="center"/>
              <w:rPr>
                <w:sz w:val="28"/>
              </w:rPr>
            </w:pPr>
            <w:r w:rsidRPr="008E2FDD">
              <w:rPr>
                <w:sz w:val="28"/>
              </w:rPr>
              <w:t>A</w:t>
            </w:r>
          </w:p>
        </w:tc>
        <w:tc>
          <w:tcPr>
            <w:tcW w:w="709" w:type="dxa"/>
            <w:tcBorders>
              <w:top w:val="single" w:sz="6" w:space="0" w:color="auto"/>
              <w:left w:val="single" w:sz="6" w:space="0" w:color="auto"/>
            </w:tcBorders>
          </w:tcPr>
          <w:p w14:paraId="5FC99D32"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jc w:val="center"/>
              <w:rPr>
                <w:sz w:val="28"/>
              </w:rPr>
            </w:pPr>
            <w:r w:rsidRPr="008E2FDD">
              <w:rPr>
                <w:sz w:val="28"/>
              </w:rPr>
              <w:t>B</w:t>
            </w:r>
          </w:p>
        </w:tc>
        <w:tc>
          <w:tcPr>
            <w:tcW w:w="708" w:type="dxa"/>
            <w:tcBorders>
              <w:top w:val="single" w:sz="6" w:space="0" w:color="auto"/>
              <w:left w:val="single" w:sz="6" w:space="0" w:color="auto"/>
            </w:tcBorders>
          </w:tcPr>
          <w:p w14:paraId="54A081A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jc w:val="center"/>
              <w:rPr>
                <w:sz w:val="28"/>
              </w:rPr>
            </w:pPr>
            <w:r w:rsidRPr="008E2FDD">
              <w:rPr>
                <w:sz w:val="28"/>
              </w:rPr>
              <w:t>C</w:t>
            </w:r>
          </w:p>
        </w:tc>
        <w:tc>
          <w:tcPr>
            <w:tcW w:w="709" w:type="dxa"/>
            <w:tcBorders>
              <w:top w:val="single" w:sz="6" w:space="0" w:color="auto"/>
              <w:left w:val="single" w:sz="6" w:space="0" w:color="auto"/>
            </w:tcBorders>
          </w:tcPr>
          <w:p w14:paraId="2C9B7CA7"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jc w:val="center"/>
              <w:rPr>
                <w:sz w:val="28"/>
              </w:rPr>
            </w:pPr>
            <w:r w:rsidRPr="008E2FDD">
              <w:rPr>
                <w:sz w:val="28"/>
              </w:rPr>
              <w:t>D</w:t>
            </w:r>
          </w:p>
        </w:tc>
        <w:tc>
          <w:tcPr>
            <w:tcW w:w="3260" w:type="dxa"/>
            <w:tcBorders>
              <w:left w:val="single" w:sz="6" w:space="0" w:color="auto"/>
              <w:right w:val="single" w:sz="6" w:space="0" w:color="auto"/>
            </w:tcBorders>
          </w:tcPr>
          <w:p w14:paraId="6409CBF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28"/>
              </w:rPr>
            </w:pPr>
          </w:p>
        </w:tc>
      </w:tr>
      <w:tr w:rsidR="009D762B" w:rsidRPr="008E2FDD" w14:paraId="64D6EE20" w14:textId="77777777" w:rsidTr="009D762B">
        <w:trPr>
          <w:trHeight w:hRule="exact" w:val="700"/>
        </w:trPr>
        <w:tc>
          <w:tcPr>
            <w:tcW w:w="2982" w:type="dxa"/>
            <w:tcBorders>
              <w:top w:val="single" w:sz="6" w:space="0" w:color="auto"/>
              <w:left w:val="single" w:sz="6" w:space="0" w:color="auto"/>
            </w:tcBorders>
          </w:tcPr>
          <w:p w14:paraId="40D9B466"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r w:rsidRPr="008E2FDD">
              <w:rPr>
                <w:b/>
              </w:rPr>
              <w:t>Basic job skills</w:t>
            </w:r>
          </w:p>
        </w:tc>
        <w:tc>
          <w:tcPr>
            <w:tcW w:w="709" w:type="dxa"/>
            <w:tcBorders>
              <w:top w:val="single" w:sz="6" w:space="0" w:color="auto"/>
              <w:left w:val="single" w:sz="6" w:space="0" w:color="auto"/>
            </w:tcBorders>
          </w:tcPr>
          <w:p w14:paraId="7AEA7223"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0F2994B1"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8" w:type="dxa"/>
            <w:tcBorders>
              <w:top w:val="single" w:sz="6" w:space="0" w:color="auto"/>
              <w:left w:val="single" w:sz="6" w:space="0" w:color="auto"/>
            </w:tcBorders>
          </w:tcPr>
          <w:p w14:paraId="4939F409"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4F53DDC7"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3260" w:type="dxa"/>
            <w:tcBorders>
              <w:top w:val="single" w:sz="6" w:space="0" w:color="auto"/>
              <w:left w:val="single" w:sz="6" w:space="0" w:color="auto"/>
              <w:right w:val="single" w:sz="6" w:space="0" w:color="auto"/>
            </w:tcBorders>
          </w:tcPr>
          <w:p w14:paraId="5F6FF355"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r>
      <w:tr w:rsidR="009D762B" w:rsidRPr="008E2FDD" w14:paraId="7BB163DC" w14:textId="77777777" w:rsidTr="009D762B">
        <w:trPr>
          <w:trHeight w:hRule="exact" w:val="720"/>
        </w:trPr>
        <w:tc>
          <w:tcPr>
            <w:tcW w:w="2982" w:type="dxa"/>
            <w:tcBorders>
              <w:top w:val="single" w:sz="6" w:space="0" w:color="auto"/>
              <w:left w:val="single" w:sz="6" w:space="0" w:color="auto"/>
            </w:tcBorders>
          </w:tcPr>
          <w:p w14:paraId="247A3132"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r w:rsidRPr="008E2FDD">
              <w:rPr>
                <w:b/>
              </w:rPr>
              <w:t>Numerical accuracy</w:t>
            </w:r>
          </w:p>
        </w:tc>
        <w:tc>
          <w:tcPr>
            <w:tcW w:w="709" w:type="dxa"/>
            <w:tcBorders>
              <w:top w:val="single" w:sz="6" w:space="0" w:color="auto"/>
              <w:left w:val="single" w:sz="6" w:space="0" w:color="auto"/>
            </w:tcBorders>
          </w:tcPr>
          <w:p w14:paraId="7EBE1065"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5C87EC99"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8" w:type="dxa"/>
            <w:tcBorders>
              <w:top w:val="single" w:sz="6" w:space="0" w:color="auto"/>
              <w:left w:val="single" w:sz="6" w:space="0" w:color="auto"/>
            </w:tcBorders>
          </w:tcPr>
          <w:p w14:paraId="658C97CD"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5DA874BA"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3260" w:type="dxa"/>
            <w:tcBorders>
              <w:top w:val="single" w:sz="6" w:space="0" w:color="auto"/>
              <w:left w:val="single" w:sz="6" w:space="0" w:color="auto"/>
              <w:right w:val="single" w:sz="6" w:space="0" w:color="auto"/>
            </w:tcBorders>
          </w:tcPr>
          <w:p w14:paraId="2292FAEF"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r>
      <w:tr w:rsidR="009D762B" w:rsidRPr="008E2FDD" w14:paraId="0F198AB7" w14:textId="77777777" w:rsidTr="009D762B">
        <w:trPr>
          <w:trHeight w:hRule="exact" w:val="720"/>
        </w:trPr>
        <w:tc>
          <w:tcPr>
            <w:tcW w:w="2982" w:type="dxa"/>
            <w:tcBorders>
              <w:top w:val="single" w:sz="6" w:space="0" w:color="auto"/>
              <w:left w:val="single" w:sz="6" w:space="0" w:color="auto"/>
            </w:tcBorders>
          </w:tcPr>
          <w:p w14:paraId="5F50E23C"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r w:rsidRPr="008E2FDD">
              <w:rPr>
                <w:b/>
              </w:rPr>
              <w:t>Office administration</w:t>
            </w:r>
          </w:p>
        </w:tc>
        <w:tc>
          <w:tcPr>
            <w:tcW w:w="709" w:type="dxa"/>
            <w:tcBorders>
              <w:top w:val="single" w:sz="6" w:space="0" w:color="auto"/>
              <w:left w:val="single" w:sz="6" w:space="0" w:color="auto"/>
            </w:tcBorders>
          </w:tcPr>
          <w:p w14:paraId="3D04069E"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5E7EA7AD"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8" w:type="dxa"/>
            <w:tcBorders>
              <w:top w:val="single" w:sz="6" w:space="0" w:color="auto"/>
              <w:left w:val="single" w:sz="6" w:space="0" w:color="auto"/>
            </w:tcBorders>
          </w:tcPr>
          <w:p w14:paraId="3BF36E3E"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04D90490"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3260" w:type="dxa"/>
            <w:tcBorders>
              <w:top w:val="single" w:sz="6" w:space="0" w:color="auto"/>
              <w:left w:val="single" w:sz="6" w:space="0" w:color="auto"/>
              <w:right w:val="single" w:sz="6" w:space="0" w:color="auto"/>
            </w:tcBorders>
          </w:tcPr>
          <w:p w14:paraId="1490B918"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r>
      <w:tr w:rsidR="009D762B" w:rsidRPr="008E2FDD" w14:paraId="6ED87EF4" w14:textId="77777777" w:rsidTr="009D762B">
        <w:trPr>
          <w:trHeight w:hRule="exact" w:val="720"/>
        </w:trPr>
        <w:tc>
          <w:tcPr>
            <w:tcW w:w="2982" w:type="dxa"/>
            <w:tcBorders>
              <w:top w:val="single" w:sz="6" w:space="0" w:color="auto"/>
              <w:left w:val="single" w:sz="6" w:space="0" w:color="auto"/>
            </w:tcBorders>
          </w:tcPr>
          <w:p w14:paraId="61EB3C69"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pPr>
            <w:r w:rsidRPr="008E2FDD">
              <w:rPr>
                <w:b/>
              </w:rPr>
              <w:t>Verbal communication</w:t>
            </w:r>
          </w:p>
          <w:p w14:paraId="18796F40" w14:textId="77777777" w:rsidR="009D762B" w:rsidRPr="008E2FDD" w:rsidRDefault="009D762B" w:rsidP="00F32A3D">
            <w:pPr>
              <w:tabs>
                <w:tab w:val="left" w:pos="-720"/>
                <w:tab w:val="left" w:pos="0"/>
                <w:tab w:val="left" w:pos="720"/>
                <w:tab w:val="left" w:pos="1200"/>
                <w:tab w:val="left" w:pos="1680"/>
                <w:tab w:val="left" w:pos="2160"/>
              </w:tabs>
              <w:suppressAutoHyphens/>
              <w:spacing w:after="120"/>
              <w:rPr>
                <w:sz w:val="16"/>
              </w:rPr>
            </w:pPr>
            <w:r w:rsidRPr="008E2FDD">
              <w:rPr>
                <w:sz w:val="16"/>
              </w:rPr>
              <w:t>Telephone and personal</w:t>
            </w:r>
          </w:p>
        </w:tc>
        <w:tc>
          <w:tcPr>
            <w:tcW w:w="709" w:type="dxa"/>
            <w:tcBorders>
              <w:top w:val="single" w:sz="6" w:space="0" w:color="auto"/>
              <w:left w:val="single" w:sz="6" w:space="0" w:color="auto"/>
            </w:tcBorders>
          </w:tcPr>
          <w:p w14:paraId="05AD9B5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702CBE61"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tcBorders>
          </w:tcPr>
          <w:p w14:paraId="7F907968"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648E99D1"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right w:val="single" w:sz="6" w:space="0" w:color="auto"/>
            </w:tcBorders>
          </w:tcPr>
          <w:p w14:paraId="4DAFDDB0"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r w:rsidR="009D762B" w:rsidRPr="008E2FDD" w14:paraId="4D594ECF" w14:textId="77777777" w:rsidTr="009D762B">
        <w:trPr>
          <w:trHeight w:hRule="exact" w:val="720"/>
        </w:trPr>
        <w:tc>
          <w:tcPr>
            <w:tcW w:w="2982" w:type="dxa"/>
            <w:tcBorders>
              <w:top w:val="single" w:sz="6" w:space="0" w:color="auto"/>
              <w:left w:val="single" w:sz="6" w:space="0" w:color="auto"/>
            </w:tcBorders>
          </w:tcPr>
          <w:p w14:paraId="028B4491"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r w:rsidRPr="008E2FDD">
              <w:rPr>
                <w:b/>
              </w:rPr>
              <w:t>Written communication</w:t>
            </w:r>
          </w:p>
        </w:tc>
        <w:tc>
          <w:tcPr>
            <w:tcW w:w="709" w:type="dxa"/>
            <w:tcBorders>
              <w:top w:val="single" w:sz="6" w:space="0" w:color="auto"/>
              <w:left w:val="single" w:sz="6" w:space="0" w:color="auto"/>
            </w:tcBorders>
          </w:tcPr>
          <w:p w14:paraId="33D20DC6"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1C67270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tcBorders>
          </w:tcPr>
          <w:p w14:paraId="3C50BD3D"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00789F83"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right w:val="single" w:sz="6" w:space="0" w:color="auto"/>
            </w:tcBorders>
          </w:tcPr>
          <w:p w14:paraId="2E8C099B"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r w:rsidR="009D762B" w:rsidRPr="008E2FDD" w14:paraId="2D56A500" w14:textId="77777777" w:rsidTr="009D762B">
        <w:trPr>
          <w:trHeight w:hRule="exact" w:val="720"/>
        </w:trPr>
        <w:tc>
          <w:tcPr>
            <w:tcW w:w="2982" w:type="dxa"/>
            <w:tcBorders>
              <w:top w:val="single" w:sz="6" w:space="0" w:color="auto"/>
              <w:left w:val="single" w:sz="6" w:space="0" w:color="auto"/>
            </w:tcBorders>
          </w:tcPr>
          <w:p w14:paraId="763135D2"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60"/>
              <w:rPr>
                <w:sz w:val="16"/>
              </w:rPr>
            </w:pPr>
            <w:r w:rsidRPr="008E2FDD">
              <w:rPr>
                <w:b/>
              </w:rPr>
              <w:t>Planning and organising ability</w:t>
            </w:r>
          </w:p>
        </w:tc>
        <w:tc>
          <w:tcPr>
            <w:tcW w:w="709" w:type="dxa"/>
            <w:tcBorders>
              <w:top w:val="single" w:sz="6" w:space="0" w:color="auto"/>
              <w:left w:val="single" w:sz="6" w:space="0" w:color="auto"/>
            </w:tcBorders>
          </w:tcPr>
          <w:p w14:paraId="58EAC0E8"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40F77BCB"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tcBorders>
          </w:tcPr>
          <w:p w14:paraId="7154E9B8"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619722EA"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right w:val="single" w:sz="6" w:space="0" w:color="auto"/>
            </w:tcBorders>
          </w:tcPr>
          <w:p w14:paraId="7E235A93"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r w:rsidR="009D762B" w:rsidRPr="008E2FDD" w14:paraId="43992090" w14:textId="77777777" w:rsidTr="009D762B">
        <w:trPr>
          <w:trHeight w:hRule="exact" w:val="720"/>
        </w:trPr>
        <w:tc>
          <w:tcPr>
            <w:tcW w:w="2982" w:type="dxa"/>
            <w:tcBorders>
              <w:top w:val="single" w:sz="6" w:space="0" w:color="auto"/>
              <w:left w:val="single" w:sz="6" w:space="0" w:color="auto"/>
            </w:tcBorders>
          </w:tcPr>
          <w:p w14:paraId="7004C48B"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pPr>
            <w:r w:rsidRPr="008E2FDD">
              <w:rPr>
                <w:b/>
              </w:rPr>
              <w:t>Effective use of time</w:t>
            </w:r>
          </w:p>
          <w:p w14:paraId="01F4F6A5" w14:textId="77777777" w:rsidR="009D762B" w:rsidRPr="008E2FDD" w:rsidRDefault="009D762B" w:rsidP="00F32A3D">
            <w:pPr>
              <w:tabs>
                <w:tab w:val="left" w:pos="-720"/>
                <w:tab w:val="left" w:pos="0"/>
                <w:tab w:val="left" w:pos="720"/>
                <w:tab w:val="left" w:pos="1200"/>
                <w:tab w:val="left" w:pos="1680"/>
                <w:tab w:val="left" w:pos="2160"/>
              </w:tabs>
              <w:suppressAutoHyphens/>
              <w:spacing w:after="120"/>
              <w:rPr>
                <w:sz w:val="16"/>
              </w:rPr>
            </w:pPr>
            <w:r w:rsidRPr="008E2FDD">
              <w:rPr>
                <w:sz w:val="16"/>
              </w:rPr>
              <w:t>Including delegation where appropriate</w:t>
            </w:r>
          </w:p>
        </w:tc>
        <w:tc>
          <w:tcPr>
            <w:tcW w:w="709" w:type="dxa"/>
            <w:tcBorders>
              <w:top w:val="single" w:sz="6" w:space="0" w:color="auto"/>
              <w:left w:val="single" w:sz="6" w:space="0" w:color="auto"/>
            </w:tcBorders>
          </w:tcPr>
          <w:p w14:paraId="2DA6CC0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72ED9882"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tcBorders>
          </w:tcPr>
          <w:p w14:paraId="2000A904"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5460C69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right w:val="single" w:sz="6" w:space="0" w:color="auto"/>
            </w:tcBorders>
          </w:tcPr>
          <w:p w14:paraId="1FB02571"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r w:rsidR="009D762B" w:rsidRPr="008E2FDD" w14:paraId="09ACF91B" w14:textId="77777777" w:rsidTr="009D762B">
        <w:trPr>
          <w:trHeight w:hRule="exact" w:val="720"/>
        </w:trPr>
        <w:tc>
          <w:tcPr>
            <w:tcW w:w="2982" w:type="dxa"/>
            <w:tcBorders>
              <w:top w:val="single" w:sz="6" w:space="0" w:color="auto"/>
              <w:left w:val="single" w:sz="6" w:space="0" w:color="auto"/>
            </w:tcBorders>
          </w:tcPr>
          <w:p w14:paraId="64831D36"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r w:rsidRPr="008E2FDD">
              <w:rPr>
                <w:b/>
              </w:rPr>
              <w:t>Quality of work</w:t>
            </w:r>
          </w:p>
        </w:tc>
        <w:tc>
          <w:tcPr>
            <w:tcW w:w="709" w:type="dxa"/>
            <w:tcBorders>
              <w:top w:val="single" w:sz="6" w:space="0" w:color="auto"/>
              <w:left w:val="single" w:sz="6" w:space="0" w:color="auto"/>
            </w:tcBorders>
          </w:tcPr>
          <w:p w14:paraId="150485D9"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698F9884"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8" w:type="dxa"/>
            <w:tcBorders>
              <w:top w:val="single" w:sz="6" w:space="0" w:color="auto"/>
              <w:left w:val="single" w:sz="6" w:space="0" w:color="auto"/>
            </w:tcBorders>
          </w:tcPr>
          <w:p w14:paraId="44DAF31E"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1EADA6B5"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3260" w:type="dxa"/>
            <w:tcBorders>
              <w:top w:val="single" w:sz="6" w:space="0" w:color="auto"/>
              <w:left w:val="single" w:sz="6" w:space="0" w:color="auto"/>
              <w:right w:val="single" w:sz="6" w:space="0" w:color="auto"/>
            </w:tcBorders>
          </w:tcPr>
          <w:p w14:paraId="06E13B4F"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r>
      <w:tr w:rsidR="009D762B" w:rsidRPr="008E2FDD" w14:paraId="77FA634B" w14:textId="77777777" w:rsidTr="009D762B">
        <w:trPr>
          <w:trHeight w:hRule="exact" w:val="720"/>
        </w:trPr>
        <w:tc>
          <w:tcPr>
            <w:tcW w:w="2982" w:type="dxa"/>
            <w:tcBorders>
              <w:top w:val="single" w:sz="6" w:space="0" w:color="auto"/>
              <w:left w:val="single" w:sz="6" w:space="0" w:color="auto"/>
            </w:tcBorders>
          </w:tcPr>
          <w:p w14:paraId="4BDD2526"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pPr>
            <w:r w:rsidRPr="008E2FDD">
              <w:rPr>
                <w:b/>
              </w:rPr>
              <w:t>Productivity</w:t>
            </w:r>
          </w:p>
          <w:p w14:paraId="7DE70050"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2203F147"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0C4C0025"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8" w:type="dxa"/>
            <w:tcBorders>
              <w:top w:val="single" w:sz="6" w:space="0" w:color="auto"/>
              <w:left w:val="single" w:sz="6" w:space="0" w:color="auto"/>
            </w:tcBorders>
          </w:tcPr>
          <w:p w14:paraId="5AAE4CA1"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709" w:type="dxa"/>
            <w:tcBorders>
              <w:top w:val="single" w:sz="6" w:space="0" w:color="auto"/>
              <w:left w:val="single" w:sz="6" w:space="0" w:color="auto"/>
            </w:tcBorders>
          </w:tcPr>
          <w:p w14:paraId="6BBE9760"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c>
          <w:tcPr>
            <w:tcW w:w="3260" w:type="dxa"/>
            <w:tcBorders>
              <w:top w:val="single" w:sz="6" w:space="0" w:color="auto"/>
              <w:left w:val="single" w:sz="6" w:space="0" w:color="auto"/>
              <w:right w:val="single" w:sz="6" w:space="0" w:color="auto"/>
            </w:tcBorders>
          </w:tcPr>
          <w:p w14:paraId="09C22461"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after="120"/>
              <w:rPr>
                <w:sz w:val="16"/>
              </w:rPr>
            </w:pPr>
          </w:p>
        </w:tc>
      </w:tr>
      <w:tr w:rsidR="009D762B" w:rsidRPr="008E2FDD" w14:paraId="6975F090" w14:textId="77777777" w:rsidTr="009D762B">
        <w:trPr>
          <w:trHeight w:hRule="exact" w:val="720"/>
        </w:trPr>
        <w:tc>
          <w:tcPr>
            <w:tcW w:w="2982" w:type="dxa"/>
            <w:tcBorders>
              <w:top w:val="single" w:sz="6" w:space="0" w:color="auto"/>
              <w:left w:val="single" w:sz="6" w:space="0" w:color="auto"/>
            </w:tcBorders>
          </w:tcPr>
          <w:p w14:paraId="5BC02E14"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60"/>
              <w:rPr>
                <w:sz w:val="16"/>
              </w:rPr>
            </w:pPr>
            <w:r w:rsidRPr="008E2FDD">
              <w:rPr>
                <w:b/>
              </w:rPr>
              <w:t>Understanding of work undertaken</w:t>
            </w:r>
          </w:p>
        </w:tc>
        <w:tc>
          <w:tcPr>
            <w:tcW w:w="709" w:type="dxa"/>
            <w:tcBorders>
              <w:top w:val="single" w:sz="6" w:space="0" w:color="auto"/>
              <w:left w:val="single" w:sz="6" w:space="0" w:color="auto"/>
            </w:tcBorders>
          </w:tcPr>
          <w:p w14:paraId="76B49C97"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09E8393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tcBorders>
          </w:tcPr>
          <w:p w14:paraId="2CE74C8B"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4070435E"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right w:val="single" w:sz="6" w:space="0" w:color="auto"/>
            </w:tcBorders>
          </w:tcPr>
          <w:p w14:paraId="2DD542F1"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r w:rsidR="009D762B" w:rsidRPr="008E2FDD" w14:paraId="6FB01731" w14:textId="77777777" w:rsidTr="009D762B">
        <w:trPr>
          <w:trHeight w:hRule="exact" w:val="720"/>
        </w:trPr>
        <w:tc>
          <w:tcPr>
            <w:tcW w:w="2982" w:type="dxa"/>
            <w:tcBorders>
              <w:top w:val="single" w:sz="6" w:space="0" w:color="auto"/>
              <w:left w:val="single" w:sz="6" w:space="0" w:color="auto"/>
            </w:tcBorders>
          </w:tcPr>
          <w:p w14:paraId="6C9ABC6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r w:rsidRPr="008E2FDD">
              <w:rPr>
                <w:b/>
              </w:rPr>
              <w:t>Knowledge of &amp; compliance with Company procedures</w:t>
            </w:r>
          </w:p>
        </w:tc>
        <w:tc>
          <w:tcPr>
            <w:tcW w:w="709" w:type="dxa"/>
            <w:tcBorders>
              <w:top w:val="single" w:sz="6" w:space="0" w:color="auto"/>
              <w:left w:val="single" w:sz="6" w:space="0" w:color="auto"/>
            </w:tcBorders>
          </w:tcPr>
          <w:p w14:paraId="073B5B99"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0B35A07A"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tcBorders>
          </w:tcPr>
          <w:p w14:paraId="235A1C06"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tcBorders>
          </w:tcPr>
          <w:p w14:paraId="52F1D264"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right w:val="single" w:sz="6" w:space="0" w:color="auto"/>
            </w:tcBorders>
          </w:tcPr>
          <w:p w14:paraId="222139B8"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r w:rsidR="009D762B" w:rsidRPr="008E2FDD" w14:paraId="4081E657" w14:textId="77777777" w:rsidTr="009D762B">
        <w:trPr>
          <w:trHeight w:hRule="exact" w:val="720"/>
        </w:trPr>
        <w:tc>
          <w:tcPr>
            <w:tcW w:w="2982" w:type="dxa"/>
            <w:tcBorders>
              <w:top w:val="single" w:sz="6" w:space="0" w:color="auto"/>
              <w:left w:val="single" w:sz="6" w:space="0" w:color="auto"/>
              <w:bottom w:val="single" w:sz="6" w:space="0" w:color="auto"/>
            </w:tcBorders>
          </w:tcPr>
          <w:p w14:paraId="51769A5A"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r w:rsidRPr="008E2FDD">
              <w:rPr>
                <w:b/>
              </w:rPr>
              <w:t>Overall Evaluation of Performance</w:t>
            </w:r>
          </w:p>
        </w:tc>
        <w:tc>
          <w:tcPr>
            <w:tcW w:w="709" w:type="dxa"/>
            <w:tcBorders>
              <w:top w:val="single" w:sz="6" w:space="0" w:color="auto"/>
              <w:left w:val="single" w:sz="6" w:space="0" w:color="auto"/>
              <w:bottom w:val="single" w:sz="6" w:space="0" w:color="auto"/>
            </w:tcBorders>
          </w:tcPr>
          <w:p w14:paraId="4E0C49B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bottom w:val="single" w:sz="6" w:space="0" w:color="auto"/>
            </w:tcBorders>
          </w:tcPr>
          <w:p w14:paraId="48757F5F"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8" w:type="dxa"/>
            <w:tcBorders>
              <w:top w:val="single" w:sz="6" w:space="0" w:color="auto"/>
              <w:left w:val="single" w:sz="6" w:space="0" w:color="auto"/>
              <w:bottom w:val="single" w:sz="6" w:space="0" w:color="auto"/>
            </w:tcBorders>
          </w:tcPr>
          <w:p w14:paraId="5EA443B0"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709" w:type="dxa"/>
            <w:tcBorders>
              <w:top w:val="single" w:sz="6" w:space="0" w:color="auto"/>
              <w:left w:val="single" w:sz="6" w:space="0" w:color="auto"/>
              <w:bottom w:val="single" w:sz="6" w:space="0" w:color="auto"/>
            </w:tcBorders>
          </w:tcPr>
          <w:p w14:paraId="5EC5B18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260" w:type="dxa"/>
            <w:tcBorders>
              <w:top w:val="single" w:sz="6" w:space="0" w:color="auto"/>
              <w:left w:val="single" w:sz="6" w:space="0" w:color="auto"/>
              <w:bottom w:val="single" w:sz="6" w:space="0" w:color="auto"/>
              <w:right w:val="single" w:sz="6" w:space="0" w:color="auto"/>
            </w:tcBorders>
          </w:tcPr>
          <w:p w14:paraId="61381B73"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r>
    </w:tbl>
    <w:p w14:paraId="526E7018" w14:textId="77777777" w:rsidR="009D762B" w:rsidRPr="008E2FDD" w:rsidRDefault="009D762B" w:rsidP="009D762B">
      <w:pPr>
        <w:keepNext/>
        <w:tabs>
          <w:tab w:val="left" w:pos="-720"/>
          <w:tab w:val="left" w:pos="0"/>
          <w:tab w:val="left" w:pos="720"/>
          <w:tab w:val="left" w:pos="1200"/>
          <w:tab w:val="left" w:pos="1680"/>
          <w:tab w:val="left" w:pos="2160"/>
        </w:tabs>
        <w:suppressAutoHyphens/>
      </w:pPr>
      <w:r w:rsidRPr="008E2FDD">
        <w:rPr>
          <w:b/>
          <w:sz w:val="28"/>
        </w:rPr>
        <w:br w:type="page"/>
        <w:t>Personal Profile</w:t>
      </w:r>
    </w:p>
    <w:p w14:paraId="71CF3669" w14:textId="77777777" w:rsidR="009D762B" w:rsidRPr="008E2FDD" w:rsidRDefault="009D762B" w:rsidP="009D762B">
      <w:pPr>
        <w:tabs>
          <w:tab w:val="left" w:pos="-720"/>
          <w:tab w:val="left" w:pos="0"/>
          <w:tab w:val="left" w:pos="720"/>
          <w:tab w:val="left" w:pos="1200"/>
          <w:tab w:val="left" w:pos="1680"/>
          <w:tab w:val="left" w:pos="2160"/>
        </w:tabs>
        <w:suppressAutoHyphens/>
      </w:pPr>
      <w:r w:rsidRPr="008E2FDD">
        <w:t>Indicate your evaluations</w:t>
      </w:r>
    </w:p>
    <w:p w14:paraId="3567575A" w14:textId="77777777" w:rsidR="009D762B" w:rsidRPr="008E2FDD" w:rsidRDefault="009D762B" w:rsidP="009D762B">
      <w:pPr>
        <w:tabs>
          <w:tab w:val="left" w:pos="-720"/>
          <w:tab w:val="left" w:pos="0"/>
          <w:tab w:val="left" w:pos="720"/>
          <w:tab w:val="left" w:pos="1200"/>
          <w:tab w:val="left" w:pos="1680"/>
          <w:tab w:val="left" w:pos="2160"/>
        </w:tabs>
        <w:suppressAutoHyphens/>
      </w:pPr>
    </w:p>
    <w:tbl>
      <w:tblPr>
        <w:tblW w:w="9077" w:type="dxa"/>
        <w:tblInd w:w="115" w:type="dxa"/>
        <w:tblLayout w:type="fixed"/>
        <w:tblCellMar>
          <w:left w:w="120" w:type="dxa"/>
          <w:right w:w="120" w:type="dxa"/>
        </w:tblCellMar>
        <w:tblLook w:val="0000" w:firstRow="0" w:lastRow="0" w:firstColumn="0" w:lastColumn="0" w:noHBand="0" w:noVBand="0"/>
      </w:tblPr>
      <w:tblGrid>
        <w:gridCol w:w="2273"/>
        <w:gridCol w:w="3686"/>
        <w:gridCol w:w="709"/>
        <w:gridCol w:w="708"/>
        <w:gridCol w:w="851"/>
        <w:gridCol w:w="850"/>
      </w:tblGrid>
      <w:tr w:rsidR="009D762B" w:rsidRPr="008E2FDD" w14:paraId="51BA1937" w14:textId="77777777" w:rsidTr="009D762B">
        <w:tc>
          <w:tcPr>
            <w:tcW w:w="2273" w:type="dxa"/>
            <w:tcBorders>
              <w:top w:val="single" w:sz="6" w:space="0" w:color="auto"/>
              <w:left w:val="single" w:sz="6" w:space="0" w:color="auto"/>
            </w:tcBorders>
          </w:tcPr>
          <w:p w14:paraId="588EDF40"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rPr>
                <w:sz w:val="16"/>
              </w:rPr>
            </w:pPr>
            <w:r w:rsidRPr="008E2FDD">
              <w:rPr>
                <w:sz w:val="16"/>
              </w:rPr>
              <w:t>A=Very good</w:t>
            </w:r>
          </w:p>
          <w:p w14:paraId="7C1785FE" w14:textId="77777777" w:rsidR="009D762B" w:rsidRPr="008E2FDD" w:rsidRDefault="009D762B" w:rsidP="00F32A3D">
            <w:pPr>
              <w:tabs>
                <w:tab w:val="left" w:pos="-720"/>
                <w:tab w:val="left" w:pos="0"/>
                <w:tab w:val="left" w:pos="720"/>
                <w:tab w:val="left" w:pos="1200"/>
                <w:tab w:val="left" w:pos="1680"/>
                <w:tab w:val="left" w:pos="2160"/>
              </w:tabs>
              <w:suppressAutoHyphens/>
              <w:rPr>
                <w:sz w:val="16"/>
              </w:rPr>
            </w:pPr>
            <w:r w:rsidRPr="008E2FDD">
              <w:rPr>
                <w:sz w:val="16"/>
              </w:rPr>
              <w:t>B=Good</w:t>
            </w:r>
          </w:p>
          <w:p w14:paraId="2D7C691F" w14:textId="77777777" w:rsidR="009D762B" w:rsidRPr="008E2FDD" w:rsidRDefault="009D762B" w:rsidP="00F32A3D">
            <w:pPr>
              <w:tabs>
                <w:tab w:val="left" w:pos="-720"/>
                <w:tab w:val="left" w:pos="0"/>
                <w:tab w:val="left" w:pos="720"/>
                <w:tab w:val="left" w:pos="1200"/>
                <w:tab w:val="left" w:pos="1680"/>
                <w:tab w:val="left" w:pos="2160"/>
              </w:tabs>
              <w:suppressAutoHyphens/>
              <w:rPr>
                <w:sz w:val="16"/>
              </w:rPr>
            </w:pPr>
            <w:r w:rsidRPr="008E2FDD">
              <w:rPr>
                <w:sz w:val="16"/>
              </w:rPr>
              <w:t>C=Adequate</w:t>
            </w:r>
          </w:p>
          <w:p w14:paraId="18D989E1" w14:textId="77777777" w:rsidR="009D762B" w:rsidRPr="008E2FDD" w:rsidRDefault="009D762B" w:rsidP="00F32A3D">
            <w:pPr>
              <w:tabs>
                <w:tab w:val="left" w:pos="-720"/>
                <w:tab w:val="left" w:pos="0"/>
                <w:tab w:val="left" w:pos="720"/>
                <w:tab w:val="left" w:pos="1200"/>
                <w:tab w:val="left" w:pos="1680"/>
                <w:tab w:val="left" w:pos="2160"/>
              </w:tabs>
              <w:suppressAutoHyphens/>
              <w:rPr>
                <w:sz w:val="16"/>
              </w:rPr>
            </w:pPr>
            <w:r w:rsidRPr="008E2FDD">
              <w:rPr>
                <w:sz w:val="16"/>
              </w:rPr>
              <w:t>D=Does not meet requirements</w:t>
            </w:r>
          </w:p>
        </w:tc>
        <w:tc>
          <w:tcPr>
            <w:tcW w:w="3686" w:type="dxa"/>
            <w:tcBorders>
              <w:top w:val="single" w:sz="6" w:space="0" w:color="auto"/>
              <w:left w:val="single" w:sz="6" w:space="0" w:color="auto"/>
            </w:tcBorders>
          </w:tcPr>
          <w:p w14:paraId="6C8B3861" w14:textId="77777777" w:rsidR="009D762B" w:rsidRPr="008E2FDD" w:rsidRDefault="009D762B" w:rsidP="00F32A3D">
            <w:pPr>
              <w:tabs>
                <w:tab w:val="left" w:pos="-720"/>
                <w:tab w:val="left" w:pos="0"/>
                <w:tab w:val="left" w:pos="720"/>
                <w:tab w:val="left" w:pos="1200"/>
                <w:tab w:val="left" w:pos="1680"/>
                <w:tab w:val="left" w:pos="2160"/>
              </w:tabs>
              <w:suppressAutoHyphens/>
              <w:spacing w:before="90"/>
              <w:jc w:val="center"/>
              <w:rPr>
                <w:sz w:val="16"/>
              </w:rPr>
            </w:pPr>
          </w:p>
        </w:tc>
        <w:tc>
          <w:tcPr>
            <w:tcW w:w="3118" w:type="dxa"/>
            <w:gridSpan w:val="4"/>
            <w:tcBorders>
              <w:top w:val="single" w:sz="6" w:space="0" w:color="auto"/>
              <w:left w:val="single" w:sz="6" w:space="0" w:color="auto"/>
              <w:right w:val="single" w:sz="6" w:space="0" w:color="auto"/>
            </w:tcBorders>
          </w:tcPr>
          <w:p w14:paraId="33FED18F" w14:textId="77777777" w:rsidR="009D762B" w:rsidRPr="008E2FDD" w:rsidRDefault="009D762B" w:rsidP="00F32A3D">
            <w:pPr>
              <w:tabs>
                <w:tab w:val="left" w:pos="-720"/>
                <w:tab w:val="left" w:pos="0"/>
                <w:tab w:val="left" w:pos="720"/>
                <w:tab w:val="left" w:pos="1200"/>
                <w:tab w:val="left" w:pos="1680"/>
                <w:tab w:val="left" w:pos="2160"/>
              </w:tabs>
              <w:suppressAutoHyphens/>
              <w:spacing w:before="360"/>
              <w:jc w:val="center"/>
              <w:rPr>
                <w:sz w:val="16"/>
              </w:rPr>
            </w:pPr>
            <w:r w:rsidRPr="008E2FDD">
              <w:rPr>
                <w:sz w:val="16"/>
              </w:rPr>
              <w:t xml:space="preserve">Tick appropriate box </w:t>
            </w:r>
          </w:p>
        </w:tc>
      </w:tr>
      <w:tr w:rsidR="009D762B" w:rsidRPr="008E2FDD" w14:paraId="63991BA4" w14:textId="77777777" w:rsidTr="009D762B">
        <w:tc>
          <w:tcPr>
            <w:tcW w:w="2273" w:type="dxa"/>
            <w:tcBorders>
              <w:left w:val="single" w:sz="6" w:space="0" w:color="auto"/>
            </w:tcBorders>
          </w:tcPr>
          <w:p w14:paraId="6B662AA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rPr>
                <w:sz w:val="16"/>
              </w:rPr>
            </w:pPr>
          </w:p>
        </w:tc>
        <w:tc>
          <w:tcPr>
            <w:tcW w:w="3686" w:type="dxa"/>
            <w:tcBorders>
              <w:left w:val="single" w:sz="6" w:space="0" w:color="auto"/>
            </w:tcBorders>
          </w:tcPr>
          <w:p w14:paraId="497EE9B6"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jc w:val="center"/>
              <w:rPr>
                <w:sz w:val="16"/>
              </w:rPr>
            </w:pPr>
          </w:p>
        </w:tc>
        <w:tc>
          <w:tcPr>
            <w:tcW w:w="709" w:type="dxa"/>
            <w:tcBorders>
              <w:top w:val="single" w:sz="6" w:space="0" w:color="auto"/>
              <w:left w:val="single" w:sz="6" w:space="0" w:color="auto"/>
            </w:tcBorders>
          </w:tcPr>
          <w:p w14:paraId="24D8C901"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after="120"/>
              <w:jc w:val="center"/>
              <w:rPr>
                <w:sz w:val="28"/>
              </w:rPr>
            </w:pPr>
            <w:r w:rsidRPr="008E2FDD">
              <w:rPr>
                <w:sz w:val="28"/>
              </w:rPr>
              <w:t>A</w:t>
            </w:r>
          </w:p>
        </w:tc>
        <w:tc>
          <w:tcPr>
            <w:tcW w:w="708" w:type="dxa"/>
            <w:tcBorders>
              <w:top w:val="single" w:sz="6" w:space="0" w:color="auto"/>
              <w:left w:val="single" w:sz="6" w:space="0" w:color="auto"/>
            </w:tcBorders>
          </w:tcPr>
          <w:p w14:paraId="2BA3F5B2"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after="120"/>
              <w:jc w:val="center"/>
              <w:rPr>
                <w:sz w:val="28"/>
              </w:rPr>
            </w:pPr>
            <w:r w:rsidRPr="008E2FDD">
              <w:rPr>
                <w:sz w:val="28"/>
              </w:rPr>
              <w:t>B</w:t>
            </w:r>
          </w:p>
        </w:tc>
        <w:tc>
          <w:tcPr>
            <w:tcW w:w="851" w:type="dxa"/>
            <w:tcBorders>
              <w:top w:val="single" w:sz="6" w:space="0" w:color="auto"/>
              <w:left w:val="single" w:sz="6" w:space="0" w:color="auto"/>
            </w:tcBorders>
          </w:tcPr>
          <w:p w14:paraId="4C156855"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after="120"/>
              <w:jc w:val="center"/>
              <w:rPr>
                <w:sz w:val="28"/>
              </w:rPr>
            </w:pPr>
            <w:r w:rsidRPr="008E2FDD">
              <w:rPr>
                <w:sz w:val="28"/>
              </w:rPr>
              <w:t>C</w:t>
            </w:r>
          </w:p>
        </w:tc>
        <w:tc>
          <w:tcPr>
            <w:tcW w:w="850" w:type="dxa"/>
            <w:tcBorders>
              <w:top w:val="single" w:sz="6" w:space="0" w:color="auto"/>
              <w:left w:val="single" w:sz="6" w:space="0" w:color="auto"/>
              <w:right w:val="single" w:sz="6" w:space="0" w:color="auto"/>
            </w:tcBorders>
          </w:tcPr>
          <w:p w14:paraId="6C506755" w14:textId="77777777" w:rsidR="009D762B" w:rsidRPr="008E2FDD" w:rsidRDefault="009D762B" w:rsidP="00F32A3D">
            <w:pPr>
              <w:tabs>
                <w:tab w:val="left" w:pos="-720"/>
                <w:tab w:val="left" w:pos="0"/>
                <w:tab w:val="left" w:pos="720"/>
                <w:tab w:val="left" w:pos="1200"/>
                <w:tab w:val="left" w:pos="1680"/>
                <w:tab w:val="left" w:pos="2160"/>
              </w:tabs>
              <w:suppressAutoHyphens/>
              <w:spacing w:before="120" w:after="120"/>
              <w:jc w:val="center"/>
              <w:rPr>
                <w:sz w:val="28"/>
              </w:rPr>
            </w:pPr>
            <w:r w:rsidRPr="008E2FDD">
              <w:rPr>
                <w:sz w:val="28"/>
              </w:rPr>
              <w:t>D</w:t>
            </w:r>
          </w:p>
        </w:tc>
      </w:tr>
      <w:tr w:rsidR="009D762B" w:rsidRPr="008E2FDD" w14:paraId="7F49910B" w14:textId="77777777" w:rsidTr="009D762B">
        <w:trPr>
          <w:trHeight w:hRule="exact" w:val="1091"/>
        </w:trPr>
        <w:tc>
          <w:tcPr>
            <w:tcW w:w="2273" w:type="dxa"/>
            <w:tcBorders>
              <w:top w:val="single" w:sz="6" w:space="0" w:color="auto"/>
              <w:left w:val="single" w:sz="6" w:space="0" w:color="auto"/>
            </w:tcBorders>
          </w:tcPr>
          <w:p w14:paraId="03C654D9"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rPr>
                <w:b/>
              </w:rPr>
              <w:t>Ability to Learn</w:t>
            </w:r>
          </w:p>
        </w:tc>
        <w:tc>
          <w:tcPr>
            <w:tcW w:w="3686" w:type="dxa"/>
            <w:tcBorders>
              <w:top w:val="single" w:sz="6" w:space="0" w:color="auto"/>
              <w:left w:val="single" w:sz="6" w:space="0" w:color="auto"/>
            </w:tcBorders>
          </w:tcPr>
          <w:p w14:paraId="6AB1BC61" w14:textId="77777777" w:rsidR="009D762B" w:rsidRPr="008E2FDD" w:rsidRDefault="009D762B" w:rsidP="00F32A3D">
            <w:pPr>
              <w:tabs>
                <w:tab w:val="left" w:pos="-720"/>
                <w:tab w:val="left" w:pos="0"/>
                <w:tab w:val="left" w:pos="720"/>
                <w:tab w:val="left" w:pos="1200"/>
                <w:tab w:val="left" w:pos="1680"/>
                <w:tab w:val="left" w:pos="2160"/>
              </w:tabs>
              <w:suppressAutoHyphens/>
              <w:spacing w:before="90"/>
            </w:pPr>
            <w:r w:rsidRPr="008E2FDD">
              <w:t>Speed with which employee learns and understands new procedures and ability to retain knowledge</w:t>
            </w:r>
          </w:p>
        </w:tc>
        <w:tc>
          <w:tcPr>
            <w:tcW w:w="709" w:type="dxa"/>
            <w:tcBorders>
              <w:top w:val="single" w:sz="6" w:space="0" w:color="auto"/>
              <w:left w:val="single" w:sz="6" w:space="0" w:color="auto"/>
            </w:tcBorders>
          </w:tcPr>
          <w:p w14:paraId="3F94D43E"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708" w:type="dxa"/>
            <w:tcBorders>
              <w:top w:val="single" w:sz="6" w:space="0" w:color="auto"/>
              <w:left w:val="single" w:sz="6" w:space="0" w:color="auto"/>
            </w:tcBorders>
          </w:tcPr>
          <w:p w14:paraId="4B9F23CB"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1" w:type="dxa"/>
            <w:tcBorders>
              <w:top w:val="single" w:sz="6" w:space="0" w:color="auto"/>
              <w:left w:val="single" w:sz="6" w:space="0" w:color="auto"/>
            </w:tcBorders>
          </w:tcPr>
          <w:p w14:paraId="332CF159"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0" w:type="dxa"/>
            <w:tcBorders>
              <w:top w:val="single" w:sz="6" w:space="0" w:color="auto"/>
              <w:left w:val="single" w:sz="6" w:space="0" w:color="auto"/>
              <w:right w:val="single" w:sz="6" w:space="0" w:color="auto"/>
            </w:tcBorders>
          </w:tcPr>
          <w:p w14:paraId="5E33AB90"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r>
      <w:tr w:rsidR="009D762B" w:rsidRPr="008E2FDD" w14:paraId="2003706C" w14:textId="77777777" w:rsidTr="009D762B">
        <w:trPr>
          <w:trHeight w:hRule="exact" w:val="800"/>
        </w:trPr>
        <w:tc>
          <w:tcPr>
            <w:tcW w:w="2273" w:type="dxa"/>
            <w:tcBorders>
              <w:top w:val="single" w:sz="6" w:space="0" w:color="auto"/>
              <w:left w:val="single" w:sz="6" w:space="0" w:color="auto"/>
            </w:tcBorders>
          </w:tcPr>
          <w:p w14:paraId="444E5C1D"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rPr>
                <w:b/>
              </w:rPr>
              <w:t>Co-operation</w:t>
            </w:r>
          </w:p>
        </w:tc>
        <w:tc>
          <w:tcPr>
            <w:tcW w:w="3686" w:type="dxa"/>
            <w:tcBorders>
              <w:top w:val="single" w:sz="6" w:space="0" w:color="auto"/>
              <w:left w:val="single" w:sz="6" w:space="0" w:color="auto"/>
            </w:tcBorders>
          </w:tcPr>
          <w:p w14:paraId="0D30ADF6" w14:textId="77777777" w:rsidR="009D762B" w:rsidRPr="008E2FDD" w:rsidRDefault="009D762B" w:rsidP="00F32A3D">
            <w:pPr>
              <w:tabs>
                <w:tab w:val="left" w:pos="-720"/>
                <w:tab w:val="left" w:pos="0"/>
                <w:tab w:val="left" w:pos="720"/>
                <w:tab w:val="left" w:pos="1200"/>
                <w:tab w:val="left" w:pos="1680"/>
                <w:tab w:val="left" w:pos="2160"/>
              </w:tabs>
              <w:suppressAutoHyphens/>
              <w:spacing w:before="90"/>
            </w:pPr>
            <w:r w:rsidRPr="008E2FDD">
              <w:t>Extent to which employee helps co-workers and gets along with others</w:t>
            </w:r>
          </w:p>
        </w:tc>
        <w:tc>
          <w:tcPr>
            <w:tcW w:w="709" w:type="dxa"/>
            <w:tcBorders>
              <w:top w:val="single" w:sz="6" w:space="0" w:color="auto"/>
              <w:left w:val="single" w:sz="6" w:space="0" w:color="auto"/>
            </w:tcBorders>
          </w:tcPr>
          <w:p w14:paraId="1F8E7FA6"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708" w:type="dxa"/>
            <w:tcBorders>
              <w:top w:val="single" w:sz="6" w:space="0" w:color="auto"/>
              <w:left w:val="single" w:sz="6" w:space="0" w:color="auto"/>
            </w:tcBorders>
          </w:tcPr>
          <w:p w14:paraId="38C3CF82"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1" w:type="dxa"/>
            <w:tcBorders>
              <w:top w:val="single" w:sz="6" w:space="0" w:color="auto"/>
              <w:left w:val="single" w:sz="6" w:space="0" w:color="auto"/>
            </w:tcBorders>
          </w:tcPr>
          <w:p w14:paraId="4AFC7DA6"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0" w:type="dxa"/>
            <w:tcBorders>
              <w:top w:val="single" w:sz="6" w:space="0" w:color="auto"/>
              <w:left w:val="single" w:sz="6" w:space="0" w:color="auto"/>
              <w:right w:val="single" w:sz="6" w:space="0" w:color="auto"/>
            </w:tcBorders>
          </w:tcPr>
          <w:p w14:paraId="536D37D3"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r>
      <w:tr w:rsidR="009D762B" w:rsidRPr="008E2FDD" w14:paraId="75A6272B" w14:textId="77777777" w:rsidTr="009D762B">
        <w:trPr>
          <w:trHeight w:hRule="exact" w:val="800"/>
        </w:trPr>
        <w:tc>
          <w:tcPr>
            <w:tcW w:w="2273" w:type="dxa"/>
            <w:tcBorders>
              <w:top w:val="single" w:sz="6" w:space="0" w:color="auto"/>
              <w:left w:val="single" w:sz="6" w:space="0" w:color="auto"/>
            </w:tcBorders>
          </w:tcPr>
          <w:p w14:paraId="3EFC9FBF"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rPr>
                <w:b/>
              </w:rPr>
              <w:t>Attitude</w:t>
            </w:r>
          </w:p>
        </w:tc>
        <w:tc>
          <w:tcPr>
            <w:tcW w:w="3686" w:type="dxa"/>
            <w:tcBorders>
              <w:top w:val="single" w:sz="6" w:space="0" w:color="auto"/>
              <w:left w:val="single" w:sz="6" w:space="0" w:color="auto"/>
            </w:tcBorders>
          </w:tcPr>
          <w:p w14:paraId="7C894B48"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t>General attitude towards work</w:t>
            </w:r>
          </w:p>
        </w:tc>
        <w:tc>
          <w:tcPr>
            <w:tcW w:w="709" w:type="dxa"/>
            <w:tcBorders>
              <w:top w:val="single" w:sz="6" w:space="0" w:color="auto"/>
              <w:left w:val="single" w:sz="6" w:space="0" w:color="auto"/>
            </w:tcBorders>
          </w:tcPr>
          <w:p w14:paraId="3A1A14C0"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708" w:type="dxa"/>
            <w:tcBorders>
              <w:top w:val="single" w:sz="6" w:space="0" w:color="auto"/>
              <w:left w:val="single" w:sz="6" w:space="0" w:color="auto"/>
            </w:tcBorders>
          </w:tcPr>
          <w:p w14:paraId="159ACC84"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1" w:type="dxa"/>
            <w:tcBorders>
              <w:top w:val="single" w:sz="6" w:space="0" w:color="auto"/>
              <w:left w:val="single" w:sz="6" w:space="0" w:color="auto"/>
            </w:tcBorders>
          </w:tcPr>
          <w:p w14:paraId="6EA4915B"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0" w:type="dxa"/>
            <w:tcBorders>
              <w:top w:val="single" w:sz="6" w:space="0" w:color="auto"/>
              <w:left w:val="single" w:sz="6" w:space="0" w:color="auto"/>
              <w:right w:val="single" w:sz="6" w:space="0" w:color="auto"/>
            </w:tcBorders>
          </w:tcPr>
          <w:p w14:paraId="3A69531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r>
      <w:tr w:rsidR="009D762B" w:rsidRPr="008E2FDD" w14:paraId="6AF40E40" w14:textId="77777777" w:rsidTr="009D762B">
        <w:trPr>
          <w:trHeight w:hRule="exact" w:val="800"/>
        </w:trPr>
        <w:tc>
          <w:tcPr>
            <w:tcW w:w="2273" w:type="dxa"/>
            <w:tcBorders>
              <w:top w:val="single" w:sz="6" w:space="0" w:color="auto"/>
              <w:left w:val="single" w:sz="6" w:space="0" w:color="auto"/>
            </w:tcBorders>
          </w:tcPr>
          <w:p w14:paraId="0239A033"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rPr>
                <w:b/>
              </w:rPr>
              <w:t>Attendance</w:t>
            </w:r>
          </w:p>
        </w:tc>
        <w:tc>
          <w:tcPr>
            <w:tcW w:w="3686" w:type="dxa"/>
            <w:tcBorders>
              <w:top w:val="single" w:sz="6" w:space="0" w:color="auto"/>
              <w:left w:val="single" w:sz="6" w:space="0" w:color="auto"/>
            </w:tcBorders>
          </w:tcPr>
          <w:p w14:paraId="77C37680" w14:textId="77777777" w:rsidR="009D762B" w:rsidRPr="008E2FDD" w:rsidRDefault="009D762B" w:rsidP="00F32A3D">
            <w:pPr>
              <w:tabs>
                <w:tab w:val="left" w:pos="-720"/>
                <w:tab w:val="left" w:pos="0"/>
                <w:tab w:val="left" w:pos="720"/>
                <w:tab w:val="left" w:pos="1200"/>
                <w:tab w:val="left" w:pos="1680"/>
                <w:tab w:val="left" w:pos="2160"/>
              </w:tabs>
              <w:suppressAutoHyphens/>
              <w:spacing w:before="180"/>
            </w:pPr>
            <w:r w:rsidRPr="008E2FDD">
              <w:t>Employee’s record in respect of sickness and absence</w:t>
            </w:r>
          </w:p>
        </w:tc>
        <w:tc>
          <w:tcPr>
            <w:tcW w:w="709" w:type="dxa"/>
            <w:tcBorders>
              <w:top w:val="single" w:sz="6" w:space="0" w:color="auto"/>
              <w:left w:val="single" w:sz="6" w:space="0" w:color="auto"/>
            </w:tcBorders>
          </w:tcPr>
          <w:p w14:paraId="20A612A0"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708" w:type="dxa"/>
            <w:tcBorders>
              <w:top w:val="single" w:sz="6" w:space="0" w:color="auto"/>
              <w:left w:val="single" w:sz="6" w:space="0" w:color="auto"/>
            </w:tcBorders>
          </w:tcPr>
          <w:p w14:paraId="1E2553ED"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1" w:type="dxa"/>
            <w:tcBorders>
              <w:top w:val="single" w:sz="6" w:space="0" w:color="auto"/>
              <w:left w:val="single" w:sz="6" w:space="0" w:color="auto"/>
            </w:tcBorders>
          </w:tcPr>
          <w:p w14:paraId="19116FBC"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0" w:type="dxa"/>
            <w:tcBorders>
              <w:top w:val="single" w:sz="6" w:space="0" w:color="auto"/>
              <w:left w:val="single" w:sz="6" w:space="0" w:color="auto"/>
              <w:right w:val="single" w:sz="6" w:space="0" w:color="auto"/>
            </w:tcBorders>
          </w:tcPr>
          <w:p w14:paraId="4CF84175"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r>
      <w:tr w:rsidR="009D762B" w:rsidRPr="008E2FDD" w14:paraId="5155F63A" w14:textId="77777777" w:rsidTr="009D762B">
        <w:trPr>
          <w:trHeight w:hRule="exact" w:val="800"/>
        </w:trPr>
        <w:tc>
          <w:tcPr>
            <w:tcW w:w="2273" w:type="dxa"/>
            <w:tcBorders>
              <w:top w:val="single" w:sz="6" w:space="0" w:color="auto"/>
              <w:left w:val="single" w:sz="6" w:space="0" w:color="auto"/>
              <w:bottom w:val="single" w:sz="6" w:space="0" w:color="auto"/>
            </w:tcBorders>
          </w:tcPr>
          <w:p w14:paraId="2FD3AAE8"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rPr>
                <w:b/>
              </w:rPr>
              <w:t>Punctuality</w:t>
            </w:r>
          </w:p>
        </w:tc>
        <w:tc>
          <w:tcPr>
            <w:tcW w:w="3686" w:type="dxa"/>
            <w:tcBorders>
              <w:top w:val="single" w:sz="6" w:space="0" w:color="auto"/>
              <w:left w:val="single" w:sz="6" w:space="0" w:color="auto"/>
              <w:bottom w:val="single" w:sz="6" w:space="0" w:color="auto"/>
            </w:tcBorders>
          </w:tcPr>
          <w:p w14:paraId="66505148" w14:textId="77777777" w:rsidR="009D762B" w:rsidRPr="008E2FDD" w:rsidRDefault="009D762B" w:rsidP="00F32A3D">
            <w:pPr>
              <w:tabs>
                <w:tab w:val="left" w:pos="-720"/>
                <w:tab w:val="left" w:pos="0"/>
                <w:tab w:val="left" w:pos="720"/>
                <w:tab w:val="left" w:pos="1200"/>
                <w:tab w:val="left" w:pos="1680"/>
                <w:tab w:val="left" w:pos="2160"/>
              </w:tabs>
              <w:suppressAutoHyphens/>
              <w:spacing w:before="240"/>
            </w:pPr>
            <w:r w:rsidRPr="008E2FDD">
              <w:t>Employee’s record in respect of timekeeping</w:t>
            </w:r>
          </w:p>
        </w:tc>
        <w:tc>
          <w:tcPr>
            <w:tcW w:w="709" w:type="dxa"/>
            <w:tcBorders>
              <w:top w:val="single" w:sz="6" w:space="0" w:color="auto"/>
              <w:left w:val="single" w:sz="6" w:space="0" w:color="auto"/>
              <w:bottom w:val="single" w:sz="6" w:space="0" w:color="auto"/>
            </w:tcBorders>
          </w:tcPr>
          <w:p w14:paraId="324B308B"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708" w:type="dxa"/>
            <w:tcBorders>
              <w:top w:val="single" w:sz="6" w:space="0" w:color="auto"/>
              <w:left w:val="single" w:sz="6" w:space="0" w:color="auto"/>
              <w:bottom w:val="single" w:sz="6" w:space="0" w:color="auto"/>
            </w:tcBorders>
          </w:tcPr>
          <w:p w14:paraId="099201DE"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1" w:type="dxa"/>
            <w:tcBorders>
              <w:top w:val="single" w:sz="6" w:space="0" w:color="auto"/>
              <w:left w:val="single" w:sz="6" w:space="0" w:color="auto"/>
              <w:bottom w:val="single" w:sz="6" w:space="0" w:color="auto"/>
            </w:tcBorders>
          </w:tcPr>
          <w:p w14:paraId="415E4C0F"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c>
          <w:tcPr>
            <w:tcW w:w="850" w:type="dxa"/>
            <w:tcBorders>
              <w:top w:val="single" w:sz="6" w:space="0" w:color="auto"/>
              <w:left w:val="single" w:sz="6" w:space="0" w:color="auto"/>
              <w:bottom w:val="single" w:sz="6" w:space="0" w:color="auto"/>
              <w:right w:val="single" w:sz="6" w:space="0" w:color="auto"/>
            </w:tcBorders>
          </w:tcPr>
          <w:p w14:paraId="5998ADF2" w14:textId="77777777" w:rsidR="009D762B" w:rsidRPr="008E2FDD" w:rsidRDefault="009D762B" w:rsidP="00F32A3D">
            <w:pPr>
              <w:tabs>
                <w:tab w:val="left" w:pos="-720"/>
                <w:tab w:val="left" w:pos="0"/>
                <w:tab w:val="left" w:pos="720"/>
                <w:tab w:val="left" w:pos="1200"/>
                <w:tab w:val="left" w:pos="1680"/>
                <w:tab w:val="left" w:pos="2160"/>
              </w:tabs>
              <w:suppressAutoHyphens/>
              <w:spacing w:before="90" w:after="155"/>
            </w:pPr>
          </w:p>
        </w:tc>
      </w:tr>
    </w:tbl>
    <w:p w14:paraId="69D3FCB0" w14:textId="77777777" w:rsidR="009D762B" w:rsidRPr="008E2FDD" w:rsidRDefault="009D762B" w:rsidP="009D762B">
      <w:pPr>
        <w:tabs>
          <w:tab w:val="left" w:pos="-720"/>
          <w:tab w:val="left" w:pos="0"/>
          <w:tab w:val="left" w:pos="720"/>
          <w:tab w:val="left" w:pos="1200"/>
          <w:tab w:val="left" w:pos="1680"/>
          <w:tab w:val="left" w:pos="2160"/>
        </w:tabs>
        <w:suppressAutoHyphens/>
      </w:pPr>
    </w:p>
    <w:p w14:paraId="0491E22E"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r w:rsidRPr="008E2FDD">
        <w:rPr>
          <w:b/>
        </w:rPr>
        <w:t>Additional Comments</w:t>
      </w:r>
    </w:p>
    <w:p w14:paraId="6B9EA3F3"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400485AE"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08894D57"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668B004"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49353FC7"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ADC8339"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8A2D197"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394F43F4"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r w:rsidRPr="008E2FDD">
        <w:rPr>
          <w:b/>
        </w:rPr>
        <w:t>Suggested Training &amp; Development</w:t>
      </w:r>
    </w:p>
    <w:p w14:paraId="30EEC707"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r w:rsidRPr="008E2FDD">
        <w:rPr>
          <w:sz w:val="16"/>
        </w:rPr>
        <w:t>External or on-the-job</w:t>
      </w:r>
    </w:p>
    <w:p w14:paraId="535613C9"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2841E15C"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026F4A03"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0277026D"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2AA4BEF5"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0D3E7FB0"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31B54819"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29BB3A9"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7A48264B" w14:textId="77777777" w:rsidR="009D762B" w:rsidRPr="008E2FDD" w:rsidRDefault="009D762B" w:rsidP="009D762B">
      <w:pPr>
        <w:tabs>
          <w:tab w:val="left" w:pos="-720"/>
          <w:tab w:val="left" w:pos="0"/>
          <w:tab w:val="left" w:pos="720"/>
          <w:tab w:val="left" w:pos="1200"/>
          <w:tab w:val="left" w:pos="1680"/>
          <w:tab w:val="left" w:pos="2160"/>
        </w:tabs>
        <w:suppressAutoHyphens/>
        <w:spacing w:line="19" w:lineRule="exact"/>
        <w:ind w:right="142"/>
        <w:rPr>
          <w:sz w:val="16"/>
        </w:rPr>
      </w:pPr>
      <w:r>
        <w:rPr>
          <w:noProof/>
        </w:rPr>
        <mc:AlternateContent>
          <mc:Choice Requires="wps">
            <w:drawing>
              <wp:anchor distT="0" distB="0" distL="114300" distR="114300" simplePos="0" relativeHeight="251665408" behindDoc="1" locked="0" layoutInCell="0" allowOverlap="1" wp14:anchorId="082E9EAA" wp14:editId="7F898F55">
                <wp:simplePos x="0" y="0"/>
                <wp:positionH relativeFrom="margin">
                  <wp:posOffset>4543</wp:posOffset>
                </wp:positionH>
                <wp:positionV relativeFrom="paragraph">
                  <wp:posOffset>-694</wp:posOffset>
                </wp:positionV>
                <wp:extent cx="5731497" cy="45719"/>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497" cy="45719"/>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63DF" id="Rectangle 3" o:spid="_x0000_s1026" style="position:absolute;margin-left:.35pt;margin-top:-.05pt;width:451.3pt;height: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UG6QIAADI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" o:allowincell="f" fillcolor="black" stroked="f" strokeweight=".05pt">
                <w10:wrap anchorx="margin"/>
              </v:rect>
            </w:pict>
          </mc:Fallback>
        </mc:AlternateContent>
      </w:r>
    </w:p>
    <w:p w14:paraId="3CF20B86" w14:textId="77777777" w:rsidR="009D762B" w:rsidRPr="008E2FDD" w:rsidRDefault="009D762B" w:rsidP="009D762B">
      <w:pPr>
        <w:tabs>
          <w:tab w:val="left" w:pos="-720"/>
          <w:tab w:val="left" w:pos="0"/>
          <w:tab w:val="left" w:pos="720"/>
          <w:tab w:val="left" w:pos="1200"/>
          <w:tab w:val="left" w:pos="1680"/>
          <w:tab w:val="left" w:pos="2160"/>
        </w:tabs>
        <w:suppressAutoHyphens/>
        <w:ind w:right="142"/>
        <w:rPr>
          <w:sz w:val="16"/>
        </w:rPr>
      </w:pPr>
    </w:p>
    <w:p w14:paraId="2CB0EC52" w14:textId="77777777" w:rsidR="009D762B" w:rsidRPr="008E2FDD" w:rsidRDefault="009D762B" w:rsidP="009D762B">
      <w:pPr>
        <w:tabs>
          <w:tab w:val="left" w:pos="-720"/>
          <w:tab w:val="left" w:pos="0"/>
          <w:tab w:val="left" w:pos="720"/>
          <w:tab w:val="left" w:pos="1200"/>
          <w:tab w:val="left" w:pos="1680"/>
          <w:tab w:val="left" w:pos="2160"/>
        </w:tabs>
        <w:suppressAutoHyphens/>
      </w:pPr>
      <w:r w:rsidRPr="008E2FDD">
        <w:t>Signature of Assessor:</w:t>
      </w:r>
      <w:r w:rsidRPr="008E2FDD">
        <w:tab/>
      </w:r>
      <w:r w:rsidRPr="008E2FDD">
        <w:tab/>
      </w:r>
      <w:r w:rsidRPr="008E2FDD">
        <w:tab/>
      </w:r>
      <w:r w:rsidRPr="008E2FDD">
        <w:tab/>
      </w:r>
      <w:r w:rsidRPr="008E2FDD">
        <w:tab/>
      </w:r>
      <w:r w:rsidRPr="008E2FDD">
        <w:tab/>
      </w:r>
      <w:r w:rsidRPr="008E2FDD">
        <w:tab/>
      </w:r>
      <w:r w:rsidRPr="008E2FDD">
        <w:tab/>
        <w:t>Date:</w:t>
      </w:r>
    </w:p>
    <w:p w14:paraId="1A66DB0F" w14:textId="77777777" w:rsidR="009D762B" w:rsidRPr="008E2FDD" w:rsidRDefault="009D762B" w:rsidP="009D762B">
      <w:pPr>
        <w:tabs>
          <w:tab w:val="left" w:pos="-720"/>
          <w:tab w:val="left" w:pos="0"/>
          <w:tab w:val="left" w:pos="720"/>
          <w:tab w:val="left" w:pos="1200"/>
          <w:tab w:val="left" w:pos="1680"/>
          <w:tab w:val="left" w:pos="2160"/>
        </w:tabs>
        <w:suppressAutoHyphens/>
      </w:pPr>
    </w:p>
    <w:p w14:paraId="76EE9D0C" w14:textId="77777777" w:rsidR="009D762B" w:rsidRPr="008E2FDD" w:rsidRDefault="009D762B" w:rsidP="009D762B">
      <w:pPr>
        <w:tabs>
          <w:tab w:val="left" w:pos="-720"/>
          <w:tab w:val="left" w:pos="0"/>
          <w:tab w:val="left" w:pos="720"/>
          <w:tab w:val="left" w:pos="1200"/>
          <w:tab w:val="left" w:pos="1680"/>
          <w:tab w:val="left" w:pos="2160"/>
        </w:tabs>
        <w:suppressAutoHyphens/>
        <w:spacing w:line="19" w:lineRule="exact"/>
      </w:pPr>
      <w:r>
        <w:rPr>
          <w:noProof/>
        </w:rPr>
        <mc:AlternateContent>
          <mc:Choice Requires="wps">
            <w:drawing>
              <wp:anchor distT="0" distB="0" distL="114300" distR="114300" simplePos="0" relativeHeight="251666432" behindDoc="1" locked="0" layoutInCell="0" allowOverlap="1" wp14:anchorId="5B4CBD31" wp14:editId="2A02F0D2">
                <wp:simplePos x="0" y="0"/>
                <wp:positionH relativeFrom="margin">
                  <wp:posOffset>4543</wp:posOffset>
                </wp:positionH>
                <wp:positionV relativeFrom="paragraph">
                  <wp:posOffset>1283</wp:posOffset>
                </wp:positionV>
                <wp:extent cx="5730875" cy="45719"/>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5719"/>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4CAF1" id="Rectangle 2" o:spid="_x0000_s1026" style="position:absolute;margin-left:.35pt;margin-top:.1pt;width:451.25pt;height:3.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q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" o:allowincell="f" fillcolor="black" stroked="f" strokeweight=".05pt">
                <w10:wrap anchorx="margin"/>
              </v:rect>
            </w:pict>
          </mc:Fallback>
        </mc:AlternateContent>
      </w:r>
    </w:p>
    <w:p w14:paraId="3B0BC3F4" w14:textId="77777777" w:rsidR="009D762B" w:rsidRPr="008E2FDD" w:rsidRDefault="009D762B" w:rsidP="009D762B">
      <w:pPr>
        <w:tabs>
          <w:tab w:val="left" w:pos="-720"/>
          <w:tab w:val="left" w:pos="0"/>
          <w:tab w:val="left" w:pos="720"/>
          <w:tab w:val="left" w:pos="1200"/>
          <w:tab w:val="left" w:pos="1680"/>
          <w:tab w:val="left" w:pos="2160"/>
        </w:tabs>
        <w:suppressAutoHyphens/>
      </w:pPr>
    </w:p>
    <w:p w14:paraId="4D694560"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r w:rsidRPr="008E2FDD">
        <w:rPr>
          <w:b/>
        </w:rPr>
        <w:t>Comments by Reviewing Manager</w:t>
      </w:r>
    </w:p>
    <w:p w14:paraId="5A9756A1"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7AE347C2"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7C44E58B"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7A27004D"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45437F16"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496F453C"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4CBFEB42"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79B1225B"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B800608"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97415E2"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157842B1"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41A32DA2" w14:textId="77777777" w:rsidR="009D762B" w:rsidRPr="008E2FDD" w:rsidRDefault="009D762B" w:rsidP="009D762B">
      <w:pPr>
        <w:tabs>
          <w:tab w:val="left" w:pos="-720"/>
          <w:tab w:val="left" w:pos="0"/>
          <w:tab w:val="left" w:pos="720"/>
          <w:tab w:val="left" w:pos="1200"/>
          <w:tab w:val="left" w:pos="1680"/>
          <w:tab w:val="left" w:pos="2160"/>
        </w:tabs>
        <w:suppressAutoHyphens/>
        <w:spacing w:line="19" w:lineRule="exact"/>
        <w:rPr>
          <w:sz w:val="16"/>
        </w:rPr>
      </w:pPr>
      <w:r>
        <w:rPr>
          <w:noProof/>
        </w:rPr>
        <mc:AlternateContent>
          <mc:Choice Requires="wps">
            <w:drawing>
              <wp:anchor distT="0" distB="0" distL="114300" distR="114300" simplePos="0" relativeHeight="251667456" behindDoc="1" locked="0" layoutInCell="0" allowOverlap="1" wp14:anchorId="4DDD70F8" wp14:editId="4343BB47">
                <wp:simplePos x="0" y="0"/>
                <wp:positionH relativeFrom="margin">
                  <wp:posOffset>4543</wp:posOffset>
                </wp:positionH>
                <wp:positionV relativeFrom="paragraph">
                  <wp:posOffset>3149</wp:posOffset>
                </wp:positionV>
                <wp:extent cx="5730875" cy="45719"/>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5719"/>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B985" id="Rectangle 1" o:spid="_x0000_s1026" style="position:absolute;margin-left:.35pt;margin-top:.25pt;width:451.25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" o:allowincell="f" fillcolor="black" stroked="f" strokeweight=".05pt">
                <w10:wrap anchorx="margin"/>
              </v:rect>
            </w:pict>
          </mc:Fallback>
        </mc:AlternateContent>
      </w:r>
    </w:p>
    <w:p w14:paraId="2C1A7592" w14:textId="77777777" w:rsidR="009D762B" w:rsidRPr="008E2FDD" w:rsidRDefault="009D762B" w:rsidP="009D762B">
      <w:pPr>
        <w:tabs>
          <w:tab w:val="left" w:pos="-720"/>
          <w:tab w:val="left" w:pos="0"/>
          <w:tab w:val="left" w:pos="720"/>
          <w:tab w:val="left" w:pos="1200"/>
          <w:tab w:val="left" w:pos="1680"/>
          <w:tab w:val="left" w:pos="2160"/>
        </w:tabs>
        <w:suppressAutoHyphens/>
        <w:rPr>
          <w:sz w:val="16"/>
        </w:rPr>
      </w:pPr>
    </w:p>
    <w:p w14:paraId="0E1D3417" w14:textId="77777777" w:rsidR="009D762B" w:rsidRPr="008E2FDD" w:rsidRDefault="009D762B" w:rsidP="009D762B">
      <w:pPr>
        <w:tabs>
          <w:tab w:val="left" w:pos="-720"/>
          <w:tab w:val="left" w:pos="0"/>
          <w:tab w:val="left" w:pos="720"/>
          <w:tab w:val="left" w:pos="1200"/>
          <w:tab w:val="left" w:pos="1680"/>
          <w:tab w:val="left" w:pos="2160"/>
        </w:tabs>
        <w:suppressAutoHyphens/>
      </w:pPr>
      <w:r w:rsidRPr="008E2FDD">
        <w:t>Signature of Reviewing Manager:</w:t>
      </w:r>
      <w:r w:rsidRPr="008E2FDD">
        <w:tab/>
      </w:r>
      <w:r w:rsidRPr="008E2FDD">
        <w:tab/>
      </w:r>
      <w:r w:rsidRPr="008E2FDD">
        <w:tab/>
      </w:r>
      <w:r w:rsidRPr="008E2FDD">
        <w:tab/>
      </w:r>
      <w:r w:rsidRPr="008E2FDD">
        <w:tab/>
      </w:r>
      <w:r w:rsidRPr="008E2FDD">
        <w:tab/>
        <w:t>Date:</w:t>
      </w:r>
    </w:p>
    <w:p w14:paraId="116405DD" w14:textId="77777777" w:rsidR="009D762B" w:rsidRDefault="009D762B" w:rsidP="001D0399">
      <w:pPr>
        <w:pStyle w:val="BodyText"/>
        <w:rPr>
          <w:lang w:val="en-US"/>
        </w:rPr>
        <w:sectPr w:rsidR="009D762B" w:rsidSect="00AE7071">
          <w:headerReference w:type="even" r:id="rId59"/>
          <w:headerReference w:type="default" r:id="rId60"/>
          <w:footerReference w:type="default" r:id="rId61"/>
          <w:headerReference w:type="first" r:id="rId62"/>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6B185409" w14:textId="77777777" w:rsidR="00B82C59" w:rsidRDefault="00B82C59" w:rsidP="005C1711">
      <w:pPr>
        <w:pStyle w:val="Heading2"/>
        <w:rPr>
          <w:rFonts w:ascii="Times New Roman" w:hAnsi="Times New Roman"/>
          <w:sz w:val="28"/>
          <w:szCs w:val="28"/>
        </w:rPr>
      </w:pPr>
      <w:bookmarkStart w:id="77" w:name="_Toc288555487"/>
    </w:p>
    <w:p w14:paraId="460E5AB5" w14:textId="77777777" w:rsidR="00B82C59" w:rsidRDefault="00B82C59" w:rsidP="005C1711">
      <w:pPr>
        <w:pStyle w:val="Heading2"/>
        <w:rPr>
          <w:rFonts w:ascii="Times New Roman" w:hAnsi="Times New Roman"/>
          <w:sz w:val="28"/>
          <w:szCs w:val="28"/>
        </w:rPr>
      </w:pPr>
    </w:p>
    <w:p w14:paraId="27DCD1D0" w14:textId="77777777" w:rsidR="00B82C59" w:rsidRDefault="00B82C59" w:rsidP="005C1711">
      <w:pPr>
        <w:pStyle w:val="Heading2"/>
        <w:rPr>
          <w:rFonts w:ascii="Times New Roman" w:hAnsi="Times New Roman"/>
          <w:sz w:val="28"/>
          <w:szCs w:val="28"/>
        </w:rPr>
      </w:pPr>
    </w:p>
    <w:p w14:paraId="442C0F19" w14:textId="77777777" w:rsidR="00B82C59" w:rsidRDefault="00B82C59" w:rsidP="005C1711">
      <w:pPr>
        <w:pStyle w:val="Heading2"/>
        <w:rPr>
          <w:rFonts w:ascii="Times New Roman" w:hAnsi="Times New Roman"/>
          <w:sz w:val="28"/>
          <w:szCs w:val="28"/>
        </w:rPr>
      </w:pPr>
    </w:p>
    <w:p w14:paraId="2746B954" w14:textId="77777777" w:rsidR="00B82C59" w:rsidRDefault="00B82C59" w:rsidP="005C1711">
      <w:pPr>
        <w:pStyle w:val="Heading2"/>
        <w:rPr>
          <w:rFonts w:ascii="Times New Roman" w:hAnsi="Times New Roman"/>
          <w:sz w:val="28"/>
          <w:szCs w:val="28"/>
        </w:rPr>
      </w:pPr>
    </w:p>
    <w:p w14:paraId="4B14E843" w14:textId="77777777" w:rsidR="00B82C59" w:rsidRDefault="00B82C59" w:rsidP="005C1711">
      <w:pPr>
        <w:pStyle w:val="Heading2"/>
        <w:rPr>
          <w:rFonts w:ascii="Times New Roman" w:hAnsi="Times New Roman"/>
          <w:sz w:val="28"/>
          <w:szCs w:val="28"/>
        </w:rPr>
      </w:pPr>
    </w:p>
    <w:p w14:paraId="5108E83D" w14:textId="77777777" w:rsidR="00B82C59" w:rsidRDefault="00B82C59" w:rsidP="005C1711">
      <w:pPr>
        <w:pStyle w:val="Heading2"/>
        <w:rPr>
          <w:rFonts w:ascii="Times New Roman" w:hAnsi="Times New Roman"/>
          <w:sz w:val="28"/>
          <w:szCs w:val="28"/>
        </w:rPr>
      </w:pPr>
    </w:p>
    <w:p w14:paraId="01D8F61B" w14:textId="77777777" w:rsidR="00B82C59" w:rsidRDefault="00B82C59" w:rsidP="005C1711">
      <w:pPr>
        <w:pStyle w:val="Heading2"/>
        <w:rPr>
          <w:rFonts w:ascii="Times New Roman" w:hAnsi="Times New Roman"/>
          <w:sz w:val="28"/>
          <w:szCs w:val="28"/>
        </w:rPr>
      </w:pPr>
    </w:p>
    <w:p w14:paraId="17B7C89C" w14:textId="77777777" w:rsidR="00B82C59" w:rsidRDefault="00B82C59" w:rsidP="005C1711">
      <w:pPr>
        <w:pStyle w:val="Heading2"/>
        <w:rPr>
          <w:rFonts w:ascii="Times New Roman" w:hAnsi="Times New Roman"/>
          <w:sz w:val="28"/>
          <w:szCs w:val="28"/>
        </w:rPr>
      </w:pPr>
    </w:p>
    <w:p w14:paraId="5AA3723F" w14:textId="77777777" w:rsidR="00B82C59" w:rsidRDefault="00B82C59" w:rsidP="005C1711">
      <w:pPr>
        <w:pStyle w:val="Heading2"/>
        <w:rPr>
          <w:rFonts w:ascii="Times New Roman" w:hAnsi="Times New Roman"/>
          <w:sz w:val="28"/>
          <w:szCs w:val="28"/>
        </w:rPr>
      </w:pPr>
    </w:p>
    <w:p w14:paraId="28D271A2" w14:textId="77777777" w:rsidR="00B82C59" w:rsidRDefault="00B82C59" w:rsidP="005C1711">
      <w:pPr>
        <w:pStyle w:val="Heading2"/>
        <w:rPr>
          <w:rFonts w:ascii="Times New Roman" w:hAnsi="Times New Roman"/>
          <w:sz w:val="28"/>
          <w:szCs w:val="28"/>
        </w:rPr>
      </w:pPr>
    </w:p>
    <w:p w14:paraId="32316650" w14:textId="77777777" w:rsidR="00B82C59" w:rsidRDefault="00B82C59" w:rsidP="005C1711">
      <w:pPr>
        <w:pStyle w:val="Heading2"/>
        <w:rPr>
          <w:rFonts w:ascii="Times New Roman" w:hAnsi="Times New Roman"/>
          <w:sz w:val="28"/>
          <w:szCs w:val="28"/>
        </w:rPr>
      </w:pPr>
    </w:p>
    <w:p w14:paraId="1C69B69A" w14:textId="77777777" w:rsidR="00B82C59" w:rsidRDefault="00B82C59" w:rsidP="005C1711">
      <w:pPr>
        <w:pStyle w:val="Heading2"/>
        <w:rPr>
          <w:rFonts w:ascii="Times New Roman" w:hAnsi="Times New Roman"/>
          <w:sz w:val="28"/>
          <w:szCs w:val="28"/>
        </w:rPr>
      </w:pPr>
    </w:p>
    <w:p w14:paraId="6F7F1E4D" w14:textId="77777777" w:rsidR="00B82C59" w:rsidRDefault="00B82C59" w:rsidP="005C1711">
      <w:pPr>
        <w:pStyle w:val="Heading2"/>
        <w:rPr>
          <w:rFonts w:ascii="Times New Roman" w:hAnsi="Times New Roman"/>
          <w:sz w:val="28"/>
          <w:szCs w:val="28"/>
        </w:rPr>
      </w:pPr>
    </w:p>
    <w:p w14:paraId="5E29179D" w14:textId="77777777" w:rsidR="00B82C59" w:rsidRDefault="00B82C59" w:rsidP="005C1711">
      <w:pPr>
        <w:pStyle w:val="Heading2"/>
        <w:rPr>
          <w:rFonts w:ascii="Times New Roman" w:hAnsi="Times New Roman"/>
          <w:sz w:val="28"/>
          <w:szCs w:val="28"/>
        </w:rPr>
      </w:pPr>
    </w:p>
    <w:p w14:paraId="4AEED187" w14:textId="77777777" w:rsidR="00B82C59" w:rsidRDefault="00B82C59" w:rsidP="005C1711">
      <w:pPr>
        <w:pStyle w:val="Heading2"/>
        <w:rPr>
          <w:rFonts w:ascii="Times New Roman" w:hAnsi="Times New Roman"/>
          <w:sz w:val="28"/>
          <w:szCs w:val="28"/>
        </w:rPr>
      </w:pPr>
    </w:p>
    <w:p w14:paraId="773027C8" w14:textId="77777777" w:rsidR="00B82C59" w:rsidRDefault="00B82C59" w:rsidP="005C1711">
      <w:pPr>
        <w:pStyle w:val="Heading2"/>
        <w:rPr>
          <w:rFonts w:ascii="Times New Roman" w:hAnsi="Times New Roman"/>
          <w:sz w:val="28"/>
          <w:szCs w:val="28"/>
        </w:rPr>
      </w:pPr>
    </w:p>
    <w:p w14:paraId="16BA6F15" w14:textId="77777777" w:rsidR="00B82C59" w:rsidRDefault="00B82C59" w:rsidP="005C1711">
      <w:pPr>
        <w:pStyle w:val="Heading2"/>
        <w:rPr>
          <w:rFonts w:ascii="Times New Roman" w:hAnsi="Times New Roman"/>
          <w:sz w:val="28"/>
          <w:szCs w:val="28"/>
        </w:rPr>
      </w:pPr>
    </w:p>
    <w:p w14:paraId="1A95D45E" w14:textId="77777777" w:rsidR="00B82C59" w:rsidRDefault="00B82C59" w:rsidP="005C1711">
      <w:pPr>
        <w:pStyle w:val="Heading2"/>
        <w:rPr>
          <w:rFonts w:ascii="Times New Roman" w:hAnsi="Times New Roman"/>
          <w:sz w:val="28"/>
          <w:szCs w:val="28"/>
        </w:rPr>
      </w:pPr>
    </w:p>
    <w:p w14:paraId="17C61A53" w14:textId="77777777" w:rsidR="00B82C59" w:rsidRDefault="00B82C59" w:rsidP="005C1711">
      <w:pPr>
        <w:pStyle w:val="Heading2"/>
        <w:rPr>
          <w:rFonts w:ascii="Times New Roman" w:hAnsi="Times New Roman"/>
          <w:sz w:val="28"/>
          <w:szCs w:val="28"/>
        </w:rPr>
      </w:pPr>
    </w:p>
    <w:p w14:paraId="01DBABA8" w14:textId="77777777" w:rsidR="00B82C59" w:rsidRDefault="00B82C59" w:rsidP="005C1711">
      <w:pPr>
        <w:pStyle w:val="Heading2"/>
        <w:rPr>
          <w:rFonts w:ascii="Times New Roman" w:hAnsi="Times New Roman"/>
          <w:sz w:val="28"/>
          <w:szCs w:val="28"/>
        </w:rPr>
      </w:pPr>
    </w:p>
    <w:p w14:paraId="4C6F7BC5" w14:textId="77777777" w:rsidR="00B82C59" w:rsidRDefault="00B82C59" w:rsidP="005C1711">
      <w:pPr>
        <w:pStyle w:val="Heading2"/>
        <w:rPr>
          <w:rFonts w:ascii="Times New Roman" w:hAnsi="Times New Roman"/>
          <w:sz w:val="28"/>
          <w:szCs w:val="28"/>
        </w:rPr>
      </w:pPr>
    </w:p>
    <w:p w14:paraId="5B4D4DCE" w14:textId="77777777" w:rsidR="00B82C59" w:rsidRDefault="00B82C59" w:rsidP="005C1711">
      <w:pPr>
        <w:pStyle w:val="Heading2"/>
        <w:rPr>
          <w:rFonts w:ascii="Times New Roman" w:hAnsi="Times New Roman"/>
          <w:sz w:val="28"/>
          <w:szCs w:val="28"/>
        </w:rPr>
      </w:pPr>
    </w:p>
    <w:p w14:paraId="2BD78C0A" w14:textId="77777777" w:rsidR="00B82C59" w:rsidRDefault="00B82C59" w:rsidP="005C1711">
      <w:pPr>
        <w:pStyle w:val="Heading2"/>
        <w:rPr>
          <w:rFonts w:ascii="Times New Roman" w:hAnsi="Times New Roman"/>
          <w:sz w:val="28"/>
          <w:szCs w:val="28"/>
        </w:rPr>
      </w:pPr>
    </w:p>
    <w:p w14:paraId="0FCB9B2C" w14:textId="77777777" w:rsidR="00B82C59" w:rsidRDefault="00B82C59" w:rsidP="005C1711">
      <w:pPr>
        <w:pStyle w:val="Heading2"/>
        <w:rPr>
          <w:rFonts w:ascii="Times New Roman" w:hAnsi="Times New Roman"/>
          <w:sz w:val="28"/>
          <w:szCs w:val="28"/>
        </w:rPr>
      </w:pPr>
    </w:p>
    <w:p w14:paraId="4541A8E8" w14:textId="07241F26" w:rsidR="005C1711" w:rsidRPr="008207F1" w:rsidRDefault="00701E3F" w:rsidP="005C1711">
      <w:pPr>
        <w:pStyle w:val="Heading2"/>
        <w:rPr>
          <w:rFonts w:ascii="Times New Roman" w:hAnsi="Times New Roman"/>
          <w:sz w:val="28"/>
          <w:szCs w:val="28"/>
        </w:rPr>
      </w:pPr>
      <w:r>
        <w:rPr>
          <w:rFonts w:ascii="Times New Roman" w:hAnsi="Times New Roman"/>
          <w:sz w:val="28"/>
          <w:szCs w:val="28"/>
        </w:rPr>
        <w:t>Handling Discipline</w:t>
      </w:r>
      <w:bookmarkEnd w:id="77"/>
    </w:p>
    <w:p w14:paraId="02F999E9" w14:textId="77777777" w:rsidR="00130EC0" w:rsidRPr="009D15B2" w:rsidRDefault="005C1711" w:rsidP="00A53C52">
      <w:pPr>
        <w:spacing w:after="120"/>
        <w:rPr>
          <w:sz w:val="22"/>
          <w:szCs w:val="22"/>
          <w:lang w:eastAsia="en-US"/>
        </w:rPr>
      </w:pPr>
      <w:r w:rsidRPr="009D15B2">
        <w:rPr>
          <w:sz w:val="22"/>
          <w:szCs w:val="22"/>
        </w:rPr>
        <w:t xml:space="preserve">Employers now face a future where discontented staff are more willing to seek redress and compensation for an infringement of their rights. In addition, there is no shortage of </w:t>
      </w:r>
      <w:r w:rsidR="00130EC0" w:rsidRPr="009D15B2">
        <w:rPr>
          <w:sz w:val="22"/>
          <w:szCs w:val="22"/>
        </w:rPr>
        <w:t>‘free’</w:t>
      </w:r>
      <w:r w:rsidR="002D5535" w:rsidRPr="009D15B2">
        <w:rPr>
          <w:sz w:val="22"/>
          <w:szCs w:val="22"/>
        </w:rPr>
        <w:t xml:space="preserve"> </w:t>
      </w:r>
      <w:r w:rsidRPr="009D15B2">
        <w:rPr>
          <w:sz w:val="22"/>
          <w:szCs w:val="22"/>
        </w:rPr>
        <w:t>legal advice available</w:t>
      </w:r>
      <w:r w:rsidR="00130EC0" w:rsidRPr="009D15B2">
        <w:rPr>
          <w:sz w:val="22"/>
          <w:szCs w:val="22"/>
        </w:rPr>
        <w:t>.</w:t>
      </w:r>
      <w:r w:rsidR="00130EC0" w:rsidRPr="009D15B2">
        <w:rPr>
          <w:sz w:val="22"/>
          <w:szCs w:val="22"/>
          <w:lang w:eastAsia="en-US"/>
        </w:rPr>
        <w:t xml:space="preserve"> However, recent legislation now requires an employee to pay an issue fee to lodge a claim and a further hearing fee to have their case heard which, depending on the severity of the case can be either a total of £390 or £1200.  </w:t>
      </w:r>
    </w:p>
    <w:p w14:paraId="3C923A04" w14:textId="77777777" w:rsidR="005C1711" w:rsidRPr="009D15B2" w:rsidRDefault="005C1711" w:rsidP="00A53C52">
      <w:pPr>
        <w:pStyle w:val="BodyText"/>
        <w:jc w:val="left"/>
        <w:rPr>
          <w:szCs w:val="22"/>
        </w:rPr>
      </w:pPr>
      <w:r w:rsidRPr="009D15B2">
        <w:rPr>
          <w:szCs w:val="22"/>
        </w:rPr>
        <w:t xml:space="preserve">The following provides guidance on the most important issues to bear in mind when dealing with discipline. Unfair dismissal claims still make up the highest percentage of all claims submitted to tribunals. </w:t>
      </w:r>
    </w:p>
    <w:p w14:paraId="50C8720A" w14:textId="77777777" w:rsidR="005C1711" w:rsidRPr="009D15B2" w:rsidRDefault="005C1711" w:rsidP="00A53C52">
      <w:pPr>
        <w:numPr>
          <w:ilvl w:val="0"/>
          <w:numId w:val="44"/>
        </w:numPr>
        <w:spacing w:after="120"/>
        <w:rPr>
          <w:b/>
        </w:rPr>
      </w:pPr>
      <w:r w:rsidRPr="009D15B2">
        <w:rPr>
          <w:b/>
        </w:rPr>
        <w:t>Investigations</w:t>
      </w:r>
    </w:p>
    <w:p w14:paraId="34CBB829" w14:textId="77777777" w:rsidR="005C1711" w:rsidRPr="009D15B2" w:rsidRDefault="005C1711" w:rsidP="00A53C52">
      <w:pPr>
        <w:pStyle w:val="BodyText"/>
        <w:tabs>
          <w:tab w:val="left" w:pos="360"/>
        </w:tabs>
        <w:ind w:left="360"/>
        <w:jc w:val="left"/>
        <w:rPr>
          <w:szCs w:val="22"/>
        </w:rPr>
      </w:pPr>
      <w:r w:rsidRPr="009D15B2">
        <w:rPr>
          <w:szCs w:val="22"/>
        </w:rPr>
        <w:t xml:space="preserve">An important yet rather obvious point when conducting an investigation, is write everything down. </w:t>
      </w:r>
    </w:p>
    <w:p w14:paraId="0664BE29" w14:textId="77777777" w:rsidR="005C1711" w:rsidRDefault="005C1711" w:rsidP="00A53C52">
      <w:pPr>
        <w:pStyle w:val="BodyText"/>
        <w:tabs>
          <w:tab w:val="left" w:pos="360"/>
        </w:tabs>
        <w:ind w:left="360"/>
        <w:jc w:val="left"/>
        <w:rPr>
          <w:szCs w:val="22"/>
        </w:rPr>
      </w:pPr>
      <w:r w:rsidRPr="009D15B2">
        <w:rPr>
          <w:szCs w:val="22"/>
        </w:rPr>
        <w:t xml:space="preserve">Too many tribunals have been lost on the basis of documentation or the lack of it. In this situation tribunals are only interested in tangible evidence that you as an employer can point to, which demonstrates and supports your conduct. This is important in all investigations, therefore whenever conducting an investigation, all meetings should have notes taken and those notes written up immediately afterwards. Both the hand-written notes and the typed transcript should be retained in case they are needed later. In addition if you have </w:t>
      </w:r>
      <w:r w:rsidR="00C12B1A" w:rsidRPr="009D15B2">
        <w:rPr>
          <w:szCs w:val="22"/>
        </w:rPr>
        <w:t xml:space="preserve">an investigatory meeting this is not part of the formal disciplinary process therefore the employee does not have the </w:t>
      </w:r>
      <w:r w:rsidR="00FD02EA" w:rsidRPr="009D15B2">
        <w:rPr>
          <w:szCs w:val="22"/>
        </w:rPr>
        <w:t xml:space="preserve">statutory </w:t>
      </w:r>
      <w:r w:rsidR="00C12B1A" w:rsidRPr="009D15B2">
        <w:rPr>
          <w:szCs w:val="22"/>
        </w:rPr>
        <w:t>right to be accompanied</w:t>
      </w:r>
      <w:r w:rsidR="00FD02EA" w:rsidRPr="009D15B2">
        <w:rPr>
          <w:szCs w:val="22"/>
        </w:rPr>
        <w:t>.</w:t>
      </w:r>
      <w:r w:rsidR="00C12B1A" w:rsidRPr="009D15B2">
        <w:rPr>
          <w:szCs w:val="22"/>
        </w:rPr>
        <w:t xml:space="preserve"> </w:t>
      </w:r>
      <w:r w:rsidR="00FD02EA" w:rsidRPr="009D15B2">
        <w:rPr>
          <w:szCs w:val="22"/>
        </w:rPr>
        <w:t>H</w:t>
      </w:r>
      <w:r w:rsidR="00C12B1A" w:rsidRPr="009D15B2">
        <w:rPr>
          <w:szCs w:val="22"/>
        </w:rPr>
        <w:t>owever, it would be deemed good practice to allow them to have a fellow employee present if they so wished.  T</w:t>
      </w:r>
      <w:r w:rsidRPr="009D15B2">
        <w:rPr>
          <w:szCs w:val="22"/>
        </w:rPr>
        <w:t>hese meetings</w:t>
      </w:r>
      <w:r>
        <w:rPr>
          <w:szCs w:val="22"/>
        </w:rPr>
        <w:t xml:space="preserve"> should </w:t>
      </w:r>
      <w:r w:rsidR="00C12B1A">
        <w:rPr>
          <w:szCs w:val="22"/>
        </w:rPr>
        <w:t xml:space="preserve">however, </w:t>
      </w:r>
      <w:r>
        <w:rPr>
          <w:szCs w:val="22"/>
        </w:rPr>
        <w:t xml:space="preserve">always be </w:t>
      </w:r>
      <w:proofErr w:type="spellStart"/>
      <w:r w:rsidR="00C12B1A">
        <w:rPr>
          <w:szCs w:val="22"/>
        </w:rPr>
        <w:t>minuted</w:t>
      </w:r>
      <w:proofErr w:type="spellEnd"/>
      <w:r>
        <w:rPr>
          <w:szCs w:val="22"/>
        </w:rPr>
        <w:t>. Such measures will help convey (for any subsequent analysis) that this was a proper investigation, that the company took its responsibilities seriously and will reduce in the tribunal's mind any suggestion that the outcome was predetermined.</w:t>
      </w:r>
    </w:p>
    <w:p w14:paraId="61DFE663" w14:textId="77777777" w:rsidR="005C1711" w:rsidRPr="00701E3F" w:rsidRDefault="005C1711" w:rsidP="00A53C52">
      <w:pPr>
        <w:numPr>
          <w:ilvl w:val="0"/>
          <w:numId w:val="44"/>
        </w:numPr>
        <w:spacing w:after="120"/>
        <w:rPr>
          <w:b/>
        </w:rPr>
      </w:pPr>
      <w:r w:rsidRPr="00701E3F">
        <w:rPr>
          <w:b/>
        </w:rPr>
        <w:t xml:space="preserve">Follow procedure  </w:t>
      </w:r>
    </w:p>
    <w:p w14:paraId="65964658" w14:textId="77777777" w:rsidR="005C1711" w:rsidRDefault="005C1711" w:rsidP="00A53C52">
      <w:pPr>
        <w:pStyle w:val="BodyText"/>
        <w:tabs>
          <w:tab w:val="left" w:pos="360"/>
        </w:tabs>
        <w:ind w:left="360"/>
        <w:jc w:val="left"/>
        <w:rPr>
          <w:szCs w:val="22"/>
        </w:rPr>
      </w:pPr>
      <w:r>
        <w:rPr>
          <w:szCs w:val="22"/>
        </w:rPr>
        <w:t xml:space="preserve">Before any investigation is conducted an examination should be made of the company disciplinary procedure. This will aid the planning of the timetable for the length and resources </w:t>
      </w:r>
      <w:r w:rsidR="002D5535">
        <w:rPr>
          <w:szCs w:val="22"/>
        </w:rPr>
        <w:t>required and</w:t>
      </w:r>
      <w:r>
        <w:rPr>
          <w:szCs w:val="22"/>
        </w:rPr>
        <w:t xml:space="preserve"> will prevent any embarrassment where the employee is more familiar with the company rules than the employer.</w:t>
      </w:r>
    </w:p>
    <w:p w14:paraId="51158AC4" w14:textId="77777777" w:rsidR="005C1711" w:rsidRDefault="005C1711" w:rsidP="00A53C52">
      <w:pPr>
        <w:pStyle w:val="BodyText"/>
        <w:tabs>
          <w:tab w:val="left" w:pos="360"/>
        </w:tabs>
        <w:ind w:left="360"/>
        <w:jc w:val="left"/>
        <w:rPr>
          <w:szCs w:val="22"/>
        </w:rPr>
      </w:pPr>
      <w:r>
        <w:rPr>
          <w:szCs w:val="22"/>
        </w:rPr>
        <w:t>Furthermore</w:t>
      </w:r>
      <w:r w:rsidR="00130EC0">
        <w:rPr>
          <w:szCs w:val="22"/>
        </w:rPr>
        <w:t>,</w:t>
      </w:r>
      <w:r>
        <w:rPr>
          <w:szCs w:val="22"/>
        </w:rPr>
        <w:t xml:space="preserve"> should the matter later lead to litigation a competent advocate could make great capital of any variation from procedure. Divergence from this documentation will require explanation and it is unlikely that the tribunal will understand or accept a reason that does not have the interests of justice at its core.</w:t>
      </w:r>
    </w:p>
    <w:p w14:paraId="42795127" w14:textId="77777777" w:rsidR="005C1711" w:rsidRPr="00701E3F" w:rsidRDefault="005C1711" w:rsidP="00A53C52">
      <w:pPr>
        <w:numPr>
          <w:ilvl w:val="0"/>
          <w:numId w:val="44"/>
        </w:numPr>
        <w:spacing w:after="120"/>
        <w:rPr>
          <w:b/>
        </w:rPr>
      </w:pPr>
      <w:r w:rsidRPr="00701E3F">
        <w:rPr>
          <w:b/>
        </w:rPr>
        <w:t>Separate in time</w:t>
      </w:r>
    </w:p>
    <w:p w14:paraId="432B17BD" w14:textId="77777777" w:rsidR="005C1711" w:rsidRDefault="005C1711" w:rsidP="00A53C52">
      <w:pPr>
        <w:pStyle w:val="BodyText"/>
        <w:tabs>
          <w:tab w:val="left" w:pos="360"/>
        </w:tabs>
        <w:ind w:left="360"/>
        <w:jc w:val="left"/>
        <w:rPr>
          <w:szCs w:val="22"/>
        </w:rPr>
      </w:pPr>
      <w:r>
        <w:rPr>
          <w:szCs w:val="22"/>
        </w:rPr>
        <w:t>There are a number of stages within any procedure and they must be kept separate. Should this not happen this will allow those questioning the validity and propriety of the process to consider whether it was real and the outcome not predetermined.</w:t>
      </w:r>
    </w:p>
    <w:p w14:paraId="673A8DF1" w14:textId="77777777" w:rsidR="005C1711" w:rsidRDefault="005C1711" w:rsidP="00A53C52">
      <w:pPr>
        <w:pStyle w:val="BodyText"/>
        <w:tabs>
          <w:tab w:val="left" w:pos="360"/>
        </w:tabs>
        <w:ind w:left="360"/>
        <w:jc w:val="left"/>
        <w:rPr>
          <w:szCs w:val="22"/>
        </w:rPr>
      </w:pPr>
      <w:r>
        <w:rPr>
          <w:szCs w:val="22"/>
        </w:rPr>
        <w:t xml:space="preserve">In any investigation concerning a disciplinary issue the investigation should be separate from the disciplinary hearing and this in turn should be kept separate from the decision concerning disciplinary action. Where these separate and distinct stages overlap or their boundaries become greyed then the whole process could come into question. </w:t>
      </w:r>
    </w:p>
    <w:p w14:paraId="4C64400D" w14:textId="77777777" w:rsidR="005C1711" w:rsidRDefault="005C1711" w:rsidP="00A53C52">
      <w:pPr>
        <w:pStyle w:val="BodyText"/>
        <w:tabs>
          <w:tab w:val="left" w:pos="360"/>
        </w:tabs>
        <w:ind w:left="360"/>
        <w:jc w:val="left"/>
        <w:rPr>
          <w:szCs w:val="22"/>
        </w:rPr>
      </w:pPr>
      <w:r>
        <w:rPr>
          <w:szCs w:val="22"/>
        </w:rPr>
        <w:t>In any unfair dismissal case where the dismissal is admitted</w:t>
      </w:r>
      <w:r w:rsidR="006719B5">
        <w:rPr>
          <w:szCs w:val="22"/>
        </w:rPr>
        <w:t>,</w:t>
      </w:r>
      <w:r>
        <w:rPr>
          <w:szCs w:val="22"/>
        </w:rPr>
        <w:t xml:space="preserve"> it is for the company to show that it acted reasonably and that it based its conclusion on a reasonably held belief. Such a test will become more difficult to satisfy where the divisions between an investigation, the disciplinary hearing and the decision to dismiss have become interwoven. Therefore any situation which has these three events separated in time will improve its chances of demonstrating fairness to the tribunal’s satisfaction and will also reduce substantially the ammunition available to a potential Claimant.</w:t>
      </w:r>
    </w:p>
    <w:p w14:paraId="3CFA02F9" w14:textId="77777777" w:rsidR="005C1711" w:rsidRDefault="005C1711" w:rsidP="00A53C52">
      <w:pPr>
        <w:pStyle w:val="BodyText"/>
        <w:tabs>
          <w:tab w:val="left" w:pos="360"/>
        </w:tabs>
        <w:ind w:left="360"/>
        <w:jc w:val="left"/>
        <w:rPr>
          <w:szCs w:val="22"/>
        </w:rPr>
      </w:pPr>
      <w:r>
        <w:rPr>
          <w:szCs w:val="22"/>
        </w:rPr>
        <w:t xml:space="preserve">This policy of separation must also be applied to any appeals procedure to make it meaningful. </w:t>
      </w:r>
    </w:p>
    <w:p w14:paraId="5E50D289" w14:textId="77777777" w:rsidR="005C1711" w:rsidRPr="00701E3F" w:rsidRDefault="007663BD" w:rsidP="00A53C52">
      <w:pPr>
        <w:numPr>
          <w:ilvl w:val="0"/>
          <w:numId w:val="44"/>
        </w:numPr>
        <w:spacing w:after="120"/>
        <w:rPr>
          <w:b/>
        </w:rPr>
      </w:pPr>
      <w:r>
        <w:rPr>
          <w:b/>
        </w:rPr>
        <w:br w:type="page"/>
      </w:r>
      <w:r w:rsidR="005C1711" w:rsidRPr="00701E3F">
        <w:rPr>
          <w:b/>
        </w:rPr>
        <w:t>Decision taking</w:t>
      </w:r>
    </w:p>
    <w:p w14:paraId="5DA9C7EE" w14:textId="77777777" w:rsidR="005C1711" w:rsidRDefault="005C1711" w:rsidP="00A53C52">
      <w:pPr>
        <w:pStyle w:val="BodyText"/>
        <w:tabs>
          <w:tab w:val="left" w:pos="360"/>
        </w:tabs>
        <w:ind w:left="360"/>
        <w:jc w:val="left"/>
        <w:rPr>
          <w:szCs w:val="22"/>
        </w:rPr>
      </w:pPr>
      <w:r>
        <w:rPr>
          <w:szCs w:val="22"/>
        </w:rPr>
        <w:t xml:space="preserve">An important consideration in any disciplinary matter is who will undertake which role in the process. These also should be separated, where possible, so that any conclusion drawn at the investigation stage is not automatically absorbed into the decision making process which determines the outcome of the hearing. </w:t>
      </w:r>
    </w:p>
    <w:p w14:paraId="5567E075" w14:textId="77777777" w:rsidR="00130EC0" w:rsidRDefault="005C1711" w:rsidP="00A53C52">
      <w:pPr>
        <w:pStyle w:val="BodyText"/>
        <w:tabs>
          <w:tab w:val="left" w:pos="360"/>
        </w:tabs>
        <w:ind w:left="360"/>
        <w:jc w:val="left"/>
        <w:rPr>
          <w:szCs w:val="22"/>
        </w:rPr>
      </w:pPr>
      <w:r>
        <w:rPr>
          <w:szCs w:val="22"/>
        </w:rPr>
        <w:t>In addition there are also further practical considerations that must be addressed at the beginning of the process</w:t>
      </w:r>
      <w:r w:rsidR="00130EC0">
        <w:rPr>
          <w:szCs w:val="22"/>
        </w:rPr>
        <w:t xml:space="preserve"> </w:t>
      </w:r>
      <w:r w:rsidR="00130EC0" w:rsidRPr="005D20D6">
        <w:rPr>
          <w:szCs w:val="22"/>
        </w:rPr>
        <w:t>to prevent any suggestion that the whole thing is tainted.</w:t>
      </w:r>
      <w:r w:rsidR="00130EC0" w:rsidRPr="00955B91">
        <w:rPr>
          <w:sz w:val="24"/>
          <w:szCs w:val="24"/>
        </w:rPr>
        <w:t xml:space="preserve"> </w:t>
      </w:r>
      <w:r>
        <w:rPr>
          <w:szCs w:val="22"/>
        </w:rPr>
        <w:t xml:space="preserve">For example, care must be taken where a member of staff raises a grievance and the allegations are directed at another employee. This employee should not be involved </w:t>
      </w:r>
      <w:r w:rsidR="00130EC0" w:rsidRPr="005D20D6">
        <w:rPr>
          <w:szCs w:val="22"/>
        </w:rPr>
        <w:t>in any part of the investigation or subsequent actions, to avoid it being said that they had any influence on the matter.</w:t>
      </w:r>
      <w:r w:rsidR="00130EC0">
        <w:rPr>
          <w:szCs w:val="22"/>
        </w:rPr>
        <w:t xml:space="preserve"> </w:t>
      </w:r>
    </w:p>
    <w:p w14:paraId="0D1AD108" w14:textId="77777777" w:rsidR="005C1711" w:rsidRDefault="005C1711" w:rsidP="00A53C52">
      <w:pPr>
        <w:pStyle w:val="BodyText"/>
        <w:tabs>
          <w:tab w:val="left" w:pos="360"/>
        </w:tabs>
        <w:ind w:left="360"/>
        <w:jc w:val="left"/>
        <w:rPr>
          <w:szCs w:val="22"/>
        </w:rPr>
      </w:pPr>
      <w:r>
        <w:rPr>
          <w:szCs w:val="22"/>
        </w:rPr>
        <w:t xml:space="preserve">Equally, disciplinary procedures should be addressed with the appeal process borne in mind, and provision should be made to ensure that should the employee not be satisfied with the outcome there is sufficient and appropriate management left to hear and decide an appeal. </w:t>
      </w:r>
    </w:p>
    <w:p w14:paraId="58D1E24B" w14:textId="77777777" w:rsidR="005C1711" w:rsidRDefault="005C1711" w:rsidP="00A53C52">
      <w:pPr>
        <w:pStyle w:val="BodyText"/>
        <w:tabs>
          <w:tab w:val="left" w:pos="360"/>
        </w:tabs>
        <w:ind w:left="360"/>
        <w:jc w:val="left"/>
        <w:rPr>
          <w:szCs w:val="22"/>
        </w:rPr>
      </w:pPr>
      <w:r>
        <w:rPr>
          <w:szCs w:val="22"/>
        </w:rPr>
        <w:t>These are practical considerations to be thought about and which must be addressed early on. For those companies that have a limited management structure, such issues may seem excessive or even impossible in some very small companies. In such cases you should follow the procedures discussed in the best possible way.</w:t>
      </w:r>
    </w:p>
    <w:p w14:paraId="06E32E8B" w14:textId="77777777" w:rsidR="005C1711" w:rsidRPr="00701E3F" w:rsidRDefault="005C1711" w:rsidP="00A53C52">
      <w:pPr>
        <w:numPr>
          <w:ilvl w:val="0"/>
          <w:numId w:val="44"/>
        </w:numPr>
        <w:spacing w:after="120"/>
        <w:rPr>
          <w:b/>
        </w:rPr>
      </w:pPr>
      <w:r w:rsidRPr="00701E3F">
        <w:rPr>
          <w:b/>
        </w:rPr>
        <w:t xml:space="preserve">Appropriate sanction </w:t>
      </w:r>
    </w:p>
    <w:p w14:paraId="547D2F0F" w14:textId="77777777" w:rsidR="007B63FC" w:rsidRDefault="005C1711" w:rsidP="00A53C52">
      <w:pPr>
        <w:pStyle w:val="BodyText"/>
        <w:tabs>
          <w:tab w:val="left" w:pos="360"/>
        </w:tabs>
        <w:ind w:left="360"/>
        <w:jc w:val="left"/>
        <w:rPr>
          <w:szCs w:val="22"/>
        </w:rPr>
      </w:pPr>
      <w:r>
        <w:rPr>
          <w:szCs w:val="22"/>
        </w:rPr>
        <w:t>All disciplinary procedures should have three warning stages before dismissal and dismissal should not be considered as the appropriate first sanction unless it is a case of gross misconduct or misconduct serious enough to justify dismissal.  Many successful unfair dismissal cases concern issues of dismissal for the first offence where the tribunal does not regard the offence to be serious enough.</w:t>
      </w:r>
    </w:p>
    <w:p w14:paraId="618344DD" w14:textId="77777777" w:rsidR="005C1711" w:rsidRPr="005C1711" w:rsidRDefault="005C1711" w:rsidP="00A53C52">
      <w:pPr>
        <w:pStyle w:val="Heading2"/>
        <w:rPr>
          <w:rFonts w:ascii="Times New Roman" w:hAnsi="Times New Roman"/>
          <w:sz w:val="22"/>
          <w:szCs w:val="22"/>
        </w:rPr>
      </w:pPr>
    </w:p>
    <w:p w14:paraId="03F5BA24" w14:textId="77777777" w:rsidR="005C1711" w:rsidRPr="005C1711" w:rsidRDefault="005C1711" w:rsidP="007C15D5">
      <w:pPr>
        <w:pStyle w:val="Heading2"/>
        <w:rPr>
          <w:rFonts w:ascii="Times New Roman" w:hAnsi="Times New Roman"/>
          <w:sz w:val="22"/>
          <w:szCs w:val="22"/>
        </w:rPr>
      </w:pPr>
    </w:p>
    <w:p w14:paraId="04F2A11E" w14:textId="77777777" w:rsidR="005C1711" w:rsidRPr="005C1711" w:rsidRDefault="005C1711" w:rsidP="007C15D5">
      <w:pPr>
        <w:pStyle w:val="Heading2"/>
        <w:rPr>
          <w:rFonts w:ascii="Times New Roman" w:hAnsi="Times New Roman"/>
          <w:sz w:val="22"/>
          <w:szCs w:val="22"/>
        </w:rPr>
      </w:pPr>
    </w:p>
    <w:p w14:paraId="6B1BAB8D" w14:textId="77777777" w:rsidR="005C1711" w:rsidRPr="005C1711" w:rsidRDefault="005C1711" w:rsidP="007C15D5">
      <w:pPr>
        <w:pStyle w:val="Heading2"/>
        <w:rPr>
          <w:rFonts w:ascii="Times New Roman" w:hAnsi="Times New Roman"/>
          <w:sz w:val="22"/>
          <w:szCs w:val="22"/>
        </w:rPr>
      </w:pPr>
    </w:p>
    <w:p w14:paraId="1F912E25" w14:textId="77777777" w:rsidR="005C1711" w:rsidRPr="005C1711" w:rsidRDefault="005C1711" w:rsidP="007C15D5">
      <w:pPr>
        <w:pStyle w:val="Heading2"/>
        <w:rPr>
          <w:rFonts w:ascii="Times New Roman" w:hAnsi="Times New Roman"/>
          <w:sz w:val="22"/>
          <w:szCs w:val="22"/>
        </w:rPr>
      </w:pPr>
    </w:p>
    <w:p w14:paraId="1FA406E7" w14:textId="77777777" w:rsidR="005C1711" w:rsidRDefault="005C1711" w:rsidP="007C15D5">
      <w:pPr>
        <w:pStyle w:val="Heading2"/>
        <w:rPr>
          <w:rFonts w:ascii="Times New Roman" w:hAnsi="Times New Roman"/>
          <w:sz w:val="22"/>
          <w:szCs w:val="22"/>
        </w:rPr>
      </w:pPr>
    </w:p>
    <w:p w14:paraId="72A98E01" w14:textId="77777777" w:rsidR="005C1711" w:rsidRDefault="005C1711" w:rsidP="005C1711">
      <w:pPr>
        <w:pStyle w:val="BodyTextIndent"/>
      </w:pPr>
    </w:p>
    <w:p w14:paraId="6DB99E24" w14:textId="77777777" w:rsidR="005C1711" w:rsidRDefault="005C1711" w:rsidP="005C1711">
      <w:pPr>
        <w:pStyle w:val="BodyTextIndent"/>
      </w:pPr>
    </w:p>
    <w:p w14:paraId="04F4CCEF" w14:textId="77777777" w:rsidR="005C1711" w:rsidRDefault="005C1711" w:rsidP="005C1711">
      <w:pPr>
        <w:pStyle w:val="BodyTextIndent"/>
      </w:pPr>
    </w:p>
    <w:p w14:paraId="3E66980F" w14:textId="77777777" w:rsidR="005C1711" w:rsidRDefault="005C1711" w:rsidP="005C1711">
      <w:pPr>
        <w:pStyle w:val="BodyTextIndent"/>
      </w:pPr>
    </w:p>
    <w:p w14:paraId="00E449E0" w14:textId="77777777" w:rsidR="00D913F4" w:rsidRDefault="00D913F4" w:rsidP="005C1711">
      <w:pPr>
        <w:pStyle w:val="BodyTextIndent"/>
      </w:pPr>
    </w:p>
    <w:p w14:paraId="50F2C25B" w14:textId="77777777" w:rsidR="00D913F4" w:rsidRDefault="00D913F4" w:rsidP="005C1711">
      <w:pPr>
        <w:pStyle w:val="BodyTextIndent"/>
      </w:pPr>
    </w:p>
    <w:p w14:paraId="0C170ECE" w14:textId="77777777" w:rsidR="00D913F4" w:rsidRDefault="00D913F4" w:rsidP="005C1711">
      <w:pPr>
        <w:pStyle w:val="BodyTextIndent"/>
      </w:pPr>
    </w:p>
    <w:p w14:paraId="6B9FA96F" w14:textId="77777777" w:rsidR="00D913F4" w:rsidRDefault="00D913F4" w:rsidP="005C1711">
      <w:pPr>
        <w:pStyle w:val="BodyTextIndent"/>
      </w:pPr>
    </w:p>
    <w:p w14:paraId="6733F4CB" w14:textId="77777777" w:rsidR="00D913F4" w:rsidRDefault="00D913F4" w:rsidP="005C1711">
      <w:pPr>
        <w:pStyle w:val="BodyTextIndent"/>
      </w:pPr>
    </w:p>
    <w:p w14:paraId="4F42F81F" w14:textId="77777777" w:rsidR="00D913F4" w:rsidRDefault="00D913F4" w:rsidP="005C1711">
      <w:pPr>
        <w:pStyle w:val="BodyTextIndent"/>
      </w:pPr>
    </w:p>
    <w:p w14:paraId="57359813" w14:textId="77777777" w:rsidR="00D913F4" w:rsidRPr="005C1711" w:rsidRDefault="00D913F4" w:rsidP="005C1711">
      <w:pPr>
        <w:pStyle w:val="BodyTextIndent"/>
      </w:pPr>
    </w:p>
    <w:p w14:paraId="3E17F070" w14:textId="77777777" w:rsidR="00F04FB8" w:rsidRPr="00701E3F" w:rsidRDefault="00701E3F" w:rsidP="0031610B">
      <w:pPr>
        <w:pStyle w:val="BodyText"/>
        <w:spacing w:after="240"/>
        <w:rPr>
          <w:b/>
          <w:bCs/>
          <w:sz w:val="28"/>
        </w:rPr>
      </w:pPr>
      <w:r>
        <w:br w:type="page"/>
      </w:r>
      <w:r w:rsidR="00C75704" w:rsidRPr="00701E3F">
        <w:rPr>
          <w:b/>
          <w:bCs/>
          <w:sz w:val="28"/>
        </w:rPr>
        <w:t>Taking Action</w:t>
      </w:r>
    </w:p>
    <w:p w14:paraId="376FC2DE" w14:textId="77777777" w:rsidR="00F04FB8" w:rsidRDefault="00F04FB8" w:rsidP="00A53C52">
      <w:pPr>
        <w:pStyle w:val="BodyText"/>
        <w:jc w:val="left"/>
      </w:pPr>
      <w:r>
        <w:t xml:space="preserve">Taking disciplinary action should only be considered once the informal stages of counselling and guidance have been found to be ineffective. Few employees these days respond to the ‘big stick’ so there is no point in using it too soon. However, the point does eventually come when </w:t>
      </w:r>
      <w:r w:rsidR="00724C63">
        <w:t xml:space="preserve">formal </w:t>
      </w:r>
      <w:r>
        <w:t>disciplinary action has to and should be taken. But, remember that once you commence the process you should continue should the employee not take note of the early disciplinary action being taken. There is no point in starting the process unless you intend completing it to the stage of dismissal should this be necessary.</w:t>
      </w:r>
    </w:p>
    <w:p w14:paraId="559391BE" w14:textId="77777777" w:rsidR="00F04FB8" w:rsidRDefault="00F04FB8" w:rsidP="00A53C52">
      <w:pPr>
        <w:pStyle w:val="BodyText"/>
        <w:jc w:val="left"/>
      </w:pPr>
      <w:r>
        <w:t>Disciplinary warnings with time limits placed on them run the risk that the employee will re-offend the day after the warning expires and you have to start again with that stage of the procedure. However, as time goes by any warning will become less effective. For example if you have given an employee a final warning a year ago you cannot then dismiss the next time they commit that offence unless it is serious enough to dismiss without previous warning.</w:t>
      </w:r>
    </w:p>
    <w:p w14:paraId="194B10B9" w14:textId="77777777" w:rsidR="00F04FB8" w:rsidRDefault="00F04FB8" w:rsidP="00A53C52">
      <w:pPr>
        <w:pStyle w:val="BodyText"/>
        <w:jc w:val="left"/>
      </w:pPr>
      <w:r>
        <w:t>The following guidance notes should be read prior to taking disciplinary action. You should also be aware of the Company’s disciplinary procedure that is detailed in the Staff Handbook so as to ensure that you follow the procedures and that you have the authority to take the action proposed.</w:t>
      </w:r>
    </w:p>
    <w:p w14:paraId="6FCD55DB" w14:textId="77777777" w:rsidR="00F04FB8" w:rsidRDefault="00F04FB8" w:rsidP="0031610B">
      <w:pPr>
        <w:pStyle w:val="Sub-heading"/>
        <w:numPr>
          <w:ilvl w:val="0"/>
          <w:numId w:val="70"/>
        </w:numPr>
        <w:ind w:left="357" w:hanging="357"/>
        <w:rPr>
          <w:spacing w:val="-2"/>
        </w:rPr>
      </w:pPr>
      <w:r>
        <w:t>Establish the Facts</w:t>
      </w:r>
    </w:p>
    <w:p w14:paraId="3363ABCB" w14:textId="2C16DF39" w:rsidR="00F04FB8" w:rsidRPr="003A4441" w:rsidRDefault="00F04FB8" w:rsidP="00A53C52">
      <w:pPr>
        <w:pStyle w:val="BodyTextIndent"/>
        <w:spacing w:after="80"/>
      </w:pPr>
      <w:r w:rsidRPr="003A4441">
        <w:fldChar w:fldCharType="begin"/>
      </w:r>
      <w:r w:rsidRPr="003A4441">
        <w:instrText xml:space="preserve">seq level0 \h \r0 </w:instrText>
      </w:r>
      <w:r w:rsidRPr="003A4441">
        <w:fldChar w:fldCharType="end"/>
      </w:r>
      <w:r w:rsidRPr="003A4441">
        <w:fldChar w:fldCharType="begin"/>
      </w:r>
      <w:r w:rsidRPr="003A4441">
        <w:instrText xml:space="preserve">seq level1 \h \r0 </w:instrText>
      </w:r>
      <w:r w:rsidRPr="003A4441">
        <w:fldChar w:fldCharType="end"/>
      </w:r>
      <w:r w:rsidRPr="003A4441">
        <w:fldChar w:fldCharType="begin"/>
      </w:r>
      <w:r w:rsidRPr="003A4441">
        <w:instrText xml:space="preserve">seq level2 \h \r0 </w:instrText>
      </w:r>
      <w:r w:rsidRPr="003A4441">
        <w:fldChar w:fldCharType="end"/>
      </w:r>
      <w:r w:rsidRPr="003A4441">
        <w:fldChar w:fldCharType="begin"/>
      </w:r>
      <w:r w:rsidRPr="003A4441">
        <w:instrText xml:space="preserve">seq level3 \h \r0 </w:instrText>
      </w:r>
      <w:r w:rsidRPr="003A4441">
        <w:fldChar w:fldCharType="end"/>
      </w:r>
      <w:r w:rsidRPr="003A4441">
        <w:fldChar w:fldCharType="begin"/>
      </w:r>
      <w:r w:rsidRPr="003A4441">
        <w:instrText xml:space="preserve">seq level4 \h \r0 </w:instrText>
      </w:r>
      <w:r w:rsidRPr="003A4441">
        <w:fldChar w:fldCharType="end"/>
      </w:r>
      <w:r w:rsidRPr="003A4441">
        <w:fldChar w:fldCharType="begin"/>
      </w:r>
      <w:r w:rsidRPr="003A4441">
        <w:instrText xml:space="preserve">seq level5 \h \r0 </w:instrText>
      </w:r>
      <w:r w:rsidRPr="003A4441">
        <w:fldChar w:fldCharType="end"/>
      </w:r>
      <w:r w:rsidRPr="003A4441">
        <w:fldChar w:fldCharType="begin"/>
      </w:r>
      <w:r w:rsidRPr="003A4441">
        <w:instrText xml:space="preserve">seq level6 \h \r0 </w:instrText>
      </w:r>
      <w:r w:rsidRPr="003A4441">
        <w:fldChar w:fldCharType="end"/>
      </w:r>
      <w:r w:rsidRPr="003A4441">
        <w:fldChar w:fldCharType="begin"/>
      </w:r>
      <w:r w:rsidRPr="003A4441">
        <w:instrText xml:space="preserve">seq level7 \h \r0 </w:instrText>
      </w:r>
      <w:r w:rsidRPr="003A4441">
        <w:fldChar w:fldCharType="end"/>
      </w:r>
      <w:r w:rsidRPr="003A4441">
        <w:t>Check out what rules or standards have not been met and by how much. Are they still applicable? Is this misconduct or gross miscon</w:t>
      </w:r>
      <w:r w:rsidRPr="003A4441">
        <w:softHyphen/>
        <w:t>duct?</w:t>
      </w:r>
    </w:p>
    <w:p w14:paraId="11C260B1" w14:textId="77777777" w:rsidR="00F04FB8" w:rsidRPr="003A4441" w:rsidRDefault="00F04FB8" w:rsidP="00A53C52">
      <w:pPr>
        <w:pStyle w:val="BodyTextIndent"/>
        <w:spacing w:after="80"/>
      </w:pPr>
      <w:r w:rsidRPr="003A4441">
        <w:t>Is there previous relevant disciplin</w:t>
      </w:r>
      <w:r w:rsidR="008F6B53" w:rsidRPr="003A4441">
        <w:t>ary action</w:t>
      </w:r>
      <w:r w:rsidRPr="003A4441">
        <w:t>? Check personal history, records of discipline etc.</w:t>
      </w:r>
    </w:p>
    <w:p w14:paraId="690426E3" w14:textId="77777777" w:rsidR="00F04FB8" w:rsidRPr="003A4441" w:rsidRDefault="00F04FB8" w:rsidP="00A53C52">
      <w:pPr>
        <w:pStyle w:val="BodyTextIndent"/>
        <w:spacing w:after="80"/>
      </w:pPr>
      <w:r w:rsidRPr="003A4441">
        <w:t>Is disciplinary action necessary?</w:t>
      </w:r>
    </w:p>
    <w:p w14:paraId="5F54C255" w14:textId="77777777" w:rsidR="00F04FB8" w:rsidRPr="003A4441" w:rsidRDefault="00F04FB8" w:rsidP="00A53C52">
      <w:pPr>
        <w:pStyle w:val="BodyTextIndent"/>
        <w:spacing w:after="80"/>
      </w:pPr>
      <w:r w:rsidRPr="003A4441">
        <w:t>Check out any precedents and the Company disci</w:t>
      </w:r>
      <w:r w:rsidRPr="003A4441">
        <w:softHyphen/>
        <w:t>pline procedure.</w:t>
      </w:r>
    </w:p>
    <w:p w14:paraId="51B017FC" w14:textId="77777777" w:rsidR="00F04FB8" w:rsidRPr="003A4441" w:rsidRDefault="00F04FB8" w:rsidP="00A53C52">
      <w:pPr>
        <w:pStyle w:val="BodyTextIndent"/>
        <w:spacing w:after="80"/>
      </w:pPr>
      <w:r w:rsidRPr="003A4441">
        <w:t>If the act of indiscipline involves a particu</w:t>
      </w:r>
      <w:r w:rsidRPr="003A4441">
        <w:softHyphen/>
        <w:t xml:space="preserve">lar incident, </w:t>
      </w:r>
      <w:r w:rsidR="00724C63" w:rsidRPr="003A4441">
        <w:t xml:space="preserve">obtain </w:t>
      </w:r>
      <w:r w:rsidRPr="003A4441">
        <w:t>a comprehensiv</w:t>
      </w:r>
      <w:r w:rsidR="00724C63" w:rsidRPr="003A4441">
        <w:t>e account of events immediately from all involved.</w:t>
      </w:r>
    </w:p>
    <w:p w14:paraId="6B9507F8" w14:textId="77777777" w:rsidR="00F04FB8" w:rsidRPr="003A4441" w:rsidRDefault="00F04FB8" w:rsidP="00A53C52">
      <w:pPr>
        <w:pStyle w:val="BodyTextIndent"/>
      </w:pPr>
      <w:r w:rsidRPr="003A4441">
        <w:t>When doing so ask open ques</w:t>
      </w:r>
      <w:r w:rsidRPr="003A4441">
        <w:softHyphen/>
        <w:t>tions, i.e. Who? What?, When?, Why?. Ask each person to sign a written statement. Check the state</w:t>
      </w:r>
      <w:r w:rsidRPr="003A4441">
        <w:softHyphen/>
        <w:t>ments for con</w:t>
      </w:r>
      <w:r w:rsidRPr="003A4441">
        <w:softHyphen/>
        <w:t>flict</w:t>
      </w:r>
      <w:r w:rsidR="00CE19A9">
        <w:t>ing information</w:t>
      </w:r>
      <w:r w:rsidRPr="003A4441">
        <w:t>.</w:t>
      </w:r>
    </w:p>
    <w:p w14:paraId="4F5FA4BC" w14:textId="77777777" w:rsidR="00F04FB8" w:rsidRDefault="00F04FB8" w:rsidP="0031610B">
      <w:pPr>
        <w:pStyle w:val="Sub-heading"/>
        <w:numPr>
          <w:ilvl w:val="0"/>
          <w:numId w:val="70"/>
        </w:numPr>
        <w:ind w:left="357" w:hanging="357"/>
      </w:pPr>
      <w:r>
        <w:t>Present the Facts</w:t>
      </w:r>
    </w:p>
    <w:p w14:paraId="233FB304" w14:textId="2D3C3C97" w:rsidR="00F04FB8" w:rsidRDefault="00F04FB8" w:rsidP="00A53C52">
      <w:pPr>
        <w:pStyle w:val="BodyTextIndent"/>
        <w:numPr>
          <w:ilvl w:val="0"/>
          <w:numId w:val="30"/>
        </w:numPr>
        <w:spacing w:after="80"/>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 xml:space="preserve">Ensure the employee knows when and for what he/she will be interviewed.  A letter should be given to the employee forewarning them of the disciplinary meeting and stating what the meeting will discuss. </w:t>
      </w:r>
      <w:r w:rsidR="008F6B53">
        <w:t xml:space="preserve"> Any documentary evidence to be used at the hearing should be included.  </w:t>
      </w:r>
      <w:r>
        <w:t xml:space="preserve">At least a clear working </w:t>
      </w:r>
      <w:r w:rsidR="00AC383D">
        <w:t>days’ notice</w:t>
      </w:r>
      <w:r>
        <w:t xml:space="preserve"> of such a meeting should be given. It will be considered unfair if the employee does not have the opportunity to prepare for the meeting. </w:t>
      </w:r>
    </w:p>
    <w:p w14:paraId="5DC35773" w14:textId="77777777" w:rsidR="00F04FB8" w:rsidRDefault="00F04FB8" w:rsidP="00A53C52">
      <w:pPr>
        <w:pStyle w:val="BodyTextIndent"/>
        <w:numPr>
          <w:ilvl w:val="0"/>
          <w:numId w:val="30"/>
        </w:numPr>
        <w:spacing w:after="80"/>
      </w:pPr>
      <w:r>
        <w:t xml:space="preserve">The letter must also give the employee the opportunity to have a fellow employee or trade union representative present. </w:t>
      </w:r>
    </w:p>
    <w:p w14:paraId="29FEBD0E" w14:textId="77777777" w:rsidR="00F04FB8" w:rsidRDefault="00F04FB8" w:rsidP="00A53C52">
      <w:pPr>
        <w:pStyle w:val="BodyTextIndent"/>
        <w:numPr>
          <w:ilvl w:val="0"/>
          <w:numId w:val="30"/>
        </w:numPr>
        <w:spacing w:after="80"/>
      </w:pPr>
      <w:r>
        <w:t xml:space="preserve">At the meeting, explain the problem and support with facts. Advise the employee what standards are expected and discuss the shortfall. </w:t>
      </w:r>
    </w:p>
    <w:p w14:paraId="2CA7999B" w14:textId="77777777" w:rsidR="00F04FB8" w:rsidRDefault="003550EE" w:rsidP="00A53C52">
      <w:pPr>
        <w:pStyle w:val="BodyTextIndent"/>
        <w:numPr>
          <w:ilvl w:val="0"/>
          <w:numId w:val="30"/>
        </w:numPr>
        <w:spacing w:after="80"/>
      </w:pPr>
      <w:r>
        <w:t>Allow the</w:t>
      </w:r>
      <w:r w:rsidR="000444DA">
        <w:t xml:space="preserve"> employee</w:t>
      </w:r>
      <w:r>
        <w:t xml:space="preserve"> to respond to the allegation </w:t>
      </w:r>
      <w:r w:rsidR="00F04FB8">
        <w:t>and be prepared to con</w:t>
      </w:r>
      <w:r w:rsidR="00F04FB8">
        <w:softHyphen/>
        <w:t>sider further investigation of mitigating circum</w:t>
      </w:r>
      <w:r w:rsidR="00F04FB8">
        <w:softHyphen/>
        <w:t xml:space="preserve">stances. If statements have been obtained from other employees, these should be </w:t>
      </w:r>
      <w:r w:rsidR="008F6B53">
        <w:t>discussed</w:t>
      </w:r>
      <w:r w:rsidR="00F04FB8">
        <w:t xml:space="preserve"> and if necessary they should be given the oppor</w:t>
      </w:r>
      <w:r w:rsidR="00F04FB8">
        <w:softHyphen/>
        <w:t>tunity to question the witnesses if it is reasonable to do so. If this is not possible then find out what questions the employee wishes to ask and put these to the witnesses yourself at a separate meeting. Then pass the answers back to the employee.</w:t>
      </w:r>
    </w:p>
    <w:p w14:paraId="34BC88C8" w14:textId="77777777" w:rsidR="00F04FB8" w:rsidRDefault="00F04FB8" w:rsidP="00A53C52">
      <w:pPr>
        <w:pStyle w:val="BodyTextIndent"/>
        <w:numPr>
          <w:ilvl w:val="0"/>
          <w:numId w:val="30"/>
        </w:numPr>
        <w:spacing w:after="80"/>
      </w:pPr>
      <w:r>
        <w:t>Do not humiliate, be abusive or joke.</w:t>
      </w:r>
    </w:p>
    <w:p w14:paraId="3FD82058" w14:textId="77777777" w:rsidR="00F04FB8" w:rsidRDefault="00F04FB8" w:rsidP="00A53C52">
      <w:pPr>
        <w:pStyle w:val="BodyTextIndent"/>
        <w:numPr>
          <w:ilvl w:val="0"/>
          <w:numId w:val="30"/>
        </w:numPr>
        <w:spacing w:after="80"/>
      </w:pPr>
      <w:r>
        <w:t>Summarise your understanding of the case.</w:t>
      </w:r>
    </w:p>
    <w:p w14:paraId="615DB8F1" w14:textId="77777777" w:rsidR="00724C63" w:rsidRDefault="00724C63" w:rsidP="00A53C52">
      <w:pPr>
        <w:pStyle w:val="BodyTextIndent"/>
        <w:numPr>
          <w:ilvl w:val="0"/>
          <w:numId w:val="30"/>
        </w:numPr>
        <w:spacing w:after="80"/>
      </w:pPr>
      <w:r>
        <w:t>Advise the employee how you will communicate your decision. This can be by letter or by a further meeting.  Depend</w:t>
      </w:r>
      <w:r>
        <w:softHyphen/>
        <w:t>ing on the circumstances and the complex</w:t>
      </w:r>
      <w:r>
        <w:softHyphen/>
        <w:t xml:space="preserve">ity of the case, the second meeting may be held after a short </w:t>
      </w:r>
      <w:r w:rsidR="000444DA">
        <w:t>adjournment on the same day</w:t>
      </w:r>
      <w:r>
        <w:t>.</w:t>
      </w:r>
    </w:p>
    <w:p w14:paraId="638CE1BF" w14:textId="77777777" w:rsidR="00724C63" w:rsidRDefault="00724C63" w:rsidP="00A53C52">
      <w:pPr>
        <w:pStyle w:val="BodyTextIndent"/>
        <w:numPr>
          <w:ilvl w:val="0"/>
          <w:numId w:val="30"/>
        </w:numPr>
      </w:pPr>
      <w:r>
        <w:t>However, sufficient time must be given in order to consider the matter fully.</w:t>
      </w:r>
    </w:p>
    <w:p w14:paraId="2EBD4151" w14:textId="77777777" w:rsidR="00724C63" w:rsidRDefault="000444DA" w:rsidP="00A53C52">
      <w:pPr>
        <w:pStyle w:val="BodyTextIndent"/>
        <w:numPr>
          <w:ilvl w:val="0"/>
          <w:numId w:val="30"/>
        </w:numPr>
        <w:spacing w:after="80"/>
      </w:pPr>
      <w:r>
        <w:rPr>
          <w:i/>
        </w:rPr>
        <w:t>Ensure minutes of meeting are taken</w:t>
      </w:r>
      <w:r w:rsidR="00724C63">
        <w:rPr>
          <w:i/>
        </w:rPr>
        <w:t>.</w:t>
      </w:r>
      <w:r w:rsidR="00724C63">
        <w:t xml:space="preserve"> </w:t>
      </w:r>
      <w:r>
        <w:t>This would i</w:t>
      </w:r>
      <w:r w:rsidR="00724C63">
        <w:t>nclude a note of who else was present at the meeting, the date the meeting was held and the time it commenced and closed.</w:t>
      </w:r>
    </w:p>
    <w:p w14:paraId="2D7F8D9A" w14:textId="77777777" w:rsidR="00F04FB8" w:rsidRDefault="00F04FB8" w:rsidP="0031610B">
      <w:pPr>
        <w:pStyle w:val="Sub-heading"/>
        <w:numPr>
          <w:ilvl w:val="0"/>
          <w:numId w:val="70"/>
        </w:numPr>
        <w:ind w:left="357" w:hanging="357"/>
        <w:rPr>
          <w:spacing w:val="-2"/>
        </w:rPr>
      </w:pPr>
      <w:r>
        <w:t>Review Action Necessary</w:t>
      </w:r>
    </w:p>
    <w:p w14:paraId="11682A3C" w14:textId="48CC32EE" w:rsidR="00F04FB8" w:rsidRDefault="00F04FB8" w:rsidP="00181EB2">
      <w:pPr>
        <w:pStyle w:val="BodyTextIndent"/>
        <w:numPr>
          <w:ilvl w:val="0"/>
          <w:numId w:val="31"/>
        </w:numPr>
        <w:spacing w:after="80"/>
        <w:jc w:val="both"/>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Resolve any questions left unanswered.</w:t>
      </w:r>
    </w:p>
    <w:p w14:paraId="6428F8BE" w14:textId="77777777" w:rsidR="003A4441" w:rsidRDefault="00F04FB8" w:rsidP="00181EB2">
      <w:pPr>
        <w:pStyle w:val="BodyTextIndent"/>
        <w:numPr>
          <w:ilvl w:val="0"/>
          <w:numId w:val="31"/>
        </w:numPr>
        <w:spacing w:after="80"/>
        <w:jc w:val="both"/>
      </w:pPr>
      <w:r>
        <w:t>Establish the necessary action based on:</w:t>
      </w:r>
    </w:p>
    <w:p w14:paraId="12DB6CAA" w14:textId="77777777" w:rsidR="00992CFB" w:rsidRDefault="00992CFB" w:rsidP="00181EB2">
      <w:pPr>
        <w:pStyle w:val="BodyTextIndent"/>
        <w:numPr>
          <w:ilvl w:val="2"/>
          <w:numId w:val="64"/>
        </w:numPr>
        <w:spacing w:after="80"/>
        <w:jc w:val="both"/>
        <w:sectPr w:rsidR="00992CFB" w:rsidSect="00AE7071">
          <w:headerReference w:type="even" r:id="rId63"/>
          <w:headerReference w:type="default" r:id="rId64"/>
          <w:footerReference w:type="default" r:id="rId65"/>
          <w:headerReference w:type="first" r:id="rId66"/>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06E46EDB" w14:textId="77777777" w:rsidR="00902443" w:rsidRDefault="00992CFB" w:rsidP="00181EB2">
      <w:pPr>
        <w:pStyle w:val="BodyTextIndent"/>
        <w:numPr>
          <w:ilvl w:val="2"/>
          <w:numId w:val="64"/>
        </w:numPr>
        <w:spacing w:after="60"/>
        <w:ind w:left="1077" w:hanging="357"/>
        <w:jc w:val="both"/>
      </w:pPr>
      <w:r>
        <w:t>Facts</w:t>
      </w:r>
    </w:p>
    <w:p w14:paraId="047D8AC6" w14:textId="77777777" w:rsidR="00992CFB" w:rsidRPr="00992CFB" w:rsidRDefault="00902443" w:rsidP="00181EB2">
      <w:pPr>
        <w:pStyle w:val="BodyTextIndent"/>
        <w:numPr>
          <w:ilvl w:val="2"/>
          <w:numId w:val="64"/>
        </w:numPr>
        <w:jc w:val="both"/>
        <w:rPr>
          <w:sz w:val="18"/>
          <w:szCs w:val="18"/>
        </w:rPr>
      </w:pPr>
      <w:r>
        <w:t>Previous history</w:t>
      </w:r>
    </w:p>
    <w:p w14:paraId="5F417EC8" w14:textId="77777777" w:rsidR="00992CFB" w:rsidRPr="00992CFB" w:rsidRDefault="00992CFB" w:rsidP="00181EB2">
      <w:pPr>
        <w:pStyle w:val="BodyTextIndent"/>
        <w:ind w:left="0"/>
        <w:jc w:val="both"/>
        <w:rPr>
          <w:sz w:val="2"/>
          <w:szCs w:val="18"/>
        </w:rPr>
      </w:pPr>
    </w:p>
    <w:p w14:paraId="6EA9A8FA" w14:textId="77777777" w:rsidR="00992CFB" w:rsidRPr="00992CFB" w:rsidRDefault="00992CFB" w:rsidP="00181EB2">
      <w:pPr>
        <w:pStyle w:val="BodyTextIndent"/>
        <w:numPr>
          <w:ilvl w:val="2"/>
          <w:numId w:val="64"/>
        </w:numPr>
        <w:spacing w:after="60"/>
        <w:ind w:left="1077" w:hanging="357"/>
        <w:jc w:val="both"/>
        <w:rPr>
          <w:sz w:val="18"/>
          <w:szCs w:val="18"/>
        </w:rPr>
      </w:pPr>
      <w:r>
        <w:t>Company Procedure</w:t>
      </w:r>
    </w:p>
    <w:p w14:paraId="7DC4755A" w14:textId="77777777" w:rsidR="00902443" w:rsidRPr="00902443" w:rsidRDefault="00902443" w:rsidP="00181EB2">
      <w:pPr>
        <w:pStyle w:val="BodyTextIndent"/>
        <w:numPr>
          <w:ilvl w:val="2"/>
          <w:numId w:val="64"/>
        </w:numPr>
        <w:jc w:val="both"/>
        <w:rPr>
          <w:sz w:val="18"/>
          <w:szCs w:val="18"/>
        </w:rPr>
      </w:pPr>
      <w:r>
        <w:t xml:space="preserve">Precedents </w:t>
      </w:r>
      <w:r w:rsidRPr="00992CFB">
        <w:rPr>
          <w:sz w:val="18"/>
        </w:rPr>
        <w:t>(</w:t>
      </w:r>
      <w:r w:rsidRPr="00902443">
        <w:rPr>
          <w:sz w:val="18"/>
          <w:szCs w:val="18"/>
        </w:rPr>
        <w:t>avoid setting precedents if  possible)</w:t>
      </w:r>
    </w:p>
    <w:p w14:paraId="74D70BAE" w14:textId="77777777" w:rsidR="00992CFB" w:rsidRDefault="00992CFB" w:rsidP="00181EB2">
      <w:pPr>
        <w:pStyle w:val="BodyTextIndent"/>
        <w:numPr>
          <w:ilvl w:val="0"/>
          <w:numId w:val="31"/>
        </w:numPr>
        <w:jc w:val="both"/>
        <w:sectPr w:rsidR="00992CFB" w:rsidSect="00AE7071">
          <w:type w:val="continuous"/>
          <w:pgSz w:w="11909" w:h="16834" w:code="9"/>
          <w:pgMar w:top="1418" w:right="852"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num="2" w:space="720" w:equalWidth="0">
            <w:col w:w="3827" w:space="567"/>
            <w:col w:w="5245"/>
          </w:cols>
        </w:sectPr>
      </w:pPr>
    </w:p>
    <w:p w14:paraId="78E81A81" w14:textId="77777777" w:rsidR="00F04FB8" w:rsidRDefault="00F04FB8" w:rsidP="0031610B">
      <w:pPr>
        <w:pStyle w:val="Sub-heading"/>
        <w:numPr>
          <w:ilvl w:val="0"/>
          <w:numId w:val="70"/>
        </w:numPr>
        <w:ind w:left="357" w:hanging="357"/>
        <w:rPr>
          <w:spacing w:val="-2"/>
        </w:rPr>
      </w:pPr>
      <w:r>
        <w:t>Take Action</w:t>
      </w:r>
    </w:p>
    <w:p w14:paraId="7B4DB049" w14:textId="67B4888D" w:rsidR="00F04FB8" w:rsidRDefault="00F04FB8" w:rsidP="00A53C52">
      <w:pPr>
        <w:pStyle w:val="BodyTextIndent"/>
        <w:numPr>
          <w:ilvl w:val="0"/>
          <w:numId w:val="32"/>
        </w:numPr>
        <w:spacing w:after="80"/>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 xml:space="preserve">When communicating the </w:t>
      </w:r>
      <w:r w:rsidR="00AE7241">
        <w:t>decision summarise</w:t>
      </w:r>
      <w:r>
        <w:t xml:space="preserve"> the events. Where appropriate state the action to be taken by both parties, such as further training and support, and the time-scale in which the improvement must occur.</w:t>
      </w:r>
    </w:p>
    <w:p w14:paraId="6E70D03C" w14:textId="77777777" w:rsidR="00F04FB8" w:rsidRDefault="0016038E" w:rsidP="00A53C52">
      <w:pPr>
        <w:pStyle w:val="BodyTextIndent"/>
        <w:numPr>
          <w:ilvl w:val="0"/>
          <w:numId w:val="32"/>
        </w:numPr>
        <w:spacing w:after="80"/>
      </w:pPr>
      <w:r>
        <w:t>Confirm action to be taken:</w:t>
      </w:r>
    </w:p>
    <w:p w14:paraId="78F18767" w14:textId="716D452F" w:rsidR="009747E9" w:rsidRDefault="009747E9" w:rsidP="00D450A7">
      <w:pPr>
        <w:pStyle w:val="BodyTextIndent"/>
        <w:tabs>
          <w:tab w:val="left" w:pos="810"/>
        </w:tabs>
        <w:spacing w:after="80"/>
      </w:pPr>
    </w:p>
    <w:p w14:paraId="08040979" w14:textId="73F4B9C1" w:rsidR="00E726D6" w:rsidRDefault="00E726D6" w:rsidP="00D450A7">
      <w:pPr>
        <w:pStyle w:val="BodyTextIndent"/>
        <w:tabs>
          <w:tab w:val="left" w:pos="810"/>
        </w:tabs>
        <w:spacing w:after="80"/>
        <w:sectPr w:rsidR="00E726D6" w:rsidSect="00AE7071">
          <w:type w:val="continuous"/>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r>
        <w:tab/>
        <w:t>Performance  Improvement Plan</w:t>
      </w:r>
    </w:p>
    <w:p w14:paraId="64E47320" w14:textId="77777777" w:rsidR="0016038E" w:rsidRDefault="00992CFB" w:rsidP="00A53C52">
      <w:pPr>
        <w:pStyle w:val="BodyTextIndent"/>
        <w:numPr>
          <w:ilvl w:val="0"/>
          <w:numId w:val="65"/>
        </w:numPr>
        <w:tabs>
          <w:tab w:val="left" w:pos="810"/>
        </w:tabs>
        <w:spacing w:after="80"/>
      </w:pPr>
      <w:r>
        <w:t>First written warning</w:t>
      </w:r>
    </w:p>
    <w:p w14:paraId="2B218471" w14:textId="77777777" w:rsidR="0016038E" w:rsidRDefault="00992CFB" w:rsidP="00A53C52">
      <w:pPr>
        <w:pStyle w:val="BodyTextIndent"/>
        <w:numPr>
          <w:ilvl w:val="0"/>
          <w:numId w:val="65"/>
        </w:numPr>
        <w:tabs>
          <w:tab w:val="left" w:pos="450"/>
        </w:tabs>
        <w:spacing w:after="80"/>
      </w:pPr>
      <w:r>
        <w:t>Second written warning</w:t>
      </w:r>
      <w:r>
        <w:tab/>
      </w:r>
    </w:p>
    <w:p w14:paraId="3FE2B985" w14:textId="77777777" w:rsidR="00992CFB" w:rsidRDefault="00992CFB" w:rsidP="00A53C52">
      <w:pPr>
        <w:pStyle w:val="BodyTextIndent"/>
        <w:numPr>
          <w:ilvl w:val="0"/>
          <w:numId w:val="65"/>
        </w:numPr>
        <w:tabs>
          <w:tab w:val="left" w:pos="450"/>
        </w:tabs>
      </w:pPr>
      <w:r>
        <w:t>Final written warning</w:t>
      </w:r>
    </w:p>
    <w:p w14:paraId="77F3EE51" w14:textId="77777777" w:rsidR="00992CFB" w:rsidRDefault="00992CFB" w:rsidP="00A53C52">
      <w:pPr>
        <w:pStyle w:val="BodyTextIndent"/>
        <w:numPr>
          <w:ilvl w:val="0"/>
          <w:numId w:val="65"/>
        </w:numPr>
        <w:tabs>
          <w:tab w:val="left" w:pos="450"/>
        </w:tabs>
        <w:spacing w:after="80"/>
        <w:ind w:left="1077" w:hanging="357"/>
      </w:pPr>
      <w:r>
        <w:t>Suspension without pay</w:t>
      </w:r>
    </w:p>
    <w:p w14:paraId="640A92CF" w14:textId="77777777" w:rsidR="00992CFB" w:rsidRDefault="00992CFB" w:rsidP="00A53C52">
      <w:pPr>
        <w:pStyle w:val="BodyTextIndent"/>
        <w:numPr>
          <w:ilvl w:val="0"/>
          <w:numId w:val="65"/>
        </w:numPr>
        <w:tabs>
          <w:tab w:val="left" w:pos="450"/>
        </w:tabs>
        <w:spacing w:after="80"/>
        <w:ind w:left="1077" w:hanging="357"/>
      </w:pPr>
      <w:r>
        <w:t>Demotion</w:t>
      </w:r>
    </w:p>
    <w:p w14:paraId="04AEF2EF" w14:textId="77777777" w:rsidR="0016038E" w:rsidRDefault="0016038E" w:rsidP="00A53C52">
      <w:pPr>
        <w:pStyle w:val="BodyTextIndent"/>
        <w:numPr>
          <w:ilvl w:val="0"/>
          <w:numId w:val="65"/>
        </w:numPr>
        <w:tabs>
          <w:tab w:val="left" w:pos="450"/>
        </w:tabs>
      </w:pPr>
      <w:r>
        <w:t>Dismissal</w:t>
      </w:r>
      <w:r>
        <w:tab/>
      </w:r>
    </w:p>
    <w:p w14:paraId="46AA653C" w14:textId="77777777" w:rsidR="009747E9" w:rsidRDefault="009747E9" w:rsidP="00A53C52">
      <w:pPr>
        <w:pStyle w:val="BodyTextIndent"/>
        <w:numPr>
          <w:ilvl w:val="0"/>
          <w:numId w:val="32"/>
        </w:numPr>
        <w:sectPr w:rsidR="009747E9" w:rsidSect="00AE7071">
          <w:type w:val="continuous"/>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num="2" w:space="720" w:equalWidth="0">
            <w:col w:w="4072" w:space="360"/>
            <w:col w:w="4640"/>
          </w:cols>
        </w:sectPr>
      </w:pPr>
    </w:p>
    <w:p w14:paraId="11FA814C" w14:textId="77777777" w:rsidR="00F04FB8" w:rsidRDefault="00F04FB8" w:rsidP="00A53C52">
      <w:pPr>
        <w:pStyle w:val="BodyTextIndent"/>
        <w:numPr>
          <w:ilvl w:val="0"/>
          <w:numId w:val="32"/>
        </w:numPr>
        <w:rPr>
          <w:spacing w:val="-3"/>
        </w:rPr>
      </w:pPr>
      <w:r>
        <w:t>Advise employee of right of appeal.</w:t>
      </w:r>
      <w:r>
        <w:rPr>
          <w:sz w:val="20"/>
        </w:rPr>
        <w:t xml:space="preserve"> (See the Company’s Disci</w:t>
      </w:r>
      <w:r>
        <w:rPr>
          <w:sz w:val="20"/>
        </w:rPr>
        <w:softHyphen/>
        <w:t>plinary Procedure for details.)</w:t>
      </w:r>
    </w:p>
    <w:p w14:paraId="523EF38F" w14:textId="77777777" w:rsidR="00F04FB8" w:rsidRDefault="00F04FB8" w:rsidP="00A53C52">
      <w:pPr>
        <w:pStyle w:val="BodyTextIndent"/>
        <w:numPr>
          <w:ilvl w:val="0"/>
          <w:numId w:val="32"/>
        </w:numPr>
        <w:spacing w:after="80"/>
      </w:pPr>
      <w:r>
        <w:t xml:space="preserve">Once the formal disciplinary procedure has been started, it should be followed in logical order. For example, avoid jumping from a </w:t>
      </w:r>
      <w:r w:rsidR="00E40FBA">
        <w:t xml:space="preserve">first to a </w:t>
      </w:r>
      <w:r>
        <w:t xml:space="preserve">final warning unless it is </w:t>
      </w:r>
      <w:r w:rsidR="00E40FBA">
        <w:t>justifiable</w:t>
      </w:r>
      <w:r>
        <w:t xml:space="preserve">. If the previous warning is still valid but it is not appropriate to move to the next step, then issue a written reminder that the employee is still under a disciplinary warning. </w:t>
      </w:r>
    </w:p>
    <w:p w14:paraId="5412A292" w14:textId="77777777" w:rsidR="00F04FB8" w:rsidRDefault="00F04FB8" w:rsidP="00A53C52">
      <w:pPr>
        <w:pStyle w:val="BodyTextIndent"/>
        <w:numPr>
          <w:ilvl w:val="0"/>
          <w:numId w:val="32"/>
        </w:numPr>
        <w:spacing w:after="80"/>
      </w:pPr>
      <w:r>
        <w:t>Each series of warnings should be for the same or similar offence. For example, if a final warning has been given for absenteeism the employee could not be dismissed if they then became unsatisfactory in their work performance. In this example it would be necessary to issue a first warning for the performance problem.</w:t>
      </w:r>
    </w:p>
    <w:p w14:paraId="69F38AE9" w14:textId="77777777" w:rsidR="00F04FB8" w:rsidRDefault="00F04FB8" w:rsidP="00A53C52">
      <w:pPr>
        <w:pStyle w:val="BodyTextIndent"/>
        <w:numPr>
          <w:ilvl w:val="0"/>
          <w:numId w:val="32"/>
        </w:numPr>
      </w:pPr>
      <w:r>
        <w:rPr>
          <w:spacing w:val="-3"/>
        </w:rPr>
        <w:t>Levels of action:</w:t>
      </w:r>
    </w:p>
    <w:p w14:paraId="3F24FE9C" w14:textId="77777777" w:rsidR="00F04FB8" w:rsidRDefault="00F04FB8" w:rsidP="00A53C52">
      <w:pPr>
        <w:pStyle w:val="BodyTextIndent"/>
      </w:pPr>
      <w:r>
        <w:rPr>
          <w:b/>
        </w:rPr>
        <w:t xml:space="preserve">First </w:t>
      </w:r>
      <w:r w:rsidR="00935698">
        <w:rPr>
          <w:b/>
        </w:rPr>
        <w:t xml:space="preserve">written </w:t>
      </w:r>
      <w:r>
        <w:rPr>
          <w:b/>
        </w:rPr>
        <w:t>warning</w:t>
      </w:r>
      <w:r>
        <w:t xml:space="preserve"> - This level of warning would normally be given by a supervisor or manager and confirmed in writing.</w:t>
      </w:r>
    </w:p>
    <w:p w14:paraId="09488B14" w14:textId="77777777" w:rsidR="00F04FB8" w:rsidRDefault="00F04FB8" w:rsidP="00A53C52">
      <w:pPr>
        <w:pStyle w:val="BodyTextIndent"/>
      </w:pPr>
      <w:r>
        <w:rPr>
          <w:b/>
        </w:rPr>
        <w:t>Second</w:t>
      </w:r>
      <w:r w:rsidR="00935698">
        <w:rPr>
          <w:b/>
        </w:rPr>
        <w:t xml:space="preserve"> written</w:t>
      </w:r>
      <w:r>
        <w:rPr>
          <w:b/>
        </w:rPr>
        <w:t xml:space="preserve"> warning</w:t>
      </w:r>
      <w:r>
        <w:t xml:space="preserve"> - This level of warning would normally be given by a manager and confirmed in writing. </w:t>
      </w:r>
    </w:p>
    <w:p w14:paraId="3F0C4107" w14:textId="77777777" w:rsidR="00F04FB8" w:rsidRDefault="00F04FB8" w:rsidP="00A53C52">
      <w:pPr>
        <w:pStyle w:val="BodyTextIndent"/>
      </w:pPr>
      <w:r>
        <w:rPr>
          <w:b/>
        </w:rPr>
        <w:t xml:space="preserve">Final </w:t>
      </w:r>
      <w:r w:rsidR="00935698">
        <w:rPr>
          <w:b/>
        </w:rPr>
        <w:t xml:space="preserve">written </w:t>
      </w:r>
      <w:r>
        <w:rPr>
          <w:b/>
        </w:rPr>
        <w:t>warning</w:t>
      </w:r>
      <w:r>
        <w:t xml:space="preserve"> - Final warnings should be given by a senior manager or director and should be confirmed in writing.</w:t>
      </w:r>
    </w:p>
    <w:p w14:paraId="54277D50" w14:textId="77777777" w:rsidR="00F04FB8" w:rsidRDefault="00F04FB8" w:rsidP="00A53C52">
      <w:pPr>
        <w:pStyle w:val="BodyTextIndent"/>
      </w:pPr>
      <w:r>
        <w:t>On no account should a pre-prepared writ</w:t>
      </w:r>
      <w:r>
        <w:softHyphen/>
        <w:t xml:space="preserve">ten warning be given during or at the end of </w:t>
      </w:r>
      <w:r w:rsidR="006C4092">
        <w:t xml:space="preserve">the </w:t>
      </w:r>
      <w:r w:rsidR="00E40FBA">
        <w:t>disciplinary hearing.</w:t>
      </w:r>
    </w:p>
    <w:p w14:paraId="09FF42C1" w14:textId="77777777" w:rsidR="00F04FB8" w:rsidRDefault="00F04FB8" w:rsidP="00A53C52">
      <w:pPr>
        <w:pStyle w:val="BodyTextIndent"/>
      </w:pPr>
      <w:r>
        <w:rPr>
          <w:b/>
        </w:rPr>
        <w:t>Suspension without pay</w:t>
      </w:r>
      <w:r>
        <w:t xml:space="preserve"> - This should only be used as a disciplinary measure if the company rules allow for it</w:t>
      </w:r>
      <w:r w:rsidR="00C12B1A">
        <w:t xml:space="preserve"> and the offence justifies it</w:t>
      </w:r>
      <w:r>
        <w:t xml:space="preserve">. </w:t>
      </w:r>
    </w:p>
    <w:p w14:paraId="20B08DAD" w14:textId="77777777" w:rsidR="00F04FB8" w:rsidRDefault="00F04FB8" w:rsidP="00A53C52">
      <w:pPr>
        <w:pStyle w:val="BodyTextIndent"/>
        <w:rPr>
          <w:b/>
        </w:rPr>
      </w:pPr>
      <w:r>
        <w:t>Where suspension is being used whilst facts are being investigated, the employee should be paid.</w:t>
      </w:r>
    </w:p>
    <w:p w14:paraId="3037FC17" w14:textId="77777777" w:rsidR="00F04FB8" w:rsidRDefault="00F04FB8" w:rsidP="00A53C52">
      <w:pPr>
        <w:pStyle w:val="BodyTextIndent"/>
      </w:pPr>
      <w:r>
        <w:rPr>
          <w:b/>
        </w:rPr>
        <w:t xml:space="preserve">Demotion - </w:t>
      </w:r>
      <w:r>
        <w:t>This should only be used if the Company rules allow and demotion is appropriate for the situation.</w:t>
      </w:r>
    </w:p>
    <w:p w14:paraId="6ECEDAD0" w14:textId="77777777" w:rsidR="00F04FB8" w:rsidRDefault="00F04FB8" w:rsidP="00A53C52">
      <w:pPr>
        <w:pStyle w:val="BodyTextIndent"/>
      </w:pPr>
      <w:r>
        <w:rPr>
          <w:b/>
        </w:rPr>
        <w:t>Dismissal</w:t>
      </w:r>
      <w:r>
        <w:t xml:space="preserve"> - This should only be handled by a senior member of management or a Director of the Company. </w:t>
      </w:r>
    </w:p>
    <w:p w14:paraId="10AD6350" w14:textId="77777777" w:rsidR="00F04FB8" w:rsidRDefault="00F04FB8" w:rsidP="00A53C52">
      <w:pPr>
        <w:pStyle w:val="BodyTextIndent"/>
      </w:pPr>
      <w:r>
        <w:t xml:space="preserve">As for warnings, on no account should a pre-prepared dismissal letter be given during or at </w:t>
      </w:r>
      <w:r w:rsidR="00AE7241">
        <w:t>the end</w:t>
      </w:r>
      <w:r>
        <w:t xml:space="preserve"> of a disciplinary </w:t>
      </w:r>
      <w:r w:rsidR="00E40FBA">
        <w:t>hearing</w:t>
      </w:r>
      <w:r>
        <w:t xml:space="preserve">. The termination letter is therefore a confirmation of the action taken </w:t>
      </w:r>
      <w:r w:rsidR="00E40FBA">
        <w:t xml:space="preserve">as a result of the </w:t>
      </w:r>
      <w:r w:rsidR="00C32E70">
        <w:t>hearing</w:t>
      </w:r>
      <w:r w:rsidR="00E40FBA">
        <w:t>.</w:t>
      </w:r>
      <w:r>
        <w:t xml:space="preserve"> </w:t>
      </w:r>
    </w:p>
    <w:p w14:paraId="66C7B061" w14:textId="77777777" w:rsidR="00F04FB8" w:rsidRDefault="00F04FB8" w:rsidP="00A53C52">
      <w:pPr>
        <w:pStyle w:val="BodyTextIndent"/>
      </w:pPr>
      <w:r>
        <w:t>If possible always have another member of management present at disciplinary meetings to act as a witness and always be sure to give the employee the opportunity to have a fellow employee or Trade Union representative present. Make a written record of all meetings during or immedi</w:t>
      </w:r>
      <w:r>
        <w:softHyphen/>
        <w:t xml:space="preserve">ately afterwards and retain any </w:t>
      </w:r>
      <w:r w:rsidR="00733E69">
        <w:t>hand written</w:t>
      </w:r>
      <w:r>
        <w:t xml:space="preserve"> notes you make during the meeting.</w:t>
      </w:r>
    </w:p>
    <w:p w14:paraId="15C65B8C" w14:textId="77777777" w:rsidR="00F04FB8" w:rsidRDefault="00F04FB8" w:rsidP="0031610B">
      <w:pPr>
        <w:pStyle w:val="Sub-heading"/>
        <w:numPr>
          <w:ilvl w:val="0"/>
          <w:numId w:val="70"/>
        </w:numPr>
      </w:pPr>
      <w:r>
        <w:t>Appeal Hearings</w:t>
      </w:r>
    </w:p>
    <w:p w14:paraId="75B2C952" w14:textId="77777777" w:rsidR="00F04FB8" w:rsidRDefault="00F04FB8" w:rsidP="00A53C52">
      <w:pPr>
        <w:pStyle w:val="BodyText"/>
        <w:jc w:val="left"/>
      </w:pPr>
      <w:r>
        <w:t>A person who has not been involved at any earlier stage of the disciplinary process should hear the appeal. This person should ideally be more senior than the manager who took the original disciplinary decision. It must be apparent from the appeal decision that the</w:t>
      </w:r>
      <w:r w:rsidR="00E40FBA">
        <w:t xml:space="preserve"> person hearing the </w:t>
      </w:r>
      <w:r>
        <w:t xml:space="preserve">appeal is approaching the evidence with a fresh pair of eyes and is following their own reasoning even if they ultimately arrive at the same decision. The final appeal decision should be made outside of the </w:t>
      </w:r>
      <w:r w:rsidR="00724C63">
        <w:t xml:space="preserve">appeal </w:t>
      </w:r>
      <w:r w:rsidR="00E07899">
        <w:t>hearing</w:t>
      </w:r>
      <w:r>
        <w:t xml:space="preserve"> and relayed to the employee in writing.</w:t>
      </w:r>
    </w:p>
    <w:p w14:paraId="66E24938" w14:textId="77777777" w:rsidR="00DE1BBE" w:rsidRPr="00A77103" w:rsidRDefault="00DE1BBE" w:rsidP="0031610B">
      <w:pPr>
        <w:pStyle w:val="Sub-heading"/>
        <w:numPr>
          <w:ilvl w:val="0"/>
          <w:numId w:val="70"/>
        </w:numPr>
        <w:rPr>
          <w:szCs w:val="24"/>
        </w:rPr>
      </w:pPr>
      <w:r w:rsidRPr="00A77103">
        <w:rPr>
          <w:szCs w:val="24"/>
        </w:rPr>
        <w:t>Disciplinary Letters</w:t>
      </w:r>
    </w:p>
    <w:p w14:paraId="121FE20E" w14:textId="77777777" w:rsidR="00DE1BBE" w:rsidRDefault="00DE1BBE" w:rsidP="00A53C52">
      <w:pPr>
        <w:pStyle w:val="BodyText"/>
        <w:jc w:val="left"/>
      </w:pPr>
      <w:r>
        <w:t xml:space="preserve">The following model letters should be adapted as necessary to suit your particular circumstances. However, they will give you the basic format to be followed and a reminder of the points that should be included. Be sure to keep a copy of all letters issued and pass these to the person who maintains the personnel records for placing on the employee’s file. Remember that these letters could be used at a subsequent Employment Tribunal so should be drafted with extreme care. Also make sure that each letter is dated correctly. It is recommended that warning and dismissal letters be first approved or drafted by </w:t>
      </w:r>
      <w:r>
        <w:rPr>
          <w:i/>
        </w:rPr>
        <w:t>The AP Partnership</w:t>
      </w:r>
      <w:r>
        <w:t xml:space="preserve"> before issuing.</w:t>
      </w:r>
    </w:p>
    <w:p w14:paraId="6C2FFE76" w14:textId="77777777" w:rsidR="00DE1BBE" w:rsidRDefault="00DE1BBE" w:rsidP="00A53C52">
      <w:pPr>
        <w:pStyle w:val="BodyTextIndent"/>
        <w:ind w:left="0"/>
        <w:rPr>
          <w:b/>
          <w:i/>
        </w:rPr>
      </w:pPr>
      <w:r>
        <w:rPr>
          <w:b/>
          <w:i/>
        </w:rPr>
        <w:t>Notice of disciplinary hearing</w:t>
      </w:r>
    </w:p>
    <w:p w14:paraId="0841EABC" w14:textId="77777777" w:rsidR="006E4E00" w:rsidRPr="009C0172" w:rsidRDefault="006E4E00" w:rsidP="00A53C52">
      <w:pPr>
        <w:pStyle w:val="BodyTextIndent"/>
        <w:ind w:left="0"/>
      </w:pPr>
      <w:r w:rsidRPr="009C0172">
        <w:t>Dear</w:t>
      </w:r>
    </w:p>
    <w:p w14:paraId="63D6D722" w14:textId="77777777" w:rsidR="00AC383D" w:rsidRDefault="00DE1BBE" w:rsidP="0031610B">
      <w:pPr>
        <w:jc w:val="both"/>
        <w:rPr>
          <w:sz w:val="22"/>
          <w:szCs w:val="22"/>
        </w:rPr>
      </w:pPr>
      <w:r w:rsidRPr="007D3B2A">
        <w:rPr>
          <w:sz w:val="22"/>
          <w:szCs w:val="22"/>
        </w:rPr>
        <w:t>You are required to attend a disciplinary hearing on [</w:t>
      </w:r>
      <w:r w:rsidRPr="007D3B2A">
        <w:rPr>
          <w:i/>
          <w:sz w:val="22"/>
          <w:szCs w:val="22"/>
        </w:rPr>
        <w:t>date</w:t>
      </w:r>
      <w:r w:rsidRPr="007D3B2A">
        <w:rPr>
          <w:sz w:val="22"/>
          <w:szCs w:val="22"/>
        </w:rPr>
        <w:t>] at [</w:t>
      </w:r>
      <w:r w:rsidRPr="007D3B2A">
        <w:rPr>
          <w:i/>
          <w:sz w:val="22"/>
          <w:szCs w:val="22"/>
        </w:rPr>
        <w:t>time</w:t>
      </w:r>
      <w:r w:rsidRPr="007D3B2A">
        <w:rPr>
          <w:sz w:val="22"/>
          <w:szCs w:val="22"/>
        </w:rPr>
        <w:t>]. The hearing will be held in [</w:t>
      </w:r>
      <w:r w:rsidRPr="007D3B2A">
        <w:rPr>
          <w:i/>
          <w:sz w:val="22"/>
          <w:szCs w:val="22"/>
        </w:rPr>
        <w:t>location</w:t>
      </w:r>
      <w:r w:rsidRPr="005D20D6">
        <w:rPr>
          <w:sz w:val="22"/>
          <w:szCs w:val="22"/>
        </w:rPr>
        <w:t>] and will be conducted by myself in the presence of [</w:t>
      </w:r>
      <w:r w:rsidRPr="005D20D6">
        <w:rPr>
          <w:i/>
          <w:sz w:val="22"/>
          <w:szCs w:val="22"/>
        </w:rPr>
        <w:t>name of other person to be present</w:t>
      </w:r>
      <w:r w:rsidRPr="005D20D6">
        <w:rPr>
          <w:sz w:val="22"/>
          <w:szCs w:val="22"/>
        </w:rPr>
        <w:t>].</w:t>
      </w:r>
      <w:r w:rsidR="00AB6DA5" w:rsidRPr="005D20D6">
        <w:rPr>
          <w:sz w:val="22"/>
          <w:szCs w:val="22"/>
        </w:rPr>
        <w:t xml:space="preserve"> </w:t>
      </w:r>
      <w:r w:rsidR="00AC383D">
        <w:rPr>
          <w:rFonts w:eastAsia="Calibri"/>
          <w:sz w:val="22"/>
          <w:szCs w:val="22"/>
          <w:lang w:eastAsia="en-US"/>
        </w:rPr>
        <w:t xml:space="preserve"> </w:t>
      </w:r>
      <w:r w:rsidR="00AC383D" w:rsidRPr="00AC383D">
        <w:rPr>
          <w:i/>
          <w:sz w:val="22"/>
          <w:szCs w:val="22"/>
          <w:lang w:eastAsia="en-US"/>
        </w:rPr>
        <w:t>[Add the following sentence, amend as appropriate]</w:t>
      </w:r>
      <w:r w:rsidR="00AC383D" w:rsidRPr="00AC383D">
        <w:rPr>
          <w:sz w:val="22"/>
          <w:szCs w:val="22"/>
          <w:lang w:eastAsia="en-US"/>
        </w:rPr>
        <w:t xml:space="preserve"> </w:t>
      </w:r>
      <w:r w:rsidR="00AC383D" w:rsidRPr="00AC383D">
        <w:rPr>
          <w:rFonts w:ascii="Calibri" w:eastAsia="Calibri" w:hAnsi="Calibri"/>
          <w:sz w:val="22"/>
          <w:szCs w:val="22"/>
          <w:lang w:eastAsia="en-US"/>
        </w:rPr>
        <w:t xml:space="preserve"> </w:t>
      </w:r>
      <w:r w:rsidR="00AC383D" w:rsidRPr="00AC383D">
        <w:rPr>
          <w:sz w:val="22"/>
          <w:szCs w:val="22"/>
        </w:rPr>
        <w:t xml:space="preserve">This letter serves to give you the required notice of the hearing under the company’s disciplinary procedure. </w:t>
      </w:r>
      <w:r w:rsidR="00AC383D" w:rsidRPr="00AC383D">
        <w:rPr>
          <w:i/>
          <w:sz w:val="22"/>
          <w:szCs w:val="22"/>
          <w:lang w:eastAsia="en-US"/>
        </w:rPr>
        <w:t>[Add the following sentence, amend as appropriate]</w:t>
      </w:r>
      <w:r w:rsidR="00AC383D" w:rsidRPr="00AC383D">
        <w:rPr>
          <w:sz w:val="22"/>
          <w:szCs w:val="22"/>
          <w:lang w:eastAsia="en-US"/>
        </w:rPr>
        <w:t xml:space="preserve"> </w:t>
      </w:r>
      <w:r w:rsidR="00AC383D" w:rsidRPr="00AC383D">
        <w:rPr>
          <w:rFonts w:ascii="Calibri" w:eastAsia="Calibri" w:hAnsi="Calibri"/>
          <w:sz w:val="22"/>
          <w:szCs w:val="22"/>
          <w:lang w:eastAsia="en-US"/>
        </w:rPr>
        <w:t xml:space="preserve"> </w:t>
      </w:r>
      <w:r w:rsidR="00AC383D" w:rsidRPr="00AC383D">
        <w:rPr>
          <w:rFonts w:eastAsia="Calibri"/>
          <w:sz w:val="22"/>
          <w:szCs w:val="22"/>
          <w:lang w:eastAsia="en-US"/>
        </w:rPr>
        <w:t>You may be accompanied at the hearing by an accredited trade union representative or a workplace colleague.</w:t>
      </w:r>
    </w:p>
    <w:p w14:paraId="44080CF7" w14:textId="77777777" w:rsidR="00AC383D" w:rsidRDefault="00AC383D">
      <w:pPr>
        <w:jc w:val="both"/>
        <w:rPr>
          <w:sz w:val="22"/>
          <w:szCs w:val="22"/>
        </w:rPr>
      </w:pPr>
    </w:p>
    <w:p w14:paraId="03E642DD" w14:textId="77777777" w:rsidR="00AB6DA5" w:rsidRPr="005D20D6" w:rsidRDefault="00AB6DA5">
      <w:pPr>
        <w:jc w:val="both"/>
        <w:rPr>
          <w:rFonts w:eastAsia="Calibri"/>
          <w:sz w:val="22"/>
          <w:szCs w:val="22"/>
          <w:lang w:eastAsia="en-US"/>
        </w:rPr>
      </w:pPr>
      <w:r w:rsidRPr="005D20D6">
        <w:rPr>
          <w:rFonts w:eastAsia="Calibri"/>
          <w:sz w:val="22"/>
          <w:szCs w:val="22"/>
          <w:lang w:eastAsia="en-US"/>
        </w:rPr>
        <w:t>At this hearing, disciplinary action will be considered with regard to the following allegation</w:t>
      </w:r>
      <w:r w:rsidR="008C3F4E">
        <w:rPr>
          <w:rFonts w:eastAsia="Calibri"/>
          <w:sz w:val="22"/>
          <w:szCs w:val="22"/>
          <w:lang w:eastAsia="en-US"/>
        </w:rPr>
        <w:t>(</w:t>
      </w:r>
      <w:r w:rsidRPr="005D20D6">
        <w:rPr>
          <w:rFonts w:eastAsia="Calibri"/>
          <w:sz w:val="22"/>
          <w:szCs w:val="22"/>
          <w:lang w:eastAsia="en-US"/>
        </w:rPr>
        <w:t>s</w:t>
      </w:r>
      <w:r w:rsidR="008C3F4E">
        <w:rPr>
          <w:rFonts w:eastAsia="Calibri"/>
          <w:sz w:val="22"/>
          <w:szCs w:val="22"/>
          <w:lang w:eastAsia="en-US"/>
        </w:rPr>
        <w:t>)</w:t>
      </w:r>
      <w:r w:rsidRPr="005D20D6">
        <w:rPr>
          <w:rFonts w:eastAsia="Calibri"/>
          <w:sz w:val="22"/>
          <w:szCs w:val="22"/>
          <w:lang w:eastAsia="en-US"/>
        </w:rPr>
        <w:t>:</w:t>
      </w:r>
    </w:p>
    <w:p w14:paraId="339FD7AD" w14:textId="77777777" w:rsidR="00AB6DA5" w:rsidRPr="005D20D6" w:rsidRDefault="00AB6DA5">
      <w:pPr>
        <w:jc w:val="both"/>
        <w:rPr>
          <w:rFonts w:eastAsia="Calibri"/>
          <w:sz w:val="22"/>
          <w:szCs w:val="22"/>
          <w:lang w:eastAsia="en-US"/>
        </w:rPr>
      </w:pPr>
      <w:r w:rsidRPr="005D20D6">
        <w:rPr>
          <w:rFonts w:eastAsia="Calibri"/>
          <w:sz w:val="22"/>
          <w:szCs w:val="22"/>
          <w:lang w:eastAsia="en-US"/>
        </w:rPr>
        <w:t>A)</w:t>
      </w:r>
    </w:p>
    <w:p w14:paraId="1621D4F4" w14:textId="77777777" w:rsidR="00AB6DA5" w:rsidRPr="005D20D6" w:rsidRDefault="00AB6DA5">
      <w:pPr>
        <w:jc w:val="both"/>
        <w:rPr>
          <w:rFonts w:eastAsia="Calibri"/>
          <w:sz w:val="22"/>
          <w:szCs w:val="22"/>
          <w:lang w:eastAsia="en-US"/>
        </w:rPr>
      </w:pPr>
    </w:p>
    <w:p w14:paraId="2AF34499" w14:textId="77777777" w:rsidR="00AB6DA5" w:rsidRPr="005D20D6" w:rsidRDefault="00AB6DA5">
      <w:pPr>
        <w:jc w:val="both"/>
        <w:rPr>
          <w:rFonts w:eastAsia="Calibri"/>
          <w:sz w:val="22"/>
          <w:szCs w:val="22"/>
          <w:lang w:eastAsia="en-US"/>
        </w:rPr>
      </w:pPr>
      <w:r w:rsidRPr="005D20D6">
        <w:rPr>
          <w:rFonts w:eastAsia="Calibri"/>
          <w:sz w:val="22"/>
          <w:szCs w:val="22"/>
          <w:lang w:eastAsia="en-US"/>
        </w:rPr>
        <w:t>B)</w:t>
      </w:r>
    </w:p>
    <w:p w14:paraId="519B5EA6" w14:textId="77777777" w:rsidR="00AB6DA5" w:rsidRPr="005D20D6" w:rsidRDefault="00AB6DA5">
      <w:pPr>
        <w:jc w:val="both"/>
        <w:rPr>
          <w:rFonts w:eastAsia="Calibri"/>
          <w:sz w:val="22"/>
          <w:szCs w:val="22"/>
          <w:lang w:eastAsia="en-US"/>
        </w:rPr>
      </w:pPr>
    </w:p>
    <w:p w14:paraId="508AE191" w14:textId="77777777" w:rsidR="007D3B2A" w:rsidRDefault="00AB6DA5" w:rsidP="00A53C52">
      <w:pPr>
        <w:rPr>
          <w:rFonts w:eastAsia="Calibri"/>
          <w:sz w:val="22"/>
          <w:szCs w:val="22"/>
          <w:lang w:eastAsia="en-US"/>
        </w:rPr>
      </w:pPr>
      <w:r w:rsidRPr="005D20D6">
        <w:rPr>
          <w:rFonts w:eastAsia="Calibri"/>
          <w:sz w:val="22"/>
          <w:szCs w:val="22"/>
          <w:lang w:eastAsia="en-US"/>
        </w:rPr>
        <w:t>This</w:t>
      </w:r>
      <w:r w:rsidR="008107CB" w:rsidRPr="005D20D6">
        <w:rPr>
          <w:rFonts w:eastAsia="Calibri"/>
          <w:sz w:val="22"/>
          <w:szCs w:val="22"/>
          <w:lang w:eastAsia="en-US"/>
        </w:rPr>
        <w:t>/These</w:t>
      </w:r>
      <w:r w:rsidRPr="005D20D6">
        <w:rPr>
          <w:rFonts w:eastAsia="Calibri"/>
          <w:sz w:val="22"/>
          <w:szCs w:val="22"/>
          <w:lang w:eastAsia="en-US"/>
        </w:rPr>
        <w:t xml:space="preserve"> allegation</w:t>
      </w:r>
      <w:r w:rsidR="008107CB" w:rsidRPr="005D20D6">
        <w:rPr>
          <w:rFonts w:eastAsia="Calibri"/>
          <w:sz w:val="22"/>
          <w:szCs w:val="22"/>
          <w:lang w:eastAsia="en-US"/>
        </w:rPr>
        <w:t>(s)</w:t>
      </w:r>
      <w:r w:rsidRPr="005D20D6">
        <w:rPr>
          <w:rFonts w:eastAsia="Calibri"/>
          <w:sz w:val="22"/>
          <w:szCs w:val="22"/>
          <w:lang w:eastAsia="en-US"/>
        </w:rPr>
        <w:t xml:space="preserve"> if, proved </w:t>
      </w:r>
      <w:r w:rsidR="008C3F4E">
        <w:rPr>
          <w:rFonts w:eastAsia="Calibri"/>
          <w:sz w:val="22"/>
          <w:szCs w:val="22"/>
          <w:lang w:eastAsia="en-US"/>
        </w:rPr>
        <w:t>are/</w:t>
      </w:r>
      <w:r w:rsidRPr="005D20D6">
        <w:rPr>
          <w:rFonts w:eastAsia="Calibri"/>
          <w:sz w:val="22"/>
          <w:szCs w:val="22"/>
          <w:lang w:eastAsia="en-US"/>
        </w:rPr>
        <w:t xml:space="preserve">is considered to constitute </w:t>
      </w:r>
      <w:r w:rsidR="001C65EA">
        <w:rPr>
          <w:rFonts w:eastAsia="Calibri"/>
          <w:sz w:val="22"/>
          <w:szCs w:val="22"/>
          <w:lang w:eastAsia="en-US"/>
        </w:rPr>
        <w:t>[</w:t>
      </w:r>
      <w:r w:rsidRPr="005D20D6">
        <w:rPr>
          <w:rFonts w:eastAsia="Calibri"/>
          <w:sz w:val="22"/>
          <w:szCs w:val="22"/>
          <w:lang w:eastAsia="en-US"/>
        </w:rPr>
        <w:t xml:space="preserve">Gross Misconduct </w:t>
      </w:r>
      <w:r w:rsidR="001C65EA">
        <w:rPr>
          <w:rFonts w:eastAsia="Calibri"/>
          <w:sz w:val="22"/>
          <w:szCs w:val="22"/>
          <w:lang w:eastAsia="en-US"/>
        </w:rPr>
        <w:t>OR</w:t>
      </w:r>
      <w:r w:rsidRPr="005D20D6">
        <w:rPr>
          <w:rFonts w:eastAsia="Calibri"/>
          <w:sz w:val="22"/>
          <w:szCs w:val="22"/>
          <w:lang w:eastAsia="en-US"/>
        </w:rPr>
        <w:t xml:space="preserve"> Misconduct</w:t>
      </w:r>
      <w:r w:rsidR="001C65EA">
        <w:rPr>
          <w:rFonts w:eastAsia="Calibri"/>
          <w:sz w:val="22"/>
          <w:szCs w:val="22"/>
          <w:lang w:eastAsia="en-US"/>
        </w:rPr>
        <w:t>]</w:t>
      </w:r>
      <w:r w:rsidRPr="005D20D6">
        <w:rPr>
          <w:rFonts w:eastAsia="Calibri"/>
          <w:sz w:val="22"/>
          <w:szCs w:val="22"/>
          <w:lang w:eastAsia="en-US"/>
        </w:rPr>
        <w:t xml:space="preserve"> under the company’s disciplinary procedures and could result in </w:t>
      </w:r>
      <w:r w:rsidR="001C65EA">
        <w:rPr>
          <w:rFonts w:eastAsia="Calibri"/>
          <w:sz w:val="22"/>
          <w:szCs w:val="22"/>
          <w:lang w:eastAsia="en-US"/>
        </w:rPr>
        <w:t>[</w:t>
      </w:r>
      <w:r w:rsidRPr="005D20D6">
        <w:rPr>
          <w:rFonts w:eastAsia="Calibri"/>
          <w:sz w:val="22"/>
          <w:szCs w:val="22"/>
          <w:lang w:eastAsia="en-US"/>
        </w:rPr>
        <w:t xml:space="preserve">disciplinary warnings being invoked against you </w:t>
      </w:r>
      <w:r w:rsidR="008107CB" w:rsidRPr="005D20D6">
        <w:rPr>
          <w:rFonts w:eastAsia="Calibri"/>
          <w:sz w:val="22"/>
          <w:szCs w:val="22"/>
          <w:lang w:eastAsia="en-US"/>
        </w:rPr>
        <w:t xml:space="preserve">*demotion </w:t>
      </w:r>
      <w:r w:rsidRPr="005D20D6">
        <w:rPr>
          <w:rFonts w:eastAsia="Calibri"/>
          <w:sz w:val="22"/>
          <w:szCs w:val="22"/>
          <w:lang w:eastAsia="en-US"/>
        </w:rPr>
        <w:t>OR the termination of your employment</w:t>
      </w:r>
      <w:r w:rsidR="001C65EA">
        <w:rPr>
          <w:rFonts w:eastAsia="Calibri"/>
          <w:sz w:val="22"/>
          <w:szCs w:val="22"/>
          <w:lang w:eastAsia="en-US"/>
        </w:rPr>
        <w:t>]</w:t>
      </w:r>
      <w:r w:rsidRPr="005D20D6">
        <w:rPr>
          <w:rFonts w:eastAsia="Calibri"/>
          <w:sz w:val="22"/>
          <w:szCs w:val="22"/>
          <w:lang w:eastAsia="en-US"/>
        </w:rPr>
        <w:t>.</w:t>
      </w:r>
      <w:r w:rsidR="007D3B2A">
        <w:rPr>
          <w:rFonts w:eastAsia="Calibri"/>
          <w:sz w:val="22"/>
          <w:szCs w:val="22"/>
          <w:lang w:eastAsia="en-US"/>
        </w:rPr>
        <w:t xml:space="preserve"> </w:t>
      </w:r>
    </w:p>
    <w:p w14:paraId="7AFC5AA7" w14:textId="77777777" w:rsidR="007D3B2A" w:rsidRDefault="007D3B2A" w:rsidP="00A53C52">
      <w:pPr>
        <w:ind w:left="-284"/>
        <w:rPr>
          <w:rFonts w:eastAsia="Calibri"/>
          <w:sz w:val="22"/>
          <w:szCs w:val="22"/>
          <w:lang w:eastAsia="en-US"/>
        </w:rPr>
      </w:pPr>
    </w:p>
    <w:p w14:paraId="3E2EB6D9" w14:textId="77777777" w:rsidR="007D3B2A" w:rsidRPr="005D20D6" w:rsidRDefault="000F08ED" w:rsidP="00A53C52">
      <w:pPr>
        <w:rPr>
          <w:rFonts w:eastAsia="Calibri"/>
          <w:sz w:val="22"/>
          <w:szCs w:val="22"/>
          <w:lang w:eastAsia="en-US"/>
        </w:rPr>
      </w:pPr>
      <w:r>
        <w:rPr>
          <w:rFonts w:eastAsia="Calibri"/>
          <w:sz w:val="22"/>
          <w:szCs w:val="22"/>
          <w:lang w:eastAsia="en-US"/>
        </w:rPr>
        <w:t xml:space="preserve">A </w:t>
      </w:r>
      <w:r w:rsidR="007D3B2A" w:rsidRPr="005D20D6">
        <w:rPr>
          <w:rFonts w:eastAsia="Calibri"/>
          <w:sz w:val="22"/>
          <w:szCs w:val="22"/>
          <w:lang w:eastAsia="en-US"/>
        </w:rPr>
        <w:t xml:space="preserve">copy of the Disciplinary Procedure is enclosed for your information, together with the pack of documentary evidence </w:t>
      </w:r>
      <w:r w:rsidR="008C3F4E">
        <w:rPr>
          <w:rFonts w:eastAsia="Calibri"/>
          <w:sz w:val="22"/>
          <w:szCs w:val="22"/>
          <w:lang w:eastAsia="en-US"/>
        </w:rPr>
        <w:t xml:space="preserve">which will be presented </w:t>
      </w:r>
      <w:r w:rsidR="007D3B2A" w:rsidRPr="005D20D6">
        <w:rPr>
          <w:rFonts w:eastAsia="Calibri"/>
          <w:sz w:val="22"/>
          <w:szCs w:val="22"/>
          <w:lang w:eastAsia="en-US"/>
        </w:rPr>
        <w:t>at this hearing.  At the meeting you will have the opportunity to answer the above allegation</w:t>
      </w:r>
      <w:r w:rsidR="008C3F4E">
        <w:rPr>
          <w:rFonts w:eastAsia="Calibri"/>
          <w:sz w:val="22"/>
          <w:szCs w:val="22"/>
          <w:lang w:eastAsia="en-US"/>
        </w:rPr>
        <w:t xml:space="preserve"> (</w:t>
      </w:r>
      <w:r w:rsidR="007D3B2A" w:rsidRPr="005D20D6">
        <w:rPr>
          <w:rFonts w:eastAsia="Calibri"/>
          <w:sz w:val="22"/>
          <w:szCs w:val="22"/>
          <w:lang w:eastAsia="en-US"/>
        </w:rPr>
        <w:t>s</w:t>
      </w:r>
      <w:r w:rsidR="008C3F4E">
        <w:rPr>
          <w:rFonts w:eastAsia="Calibri"/>
          <w:sz w:val="22"/>
          <w:szCs w:val="22"/>
          <w:lang w:eastAsia="en-US"/>
        </w:rPr>
        <w:t>)</w:t>
      </w:r>
      <w:r w:rsidR="007D3B2A" w:rsidRPr="005D20D6">
        <w:rPr>
          <w:rFonts w:eastAsia="Calibri"/>
          <w:sz w:val="22"/>
          <w:szCs w:val="22"/>
          <w:lang w:eastAsia="en-US"/>
        </w:rPr>
        <w:t>.</w:t>
      </w:r>
    </w:p>
    <w:p w14:paraId="2129782D" w14:textId="77777777" w:rsidR="00AB6DA5" w:rsidRPr="00AB6DA5" w:rsidRDefault="00AB6DA5" w:rsidP="0031610B">
      <w:pPr>
        <w:ind w:left="-284"/>
        <w:jc w:val="both"/>
        <w:rPr>
          <w:rFonts w:ascii="Calibri" w:eastAsia="Calibri" w:hAnsi="Calibri"/>
          <w:sz w:val="22"/>
          <w:szCs w:val="22"/>
          <w:lang w:eastAsia="en-US"/>
        </w:rPr>
      </w:pPr>
    </w:p>
    <w:p w14:paraId="4EF42BEA" w14:textId="77777777" w:rsidR="00DE1BBE" w:rsidRDefault="007D3B2A" w:rsidP="00A53C52">
      <w:pPr>
        <w:pStyle w:val="BodyTextIndent"/>
        <w:ind w:left="0"/>
      </w:pPr>
      <w:r w:rsidDel="007D3B2A">
        <w:t xml:space="preserve"> </w:t>
      </w:r>
      <w:r w:rsidR="00DE1BBE">
        <w:t>[</w:t>
      </w:r>
      <w:r w:rsidR="00DE1BBE">
        <w:rPr>
          <w:i/>
        </w:rPr>
        <w:t>If the employee is being suspended pending the disciplinary hearing add the following.</w:t>
      </w:r>
      <w:r w:rsidR="00DE1BBE">
        <w:t>]</w:t>
      </w:r>
    </w:p>
    <w:p w14:paraId="08459A7C" w14:textId="77777777" w:rsidR="00DE1BBE" w:rsidRDefault="00DE1BBE" w:rsidP="00A53C52">
      <w:pPr>
        <w:pStyle w:val="BodyTextIndent"/>
        <w:ind w:left="0"/>
      </w:pPr>
      <w:r>
        <w:t xml:space="preserve">In the meantime you are suspended on full pay pending the outcome of </w:t>
      </w:r>
      <w:r w:rsidR="00C32E70">
        <w:t>the</w:t>
      </w:r>
      <w:r>
        <w:t xml:space="preserve"> disciplinary hearing. You should not enter the Company’s premises unless authorised to do so by a member of management and when you attend for </w:t>
      </w:r>
      <w:r w:rsidR="00C32E70">
        <w:t>the</w:t>
      </w:r>
      <w:r>
        <w:t xml:space="preserve"> hearing you should report to reception and ask for myself.</w:t>
      </w:r>
    </w:p>
    <w:p w14:paraId="71443ECA" w14:textId="77777777" w:rsidR="007D3B2A" w:rsidRPr="005D20D6" w:rsidRDefault="007D3B2A" w:rsidP="0031610B">
      <w:pPr>
        <w:ind w:left="-284" w:firstLine="284"/>
        <w:jc w:val="both"/>
        <w:rPr>
          <w:rFonts w:eastAsia="Calibri"/>
          <w:sz w:val="22"/>
          <w:szCs w:val="22"/>
          <w:lang w:eastAsia="en-US"/>
        </w:rPr>
      </w:pPr>
      <w:r w:rsidRPr="005D20D6">
        <w:rPr>
          <w:rFonts w:eastAsia="Calibri"/>
          <w:sz w:val="22"/>
          <w:szCs w:val="22"/>
          <w:lang w:eastAsia="en-US"/>
        </w:rPr>
        <w:t xml:space="preserve">If you cannot attend the hearing for any reason you must contact </w:t>
      </w:r>
      <w:r w:rsidR="001C65EA" w:rsidRPr="001C65EA">
        <w:rPr>
          <w:rFonts w:eastAsia="Calibri"/>
          <w:sz w:val="22"/>
          <w:szCs w:val="22"/>
          <w:lang w:eastAsia="en-US"/>
        </w:rPr>
        <w:t>[</w:t>
      </w:r>
      <w:r w:rsidRPr="005D20D6">
        <w:rPr>
          <w:rFonts w:eastAsia="Calibri"/>
          <w:sz w:val="22"/>
          <w:szCs w:val="22"/>
          <w:lang w:eastAsia="en-US"/>
        </w:rPr>
        <w:t xml:space="preserve">Name and contact </w:t>
      </w:r>
      <w:proofErr w:type="spellStart"/>
      <w:r w:rsidRPr="005D20D6">
        <w:rPr>
          <w:rFonts w:eastAsia="Calibri"/>
          <w:sz w:val="22"/>
          <w:szCs w:val="22"/>
          <w:lang w:eastAsia="en-US"/>
        </w:rPr>
        <w:t>tel</w:t>
      </w:r>
      <w:proofErr w:type="spellEnd"/>
      <w:r w:rsidRPr="005D20D6">
        <w:rPr>
          <w:rFonts w:eastAsia="Calibri"/>
          <w:sz w:val="22"/>
          <w:szCs w:val="22"/>
          <w:lang w:eastAsia="en-US"/>
        </w:rPr>
        <w:t xml:space="preserve"> no.</w:t>
      </w:r>
      <w:r w:rsidR="001C65EA" w:rsidRPr="001C65EA">
        <w:rPr>
          <w:rFonts w:eastAsia="Calibri"/>
          <w:sz w:val="22"/>
          <w:szCs w:val="22"/>
          <w:lang w:eastAsia="en-US"/>
        </w:rPr>
        <w:t>]</w:t>
      </w:r>
    </w:p>
    <w:p w14:paraId="6229D0FA" w14:textId="77777777" w:rsidR="007D3B2A" w:rsidRPr="005D20D6" w:rsidRDefault="007D3B2A">
      <w:pPr>
        <w:jc w:val="both"/>
        <w:rPr>
          <w:rFonts w:eastAsia="Calibri"/>
          <w:sz w:val="22"/>
          <w:szCs w:val="22"/>
          <w:lang w:eastAsia="en-US"/>
        </w:rPr>
      </w:pPr>
      <w:r w:rsidRPr="005D20D6">
        <w:rPr>
          <w:rFonts w:eastAsia="Calibri"/>
          <w:sz w:val="22"/>
          <w:szCs w:val="22"/>
          <w:lang w:eastAsia="en-US"/>
        </w:rPr>
        <w:t xml:space="preserve">immediately to explain the reason. </w:t>
      </w:r>
      <w:r w:rsidR="001C65EA" w:rsidRPr="001C65EA">
        <w:rPr>
          <w:rFonts w:eastAsia="Calibri"/>
          <w:sz w:val="22"/>
          <w:szCs w:val="22"/>
          <w:lang w:eastAsia="en-US"/>
        </w:rPr>
        <w:t>[</w:t>
      </w:r>
      <w:r w:rsidRPr="005D20D6">
        <w:rPr>
          <w:rFonts w:eastAsia="Calibri"/>
          <w:sz w:val="22"/>
          <w:szCs w:val="22"/>
          <w:lang w:eastAsia="en-US"/>
        </w:rPr>
        <w:t>INSERT/DELETE, only to be used if hearing is being scheduled for the second time</w:t>
      </w:r>
      <w:r w:rsidR="001C65EA" w:rsidRPr="005D20D6">
        <w:rPr>
          <w:rFonts w:eastAsia="Calibri"/>
          <w:sz w:val="22"/>
          <w:szCs w:val="22"/>
          <w:lang w:eastAsia="en-US"/>
        </w:rPr>
        <w:t>]</w:t>
      </w:r>
      <w:r w:rsidRPr="005D20D6">
        <w:rPr>
          <w:rFonts w:eastAsia="Calibri"/>
          <w:sz w:val="22"/>
          <w:szCs w:val="22"/>
          <w:lang w:eastAsia="en-US"/>
        </w:rPr>
        <w:t xml:space="preserve"> I must advise you that if you fail to attend the meeting, and the Company has not previously agreed to defer the date/time following communication with you, the meeting will proceed in your absence based on the documents, which are enclosed.  A decision would then be made and sent to you in writing.</w:t>
      </w:r>
    </w:p>
    <w:p w14:paraId="794301ED" w14:textId="77777777" w:rsidR="007D3B2A" w:rsidRDefault="007D3B2A" w:rsidP="00DE1BBE">
      <w:pPr>
        <w:pStyle w:val="BodyTextIndent"/>
        <w:ind w:left="0"/>
      </w:pPr>
    </w:p>
    <w:p w14:paraId="1AADCBA6" w14:textId="77777777" w:rsidR="006E4E00" w:rsidRDefault="006E4E00" w:rsidP="00DE1BBE">
      <w:pPr>
        <w:pStyle w:val="BodyTextIndent"/>
        <w:ind w:left="0"/>
      </w:pPr>
      <w:r>
        <w:t>Yours sincerely</w:t>
      </w:r>
    </w:p>
    <w:p w14:paraId="186A5E2C" w14:textId="77777777" w:rsidR="00DE1BBE" w:rsidRDefault="00DE1BBE" w:rsidP="00DE1BBE">
      <w:pPr>
        <w:pStyle w:val="BodyTextIndent"/>
        <w:ind w:left="0"/>
      </w:pPr>
      <w:r>
        <w:t>*Delete as appropriate</w:t>
      </w:r>
    </w:p>
    <w:p w14:paraId="43AB80AC" w14:textId="77777777" w:rsidR="00DE1BBE" w:rsidRDefault="00DE1BBE" w:rsidP="00DE1BBE">
      <w:pPr>
        <w:pStyle w:val="BodyTextIndent"/>
        <w:ind w:left="0"/>
        <w:rPr>
          <w:b/>
          <w:i/>
        </w:rPr>
      </w:pPr>
      <w:r>
        <w:rPr>
          <w:b/>
          <w:i/>
        </w:rPr>
        <w:t>Confirmation of a formal disciplinary warning</w:t>
      </w:r>
    </w:p>
    <w:p w14:paraId="2574134A" w14:textId="77777777" w:rsidR="00E07899" w:rsidRPr="00E07899" w:rsidRDefault="00E07899" w:rsidP="00DE1BBE">
      <w:pPr>
        <w:pStyle w:val="BodyTextIndent"/>
        <w:ind w:left="0"/>
      </w:pPr>
      <w:r w:rsidRPr="00E07899">
        <w:t>Dear</w:t>
      </w:r>
    </w:p>
    <w:p w14:paraId="7114B853" w14:textId="77777777" w:rsidR="00DE1BBE" w:rsidRDefault="00DE1BBE" w:rsidP="00DE1BBE">
      <w:pPr>
        <w:pStyle w:val="BodyTextIndent"/>
        <w:ind w:left="0"/>
      </w:pPr>
      <w:r>
        <w:t>Further to the disciplinary hearing conducte</w:t>
      </w:r>
      <w:r w:rsidR="00E07899">
        <w:t>d by myself in the presence of [</w:t>
      </w:r>
      <w:r w:rsidRPr="008C1EBD">
        <w:rPr>
          <w:i/>
        </w:rPr>
        <w:t>name</w:t>
      </w:r>
      <w:r w:rsidR="00E07899">
        <w:t>]</w:t>
      </w:r>
      <w:r>
        <w:t xml:space="preserve"> </w:t>
      </w:r>
      <w:r w:rsidRPr="006D7240">
        <w:t>that</w:t>
      </w:r>
      <w:r>
        <w:t xml:space="preserve"> you attended on [</w:t>
      </w:r>
      <w:r>
        <w:rPr>
          <w:i/>
        </w:rPr>
        <w:t>date of hearing</w:t>
      </w:r>
      <w:r>
        <w:t>] I am writing to *inform you of the decision/</w:t>
      </w:r>
      <w:r w:rsidR="00C32E70">
        <w:t>*</w:t>
      </w:r>
      <w:r>
        <w:t>confirm the decision taken to give you a [</w:t>
      </w:r>
      <w:r>
        <w:rPr>
          <w:i/>
        </w:rPr>
        <w:t>first, second or final</w:t>
      </w:r>
      <w:r>
        <w:t xml:space="preserve">] </w:t>
      </w:r>
      <w:r w:rsidR="00FD2E1F">
        <w:t xml:space="preserve">written </w:t>
      </w:r>
      <w:r>
        <w:t>warning under the Company’s disciplinary procedure.  At the hearing you *were accompanied by [</w:t>
      </w:r>
      <w:r>
        <w:rPr>
          <w:i/>
        </w:rPr>
        <w:t>name</w:t>
      </w:r>
      <w:r w:rsidRPr="00EF48C8">
        <w:t>]/declined to be accompanied.</w:t>
      </w:r>
    </w:p>
    <w:p w14:paraId="42F03C11" w14:textId="77777777" w:rsidR="00DE1BBE" w:rsidRPr="000427CB" w:rsidRDefault="00DE1BBE" w:rsidP="00DE1BBE">
      <w:pPr>
        <w:pStyle w:val="BodyTextIndent"/>
        <w:ind w:left="0"/>
      </w:pPr>
      <w:r>
        <w:t>The purpose of the hearing was to discuss [</w:t>
      </w:r>
      <w:r>
        <w:rPr>
          <w:i/>
        </w:rPr>
        <w:t>detail issues</w:t>
      </w:r>
      <w:r>
        <w:t>].  You responded by stating that [</w:t>
      </w:r>
      <w:r>
        <w:rPr>
          <w:i/>
        </w:rPr>
        <w:t>detail response</w:t>
      </w:r>
      <w:r>
        <w:t>].  Having carefully considered this response it was decided that it was unacceptable because [</w:t>
      </w:r>
      <w:r>
        <w:rPr>
          <w:i/>
        </w:rPr>
        <w:t>state reasons</w:t>
      </w:r>
      <w:r>
        <w:t>].</w:t>
      </w:r>
    </w:p>
    <w:p w14:paraId="153D3205" w14:textId="77777777" w:rsidR="00DE1BBE" w:rsidRDefault="00DE1BBE" w:rsidP="00DE1BBE">
      <w:pPr>
        <w:pStyle w:val="BodyTextIndent"/>
        <w:ind w:left="0"/>
      </w:pPr>
      <w:r>
        <w:t xml:space="preserve">This warning will be placed on your file but will be disregarded for disciplinary purposes after a period of *6/12 months.  However should the same or a similar incident occur during this period further disciplinary action will be taken, </w:t>
      </w:r>
      <w:r w:rsidR="00C12B1A">
        <w:t>*</w:t>
      </w:r>
      <w:r>
        <w:t>which could result in demotion from your present position</w:t>
      </w:r>
      <w:r w:rsidR="00C12B1A">
        <w:t>/</w:t>
      </w:r>
      <w:r>
        <w:t xml:space="preserve"> or termination of your employment.</w:t>
      </w:r>
    </w:p>
    <w:p w14:paraId="67B4951F" w14:textId="77777777" w:rsidR="00DE1BBE" w:rsidRDefault="00DE1BBE" w:rsidP="00DE1BBE">
      <w:pPr>
        <w:pStyle w:val="BodyTextIndent"/>
        <w:ind w:left="0"/>
      </w:pPr>
      <w:r>
        <w:t>You have the right of appeal against this decision. If you wish to do so you should write to [</w:t>
      </w:r>
      <w:r>
        <w:rPr>
          <w:i/>
        </w:rPr>
        <w:t>name</w:t>
      </w:r>
      <w:r>
        <w:t xml:space="preserve">] within seven days from the date of this letter stating fully your reasons for the appeal.  </w:t>
      </w:r>
    </w:p>
    <w:p w14:paraId="15C9C604" w14:textId="77777777" w:rsidR="006E4E00" w:rsidRDefault="006E4E00" w:rsidP="00DE1BBE">
      <w:pPr>
        <w:pStyle w:val="BodyTextIndent"/>
        <w:ind w:left="0"/>
      </w:pPr>
      <w:r>
        <w:t>Yours sincerely</w:t>
      </w:r>
    </w:p>
    <w:p w14:paraId="78BE55AD" w14:textId="77777777" w:rsidR="00DE1BBE" w:rsidRPr="00DE58E4" w:rsidRDefault="00DE1BBE" w:rsidP="00DE1BBE">
      <w:pPr>
        <w:pStyle w:val="BodyTextIndent"/>
        <w:ind w:left="0"/>
      </w:pPr>
      <w:r>
        <w:t>* Delete as necessary.</w:t>
      </w:r>
    </w:p>
    <w:p w14:paraId="38E9BFF7" w14:textId="77777777" w:rsidR="00496075" w:rsidRDefault="00496075" w:rsidP="00A53C52">
      <w:pPr>
        <w:pStyle w:val="BodyTextIndent"/>
        <w:ind w:left="0"/>
        <w:rPr>
          <w:b/>
          <w:i/>
        </w:rPr>
      </w:pPr>
      <w:r>
        <w:rPr>
          <w:b/>
          <w:i/>
        </w:rPr>
        <w:t>Confirmation of a suspension</w:t>
      </w:r>
    </w:p>
    <w:p w14:paraId="7A7632C8" w14:textId="77777777" w:rsidR="00496075" w:rsidRPr="00496075" w:rsidRDefault="00496075" w:rsidP="0031610B">
      <w:pPr>
        <w:pStyle w:val="BodyText"/>
      </w:pPr>
      <w:r>
        <w:t>Further to the *complaints of </w:t>
      </w:r>
      <w:r w:rsidRPr="00496075">
        <w:t>[</w:t>
      </w:r>
      <w:r w:rsidRPr="00496075">
        <w:rPr>
          <w:i/>
        </w:rPr>
        <w:t>detail complaint</w:t>
      </w:r>
      <w:r w:rsidRPr="00496075">
        <w:t>] *allegations of [</w:t>
      </w:r>
      <w:r w:rsidRPr="00496075">
        <w:rPr>
          <w:i/>
        </w:rPr>
        <w:t>detail allegations</w:t>
      </w:r>
      <w:r w:rsidRPr="00496075">
        <w:t>] *incidents of [</w:t>
      </w:r>
      <w:r w:rsidRPr="00496075">
        <w:rPr>
          <w:i/>
        </w:rPr>
        <w:t>detail incidents</w:t>
      </w:r>
      <w:r w:rsidRPr="00496075">
        <w:t>] of which you were advised of on [</w:t>
      </w:r>
      <w:r>
        <w:rPr>
          <w:i/>
        </w:rPr>
        <w:t>d</w:t>
      </w:r>
      <w:r w:rsidRPr="00496075">
        <w:rPr>
          <w:i/>
        </w:rPr>
        <w:t>ate</w:t>
      </w:r>
      <w:r w:rsidRPr="00496075">
        <w:t>], this letter is to confirm that you are suspended from your position as [</w:t>
      </w:r>
      <w:r w:rsidRPr="00496075">
        <w:rPr>
          <w:i/>
        </w:rPr>
        <w:t>job title</w:t>
      </w:r>
      <w:r w:rsidRPr="00496075">
        <w:t>] effective as of today pending a full investigation into *this matter/*these matters.</w:t>
      </w:r>
    </w:p>
    <w:p w14:paraId="23870A82" w14:textId="77777777" w:rsidR="00496075" w:rsidRPr="00496075" w:rsidRDefault="00496075">
      <w:pPr>
        <w:pStyle w:val="BodyText"/>
      </w:pPr>
      <w:r w:rsidRPr="00496075">
        <w:t>The investigation will be conducted by [</w:t>
      </w:r>
      <w:r w:rsidRPr="00496075">
        <w:rPr>
          <w:i/>
        </w:rPr>
        <w:t>name</w:t>
      </w:r>
      <w:r w:rsidRPr="00496075">
        <w:t xml:space="preserve">] and we aim to complete the investigation within </w:t>
      </w:r>
      <w:r>
        <w:t>five</w:t>
      </w:r>
      <w:r w:rsidRPr="00496075">
        <w:t xml:space="preserve"> days, however, should that not be possible you will be advised and we will aim to complete in as short a time as is practicably possible.  In the meantime, you will remain on full pay.</w:t>
      </w:r>
    </w:p>
    <w:p w14:paraId="0EAAEDC7" w14:textId="77777777" w:rsidR="00496075" w:rsidRPr="00496075" w:rsidRDefault="00496075">
      <w:pPr>
        <w:pStyle w:val="BodyText"/>
      </w:pPr>
      <w:r w:rsidRPr="00496075">
        <w:t>Dependent on the findings of the investigation will determine whether further action is necessary and you will be notified in writing accordingly.  If the outcome of the investigation warrants disciplinary action you will be required to attend a formal disciplinary hearing, full details of which will be given to you including the findings of the investigation and any evidence to be used as part of the disciplinary process.</w:t>
      </w:r>
    </w:p>
    <w:p w14:paraId="4E70A8E2" w14:textId="77777777" w:rsidR="00496075" w:rsidRPr="00496075" w:rsidRDefault="00496075">
      <w:pPr>
        <w:pStyle w:val="BodyText"/>
      </w:pPr>
      <w:r w:rsidRPr="00496075">
        <w:t>If you have any questions regarding this letter please do not hesitate to contact me.</w:t>
      </w:r>
    </w:p>
    <w:p w14:paraId="530BCBC7" w14:textId="77777777" w:rsidR="00496075" w:rsidRDefault="00496075">
      <w:pPr>
        <w:pStyle w:val="BodyText"/>
      </w:pPr>
      <w:r>
        <w:t>Yours sincerely</w:t>
      </w:r>
    </w:p>
    <w:p w14:paraId="06957DCB" w14:textId="77777777" w:rsidR="00496075" w:rsidRPr="00DE58E4" w:rsidRDefault="00496075" w:rsidP="00A53C52">
      <w:pPr>
        <w:pStyle w:val="BodyTextIndent"/>
        <w:ind w:left="0"/>
      </w:pPr>
      <w:r>
        <w:t>* Delete as necessary.</w:t>
      </w:r>
    </w:p>
    <w:p w14:paraId="300788D3" w14:textId="77777777" w:rsidR="00DE1BBE" w:rsidRDefault="00DE1BBE" w:rsidP="00A53C52">
      <w:pPr>
        <w:pStyle w:val="BodyTextIndent"/>
        <w:ind w:left="0"/>
        <w:rPr>
          <w:b/>
          <w:i/>
        </w:rPr>
      </w:pPr>
      <w:r>
        <w:rPr>
          <w:b/>
          <w:i/>
        </w:rPr>
        <w:t>Confirmation of a demotion following disciplinary action</w:t>
      </w:r>
    </w:p>
    <w:p w14:paraId="2C18C359" w14:textId="77777777" w:rsidR="006E4E00" w:rsidRPr="006E4E00" w:rsidRDefault="006E4E00" w:rsidP="00A53C52">
      <w:pPr>
        <w:pStyle w:val="BodyTextIndent"/>
        <w:ind w:left="0"/>
      </w:pPr>
      <w:r w:rsidRPr="006E4E00">
        <w:t xml:space="preserve">Dear </w:t>
      </w:r>
    </w:p>
    <w:p w14:paraId="4D0AE5C1" w14:textId="77777777" w:rsidR="00DE1BBE" w:rsidRDefault="00DE1BBE" w:rsidP="00A53C52">
      <w:pPr>
        <w:pStyle w:val="BodyTextIndent"/>
        <w:ind w:left="0"/>
      </w:pPr>
      <w:r>
        <w:t>Further to the disciplinary hearing that you attended on [</w:t>
      </w:r>
      <w:r>
        <w:rPr>
          <w:i/>
        </w:rPr>
        <w:t xml:space="preserve">date of hearing] </w:t>
      </w:r>
      <w:r>
        <w:t xml:space="preserve">after very careful consideration I am writing to </w:t>
      </w:r>
      <w:r w:rsidR="005252AD">
        <w:t>* advise you of / *</w:t>
      </w:r>
      <w:r>
        <w:t xml:space="preserve">confirm the decision taken regarding your employment </w:t>
      </w:r>
    </w:p>
    <w:p w14:paraId="361CEE56" w14:textId="77777777" w:rsidR="00DE1BBE" w:rsidRDefault="00DE1BBE" w:rsidP="00A53C52">
      <w:pPr>
        <w:pStyle w:val="BodyTextIndent"/>
        <w:ind w:left="0"/>
      </w:pPr>
      <w:r>
        <w:t>As a disciplinary sanction it has been decided to demote you to ……………………….with effect from (</w:t>
      </w:r>
      <w:r w:rsidRPr="008C1EBD">
        <w:rPr>
          <w:i/>
        </w:rPr>
        <w:t>date</w:t>
      </w:r>
      <w:r>
        <w:t>)</w:t>
      </w:r>
    </w:p>
    <w:p w14:paraId="0EF02F30" w14:textId="77777777" w:rsidR="00DE1BBE" w:rsidRDefault="005252AD" w:rsidP="00A53C52">
      <w:pPr>
        <w:pStyle w:val="BodyTextIndent"/>
        <w:ind w:left="0"/>
      </w:pPr>
      <w:r>
        <w:t>T</w:t>
      </w:r>
      <w:r w:rsidR="00DE1BBE">
        <w:t>his position is on the following terms and conditions [</w:t>
      </w:r>
      <w:r w:rsidR="00DE1BBE">
        <w:rPr>
          <w:i/>
        </w:rPr>
        <w:t>detail terms and conditions</w:t>
      </w:r>
      <w:r w:rsidR="00DE1BBE">
        <w:t>].  Should your performance fail to reach a satisfactory level in this position then further disciplinary action will be taken which could result in the termination of your employment.</w:t>
      </w:r>
    </w:p>
    <w:p w14:paraId="2F4F0507" w14:textId="77777777" w:rsidR="00DE1BBE" w:rsidRDefault="00DE1BBE" w:rsidP="00A53C52">
      <w:pPr>
        <w:pStyle w:val="BodyTextIndent"/>
        <w:ind w:left="0"/>
      </w:pPr>
      <w:r>
        <w:t>You have the right of appeal against this decision.  If you wish to do so, you should write to [</w:t>
      </w:r>
      <w:r>
        <w:rPr>
          <w:i/>
        </w:rPr>
        <w:t>name</w:t>
      </w:r>
      <w:r>
        <w:t>] within seven days from the date of this letter stating fully your reasons for the appeal.</w:t>
      </w:r>
    </w:p>
    <w:p w14:paraId="0580A70D" w14:textId="77777777" w:rsidR="006E4E00" w:rsidRDefault="006E4E00" w:rsidP="00A53C52">
      <w:pPr>
        <w:pStyle w:val="BodyTextIndent"/>
        <w:ind w:left="0"/>
      </w:pPr>
      <w:r>
        <w:t>Yours sincerely</w:t>
      </w:r>
    </w:p>
    <w:p w14:paraId="33955878" w14:textId="77777777" w:rsidR="005252AD" w:rsidRDefault="005252AD" w:rsidP="00A53C52">
      <w:pPr>
        <w:pStyle w:val="BodyTextIndent"/>
        <w:ind w:left="0"/>
      </w:pPr>
      <w:r>
        <w:t>* Delete as neces</w:t>
      </w:r>
      <w:r w:rsidR="006E4E00">
        <w:t>s</w:t>
      </w:r>
      <w:r>
        <w:t>ary</w:t>
      </w:r>
    </w:p>
    <w:p w14:paraId="036FB6A9" w14:textId="77777777" w:rsidR="00DE1BBE" w:rsidRPr="006E4E00" w:rsidRDefault="00DE1BBE" w:rsidP="00A53C52">
      <w:pPr>
        <w:pStyle w:val="BodyTextIndent"/>
        <w:ind w:left="0"/>
      </w:pPr>
      <w:r>
        <w:rPr>
          <w:b/>
          <w:i/>
        </w:rPr>
        <w:t>Letter of dismissal</w:t>
      </w:r>
    </w:p>
    <w:p w14:paraId="6FBF144F" w14:textId="77777777" w:rsidR="006E4E00" w:rsidRPr="006E4E00" w:rsidRDefault="006E4E00" w:rsidP="00A53C52">
      <w:pPr>
        <w:pStyle w:val="BodyTextIndent"/>
        <w:ind w:left="0"/>
      </w:pPr>
      <w:r w:rsidRPr="006E4E00">
        <w:t>Dear</w:t>
      </w:r>
    </w:p>
    <w:p w14:paraId="107B0D45" w14:textId="77777777" w:rsidR="00E07899" w:rsidRDefault="005252AD" w:rsidP="00A53C52">
      <w:pPr>
        <w:pStyle w:val="BodyTextIndent"/>
        <w:ind w:left="0"/>
      </w:pPr>
      <w:r>
        <w:t>Further</w:t>
      </w:r>
      <w:r w:rsidR="00DE1BBE">
        <w:t xml:space="preserve"> to the disciplinary hearing conducted by myself in the presence of </w:t>
      </w:r>
      <w:r w:rsidR="00E07899">
        <w:t>[</w:t>
      </w:r>
      <w:r w:rsidR="00DE1BBE" w:rsidRPr="008C1EBD">
        <w:rPr>
          <w:i/>
        </w:rPr>
        <w:t>name</w:t>
      </w:r>
      <w:r w:rsidR="00E07899">
        <w:t>]</w:t>
      </w:r>
      <w:r w:rsidR="00DE1BBE">
        <w:t xml:space="preserve"> that you attended on [</w:t>
      </w:r>
      <w:r w:rsidR="00DE1BBE">
        <w:rPr>
          <w:i/>
        </w:rPr>
        <w:t>date of hearing</w:t>
      </w:r>
      <w:r w:rsidR="00DE1BBE">
        <w:t>]</w:t>
      </w:r>
      <w:r>
        <w:t>,</w:t>
      </w:r>
      <w:r w:rsidR="000C7224">
        <w:t xml:space="preserve"> at wh</w:t>
      </w:r>
      <w:r w:rsidR="006E4E00">
        <w:t>i</w:t>
      </w:r>
      <w:r w:rsidR="000C7224">
        <w:t xml:space="preserve">ch you </w:t>
      </w:r>
      <w:r w:rsidR="00C75704">
        <w:t>*</w:t>
      </w:r>
      <w:r w:rsidR="000C7224">
        <w:t>were accompanied by [</w:t>
      </w:r>
      <w:r w:rsidR="000C7224">
        <w:rPr>
          <w:i/>
        </w:rPr>
        <w:t>name]</w:t>
      </w:r>
      <w:r w:rsidR="000C7224">
        <w:t xml:space="preserve"> / * </w:t>
      </w:r>
      <w:r w:rsidR="00E07899">
        <w:t>declined to be accompanied.</w:t>
      </w:r>
      <w:r>
        <w:t xml:space="preserve"> I am writing to * inform you of the decision / * confirm the decision taken to terminate your employment with effect from </w:t>
      </w:r>
      <w:r w:rsidR="00E07899">
        <w:t>[</w:t>
      </w:r>
      <w:r w:rsidR="00E07899">
        <w:rPr>
          <w:i/>
        </w:rPr>
        <w:t>date]</w:t>
      </w:r>
      <w:r>
        <w:rPr>
          <w:i/>
        </w:rPr>
        <w:t xml:space="preserve"> </w:t>
      </w:r>
      <w:r>
        <w:t xml:space="preserve">due to </w:t>
      </w:r>
      <w:r w:rsidR="00E07899">
        <w:t>[</w:t>
      </w:r>
      <w:r>
        <w:rPr>
          <w:i/>
        </w:rPr>
        <w:t>state reasons</w:t>
      </w:r>
      <w:r w:rsidR="00E07899">
        <w:rPr>
          <w:i/>
        </w:rPr>
        <w:t>]</w:t>
      </w:r>
      <w:r w:rsidR="00DE1BBE">
        <w:t xml:space="preserve">.  </w:t>
      </w:r>
    </w:p>
    <w:p w14:paraId="5BB8B933" w14:textId="77777777" w:rsidR="00DE1BBE" w:rsidRDefault="00DE1BBE" w:rsidP="00A53C52">
      <w:pPr>
        <w:pStyle w:val="BodyTextIndent"/>
        <w:ind w:left="0"/>
      </w:pPr>
      <w:r>
        <w:t>[</w:t>
      </w:r>
      <w:r>
        <w:rPr>
          <w:i/>
        </w:rPr>
        <w:t xml:space="preserve">If notice is being given to work the notice </w:t>
      </w:r>
      <w:r w:rsidR="00EC743A">
        <w:rPr>
          <w:i/>
        </w:rPr>
        <w:t xml:space="preserve">or the employee is to be put on garden leave </w:t>
      </w:r>
      <w:r>
        <w:rPr>
          <w:i/>
        </w:rPr>
        <w:t>state the following]</w:t>
      </w:r>
      <w:r>
        <w:t xml:space="preserve"> </w:t>
      </w:r>
    </w:p>
    <w:p w14:paraId="58A5CF04" w14:textId="77777777" w:rsidR="00DE1BBE" w:rsidRDefault="00DE1BBE" w:rsidP="0031610B">
      <w:pPr>
        <w:pStyle w:val="BodyText"/>
      </w:pPr>
      <w:r>
        <w:t>You are entitled to [</w:t>
      </w:r>
      <w:r>
        <w:rPr>
          <w:i/>
        </w:rPr>
        <w:t>numbe</w:t>
      </w:r>
      <w:r w:rsidR="00E07899">
        <w:rPr>
          <w:i/>
        </w:rPr>
        <w:t>r]</w:t>
      </w:r>
      <w:r>
        <w:rPr>
          <w:i/>
        </w:rPr>
        <w:t xml:space="preserve"> </w:t>
      </w:r>
      <w:proofErr w:type="spellStart"/>
      <w:r w:rsidRPr="00E07899">
        <w:t>weeks</w:t>
      </w:r>
      <w:r>
        <w:t xml:space="preserve"> notice</w:t>
      </w:r>
      <w:proofErr w:type="spellEnd"/>
      <w:r>
        <w:t xml:space="preserve"> of termination so your last day of employment will be [</w:t>
      </w:r>
      <w:r>
        <w:rPr>
          <w:i/>
        </w:rPr>
        <w:t>date of termination</w:t>
      </w:r>
      <w:r>
        <w:t>].</w:t>
      </w:r>
      <w:r w:rsidR="00EC743A">
        <w:t xml:space="preserve">  *However, during this period you will be placed on garden leave </w:t>
      </w:r>
      <w:r w:rsidR="00EC743A">
        <w:rPr>
          <w:szCs w:val="22"/>
        </w:rPr>
        <w:t>so are not required to attend work.  You should note, however, that during the period of garden leave you are not allowed to undertake any other work and you must ensure that you remain available to attend work if required at any time.</w:t>
      </w:r>
    </w:p>
    <w:p w14:paraId="6C039F19" w14:textId="77777777" w:rsidR="00DE1BBE" w:rsidRDefault="00DE1BBE" w:rsidP="00A53C52">
      <w:pPr>
        <w:pStyle w:val="BodyTextIndent"/>
        <w:ind w:left="0"/>
      </w:pPr>
      <w:r>
        <w:t>[</w:t>
      </w:r>
      <w:r>
        <w:rPr>
          <w:i/>
        </w:rPr>
        <w:t>If the employee is not required to work their notice then state the following]</w:t>
      </w:r>
    </w:p>
    <w:p w14:paraId="61FB6955" w14:textId="77777777" w:rsidR="00DE1BBE" w:rsidRDefault="00DE1BBE" w:rsidP="00A53C52">
      <w:pPr>
        <w:pStyle w:val="BodyTextIndent"/>
        <w:ind w:left="0"/>
      </w:pPr>
      <w:r>
        <w:t>You are entitled to (</w:t>
      </w:r>
      <w:r w:rsidRPr="008C1EBD">
        <w:rPr>
          <w:i/>
        </w:rPr>
        <w:t>number</w:t>
      </w:r>
      <w:r>
        <w:rPr>
          <w:i/>
        </w:rPr>
        <w:t>)</w:t>
      </w:r>
      <w:r w:rsidRPr="008C1EBD">
        <w:rPr>
          <w:i/>
        </w:rPr>
        <w:t xml:space="preserve"> </w:t>
      </w:r>
      <w:proofErr w:type="spellStart"/>
      <w:r w:rsidRPr="008C1EBD">
        <w:rPr>
          <w:i/>
        </w:rPr>
        <w:t>weeks</w:t>
      </w:r>
      <w:r>
        <w:t xml:space="preserve"> notice</w:t>
      </w:r>
      <w:proofErr w:type="spellEnd"/>
      <w:r>
        <w:t xml:space="preserve"> however you are not required to work your notice period so your last day of  employment will be [</w:t>
      </w:r>
      <w:r>
        <w:rPr>
          <w:i/>
        </w:rPr>
        <w:t>date of termination</w:t>
      </w:r>
      <w:r>
        <w:t xml:space="preserve">] and you will be paid in lieu of notice. </w:t>
      </w:r>
      <w:r w:rsidR="00C75704">
        <w:t>Any payments due to you</w:t>
      </w:r>
      <w:r>
        <w:t xml:space="preserve"> along with your P45 will be sent to you shortly.</w:t>
      </w:r>
    </w:p>
    <w:p w14:paraId="0504C769" w14:textId="77777777" w:rsidR="00DE1BBE" w:rsidRDefault="00DE1BBE" w:rsidP="00A53C52">
      <w:pPr>
        <w:pStyle w:val="BodyTextIndent"/>
        <w:ind w:left="0"/>
      </w:pPr>
      <w:r>
        <w:t>[</w:t>
      </w:r>
      <w:r>
        <w:rPr>
          <w:i/>
        </w:rPr>
        <w:t>If the offence is considered gross misconduct and the employee is being dismissed without notice then state the following]</w:t>
      </w:r>
    </w:p>
    <w:p w14:paraId="2362BF58" w14:textId="77777777" w:rsidR="00DE1BBE" w:rsidRDefault="00DE1BBE" w:rsidP="00A53C52">
      <w:pPr>
        <w:pStyle w:val="BodyTextIndent"/>
        <w:ind w:left="0"/>
      </w:pPr>
      <w:r>
        <w:t xml:space="preserve">Since you are being dismissed for gross misconduct you are not entitled to any notice or pay in lieu.  </w:t>
      </w:r>
      <w:r w:rsidR="00C75704">
        <w:t>Any payments due to you</w:t>
      </w:r>
      <w:r>
        <w:t xml:space="preserve"> along with your P45 will be sent to you shortly.</w:t>
      </w:r>
    </w:p>
    <w:p w14:paraId="1E534F4A" w14:textId="77777777" w:rsidR="00DE1BBE" w:rsidRDefault="00DE1BBE" w:rsidP="00A53C52">
      <w:pPr>
        <w:pStyle w:val="BodyTextIndent"/>
        <w:spacing w:after="0"/>
        <w:ind w:left="0"/>
      </w:pPr>
      <w:r>
        <w:t>You have the right of appeal against this decision. If you wish to do so you should write to [</w:t>
      </w:r>
      <w:r>
        <w:rPr>
          <w:i/>
        </w:rPr>
        <w:t>name</w:t>
      </w:r>
      <w:r>
        <w:t>] within seven days from the date of this letter stating fully your reasons for the appeal.</w:t>
      </w:r>
    </w:p>
    <w:p w14:paraId="7D1585D2" w14:textId="77777777" w:rsidR="00E07899" w:rsidRPr="006E4E00" w:rsidRDefault="006E4E00" w:rsidP="00A53C52">
      <w:pPr>
        <w:pStyle w:val="BodyTextIndent"/>
        <w:spacing w:before="120"/>
        <w:ind w:left="0"/>
      </w:pPr>
      <w:r>
        <w:t>Yours sincerely</w:t>
      </w:r>
    </w:p>
    <w:p w14:paraId="3DBBD57B" w14:textId="77777777" w:rsidR="00DE1BBE" w:rsidRDefault="00DE1BBE" w:rsidP="00A53C52">
      <w:pPr>
        <w:pStyle w:val="BodyTextIndent"/>
        <w:ind w:left="0"/>
        <w:rPr>
          <w:b/>
          <w:i/>
        </w:rPr>
      </w:pPr>
      <w:r>
        <w:rPr>
          <w:b/>
          <w:i/>
        </w:rPr>
        <w:t>Notice of appeal hearing</w:t>
      </w:r>
    </w:p>
    <w:p w14:paraId="69F9A3D3" w14:textId="77777777" w:rsidR="006E4E00" w:rsidRPr="006E4E00" w:rsidRDefault="006E4E00" w:rsidP="00A53C52">
      <w:pPr>
        <w:pStyle w:val="BodyTextIndent"/>
        <w:ind w:left="0"/>
      </w:pPr>
      <w:r>
        <w:t>Dear</w:t>
      </w:r>
    </w:p>
    <w:p w14:paraId="290ED52F" w14:textId="77777777" w:rsidR="00DE1BBE" w:rsidRDefault="00DE1BBE" w:rsidP="00A53C52">
      <w:pPr>
        <w:pStyle w:val="BodyTextIndent"/>
        <w:ind w:left="0"/>
      </w:pPr>
      <w:r>
        <w:t>We are in receipt of your letter dated [</w:t>
      </w:r>
      <w:r>
        <w:rPr>
          <w:i/>
        </w:rPr>
        <w:t>date</w:t>
      </w:r>
      <w:r>
        <w:t>] appealing against your recent [</w:t>
      </w:r>
      <w:r>
        <w:rPr>
          <w:i/>
        </w:rPr>
        <w:t>disciplinary warning/</w:t>
      </w:r>
      <w:r w:rsidR="00C75704">
        <w:rPr>
          <w:i/>
        </w:rPr>
        <w:t>demotion/</w:t>
      </w:r>
      <w:r>
        <w:rPr>
          <w:i/>
        </w:rPr>
        <w:t>dismissal</w:t>
      </w:r>
      <w:r>
        <w:t>].</w:t>
      </w:r>
    </w:p>
    <w:p w14:paraId="39152565" w14:textId="77777777" w:rsidR="00F226B4" w:rsidRDefault="00DE1BBE" w:rsidP="0031610B">
      <w:pPr>
        <w:jc w:val="both"/>
        <w:rPr>
          <w:rFonts w:eastAsia="Calibri"/>
          <w:sz w:val="22"/>
          <w:szCs w:val="22"/>
          <w:lang w:eastAsia="en-US"/>
        </w:rPr>
      </w:pPr>
      <w:r w:rsidRPr="005D20D6">
        <w:rPr>
          <w:sz w:val="22"/>
          <w:szCs w:val="22"/>
        </w:rPr>
        <w:t>An appeal hearing has been arranged for [</w:t>
      </w:r>
      <w:r w:rsidRPr="005D20D6">
        <w:rPr>
          <w:i/>
          <w:sz w:val="22"/>
          <w:szCs w:val="22"/>
        </w:rPr>
        <w:t>date</w:t>
      </w:r>
      <w:r w:rsidRPr="005D20D6">
        <w:rPr>
          <w:sz w:val="22"/>
          <w:szCs w:val="22"/>
        </w:rPr>
        <w:t>] at [</w:t>
      </w:r>
      <w:r w:rsidRPr="005D20D6">
        <w:rPr>
          <w:i/>
          <w:sz w:val="22"/>
          <w:szCs w:val="22"/>
        </w:rPr>
        <w:t>time</w:t>
      </w:r>
      <w:r w:rsidRPr="005D20D6">
        <w:rPr>
          <w:sz w:val="22"/>
          <w:szCs w:val="22"/>
        </w:rPr>
        <w:t>] and will be held at [</w:t>
      </w:r>
      <w:r w:rsidRPr="005D20D6">
        <w:rPr>
          <w:i/>
          <w:sz w:val="22"/>
          <w:szCs w:val="22"/>
        </w:rPr>
        <w:t>location</w:t>
      </w:r>
      <w:r w:rsidRPr="005D20D6">
        <w:rPr>
          <w:sz w:val="22"/>
          <w:szCs w:val="22"/>
        </w:rPr>
        <w:t>]. Your appeal will be heard by [</w:t>
      </w:r>
      <w:r w:rsidR="00EC743A" w:rsidRPr="005D20D6">
        <w:rPr>
          <w:i/>
          <w:sz w:val="22"/>
          <w:szCs w:val="22"/>
        </w:rPr>
        <w:t>name of person hearing the appeal</w:t>
      </w:r>
      <w:r w:rsidRPr="005D20D6">
        <w:rPr>
          <w:sz w:val="22"/>
          <w:szCs w:val="22"/>
        </w:rPr>
        <w:t>]</w:t>
      </w:r>
      <w:r w:rsidR="00EC743A" w:rsidRPr="005D20D6">
        <w:rPr>
          <w:sz w:val="22"/>
          <w:szCs w:val="22"/>
        </w:rPr>
        <w:t xml:space="preserve"> who will be accompanied by [</w:t>
      </w:r>
      <w:r w:rsidR="00EC743A" w:rsidRPr="005D20D6">
        <w:rPr>
          <w:i/>
          <w:sz w:val="22"/>
          <w:szCs w:val="22"/>
        </w:rPr>
        <w:t>name</w:t>
      </w:r>
      <w:r w:rsidR="00EC743A" w:rsidRPr="005D20D6">
        <w:rPr>
          <w:sz w:val="22"/>
          <w:szCs w:val="22"/>
        </w:rPr>
        <w:t>].</w:t>
      </w:r>
      <w:r w:rsidRPr="005D20D6">
        <w:rPr>
          <w:sz w:val="22"/>
          <w:szCs w:val="22"/>
        </w:rPr>
        <w:t xml:space="preserve"> </w:t>
      </w:r>
      <w:r w:rsidR="00EC743A" w:rsidRPr="005D20D6">
        <w:rPr>
          <w:sz w:val="22"/>
          <w:szCs w:val="22"/>
        </w:rPr>
        <w:t xml:space="preserve"> </w:t>
      </w:r>
      <w:r w:rsidR="00EC47BD" w:rsidRPr="00EC47BD">
        <w:rPr>
          <w:i/>
          <w:sz w:val="22"/>
          <w:szCs w:val="22"/>
        </w:rPr>
        <w:t>[Add the following sentence, amend as appropriate]</w:t>
      </w:r>
      <w:r w:rsidR="00EC47BD" w:rsidRPr="00961AD6">
        <w:rPr>
          <w:szCs w:val="24"/>
        </w:rPr>
        <w:t xml:space="preserve"> </w:t>
      </w:r>
      <w:r w:rsidR="00EC47BD" w:rsidRPr="00961AD6">
        <w:rPr>
          <w:rFonts w:ascii="Calibri" w:eastAsia="Calibri" w:hAnsi="Calibri"/>
          <w:szCs w:val="24"/>
        </w:rPr>
        <w:t xml:space="preserve"> </w:t>
      </w:r>
      <w:r w:rsidR="00F226B4" w:rsidRPr="00F226B4">
        <w:rPr>
          <w:rFonts w:eastAsia="Calibri"/>
          <w:sz w:val="22"/>
          <w:szCs w:val="22"/>
          <w:lang w:eastAsia="en-US"/>
        </w:rPr>
        <w:t xml:space="preserve"> </w:t>
      </w:r>
      <w:r w:rsidR="00F226B4" w:rsidRPr="007D37CF">
        <w:rPr>
          <w:rFonts w:eastAsia="Calibri"/>
          <w:sz w:val="22"/>
          <w:szCs w:val="22"/>
          <w:lang w:eastAsia="en-US"/>
        </w:rPr>
        <w:t>You may be accompanied at the hearing by an accredited trade union representative or a workplace colleague.</w:t>
      </w:r>
    </w:p>
    <w:p w14:paraId="7B486BCE" w14:textId="77777777" w:rsidR="00EC47BD" w:rsidRPr="00EB40F8" w:rsidRDefault="00EC47BD">
      <w:pPr>
        <w:jc w:val="both"/>
        <w:rPr>
          <w:rFonts w:eastAsia="Calibri"/>
          <w:sz w:val="22"/>
          <w:szCs w:val="22"/>
          <w:lang w:eastAsia="en-US"/>
        </w:rPr>
      </w:pPr>
    </w:p>
    <w:p w14:paraId="245CAF0E" w14:textId="77777777" w:rsidR="00DE1BBE" w:rsidRDefault="00DE1BBE" w:rsidP="00A53C52">
      <w:pPr>
        <w:pStyle w:val="BodyTextIndent"/>
        <w:ind w:left="0"/>
      </w:pPr>
      <w:r>
        <w:t>At the hearing you will be allowed to state the reasons for your appeal and present any other facts that you feel should be taken into account. You may do this either verbally or in written form. The decision of the appeal hearing is final and there is no further right of review. When you attend for your appeal hearing you should report to reception and ask for myself.</w:t>
      </w:r>
    </w:p>
    <w:p w14:paraId="12B4713F" w14:textId="77777777" w:rsidR="006E4E00" w:rsidRDefault="006E4E00" w:rsidP="00DE1BBE">
      <w:pPr>
        <w:pStyle w:val="BodyTextIndent"/>
        <w:ind w:left="0"/>
      </w:pPr>
      <w:r>
        <w:t>Yours sincerely</w:t>
      </w:r>
    </w:p>
    <w:p w14:paraId="2F694A77" w14:textId="77777777" w:rsidR="00DE1BBE" w:rsidRDefault="00DE1BBE" w:rsidP="00A53C52">
      <w:pPr>
        <w:pStyle w:val="BodyTextIndent"/>
        <w:ind w:left="0"/>
      </w:pPr>
      <w:r>
        <w:rPr>
          <w:b/>
          <w:i/>
        </w:rPr>
        <w:t>Result of appeal hearing</w:t>
      </w:r>
    </w:p>
    <w:p w14:paraId="755A8321" w14:textId="77777777" w:rsidR="00DE1BBE" w:rsidRDefault="00DE1BBE" w:rsidP="00A53C52">
      <w:pPr>
        <w:pStyle w:val="BodyTextIndent"/>
        <w:ind w:left="0"/>
      </w:pPr>
      <w:r>
        <w:t xml:space="preserve">[Please seek advice from </w:t>
      </w:r>
      <w:r>
        <w:rPr>
          <w:i/>
        </w:rPr>
        <w:t>The AP Partnership</w:t>
      </w:r>
      <w:r>
        <w:t xml:space="preserve"> when preparing this letter.]</w:t>
      </w:r>
    </w:p>
    <w:p w14:paraId="2C658944" w14:textId="77777777" w:rsidR="00D913F4" w:rsidRPr="00A77103" w:rsidRDefault="00D913F4" w:rsidP="00A53C52">
      <w:pPr>
        <w:pStyle w:val="BodyTextIndent"/>
        <w:numPr>
          <w:ilvl w:val="0"/>
          <w:numId w:val="70"/>
        </w:numPr>
        <w:rPr>
          <w:b/>
          <w:bCs/>
          <w:sz w:val="24"/>
          <w:szCs w:val="24"/>
        </w:rPr>
      </w:pPr>
      <w:r w:rsidRPr="00A77103">
        <w:rPr>
          <w:b/>
          <w:bCs/>
          <w:sz w:val="24"/>
          <w:szCs w:val="24"/>
        </w:rPr>
        <w:t>Conclusion</w:t>
      </w:r>
    </w:p>
    <w:p w14:paraId="4E4FCE58" w14:textId="77777777" w:rsidR="00D913F4" w:rsidRPr="00D913F4" w:rsidRDefault="00EC743A" w:rsidP="00A53C52">
      <w:pPr>
        <w:pStyle w:val="BodyText"/>
        <w:jc w:val="left"/>
        <w:rPr>
          <w:szCs w:val="22"/>
        </w:rPr>
      </w:pPr>
      <w:r>
        <w:rPr>
          <w:szCs w:val="22"/>
        </w:rPr>
        <w:t>This section deals with</w:t>
      </w:r>
      <w:r w:rsidR="00D913F4" w:rsidRPr="00D913F4">
        <w:rPr>
          <w:szCs w:val="22"/>
        </w:rPr>
        <w:t xml:space="preserve"> some of the issues that should be in your mind when conducting proceedings. The thought of a potential employment tribunal application landing on your desk should concentrate the mind when considering such matters! Such concerns can be greatly reduced when you are confident that all investigations and subsequent actions were informed and fair. Furthermore the establishment of a best practice policy at all stages will have additional benefits for your business. </w:t>
      </w:r>
    </w:p>
    <w:p w14:paraId="66ABDB3C" w14:textId="77777777" w:rsidR="00D913F4" w:rsidRPr="00D913F4" w:rsidRDefault="00D913F4" w:rsidP="00A53C52">
      <w:pPr>
        <w:pStyle w:val="BodyText"/>
        <w:jc w:val="left"/>
        <w:rPr>
          <w:szCs w:val="22"/>
        </w:rPr>
      </w:pPr>
      <w:r w:rsidRPr="00D913F4">
        <w:rPr>
          <w:szCs w:val="22"/>
        </w:rPr>
        <w:t xml:space="preserve">Your management team will be more confident in their approach to staffing problems if they know how to properly deal with such issues when they arise. The relationship that they have with staff will also be improved since those who have been subjected to disciplinary procedures will know where they stand and that they have been treated fairly. Furthermore the staff will recognise that legitimate </w:t>
      </w:r>
      <w:r w:rsidR="00EC743A">
        <w:rPr>
          <w:szCs w:val="22"/>
        </w:rPr>
        <w:t>issues</w:t>
      </w:r>
      <w:r w:rsidR="00EC743A" w:rsidRPr="00D913F4">
        <w:rPr>
          <w:szCs w:val="22"/>
        </w:rPr>
        <w:t xml:space="preserve"> </w:t>
      </w:r>
      <w:r w:rsidRPr="00D913F4">
        <w:rPr>
          <w:szCs w:val="22"/>
        </w:rPr>
        <w:t>will be dealt with.</w:t>
      </w:r>
    </w:p>
    <w:p w14:paraId="6A0681C2" w14:textId="77777777" w:rsidR="00D913F4" w:rsidRDefault="00D913F4" w:rsidP="00A53C52">
      <w:pPr>
        <w:pStyle w:val="BodyText"/>
        <w:jc w:val="left"/>
        <w:rPr>
          <w:szCs w:val="22"/>
        </w:rPr>
      </w:pPr>
      <w:r w:rsidRPr="00804ABC">
        <w:rPr>
          <w:szCs w:val="22"/>
        </w:rPr>
        <w:t>There is no way to stop ex-employees from making applications to an employment tribunal, but the adoption of good practice will reduce their likelihood and will also help the company defend their actions and show that they have acted reasonably.</w:t>
      </w:r>
    </w:p>
    <w:p w14:paraId="16ACDE13" w14:textId="77777777" w:rsidR="00E34FB4" w:rsidRDefault="00E34FB4" w:rsidP="0031610B">
      <w:pPr>
        <w:pStyle w:val="BodyText"/>
        <w:rPr>
          <w:szCs w:val="22"/>
        </w:rPr>
      </w:pPr>
    </w:p>
    <w:p w14:paraId="0F8CFAD6" w14:textId="77777777" w:rsidR="00E726D6" w:rsidRDefault="00E726D6">
      <w:pPr>
        <w:rPr>
          <w:szCs w:val="22"/>
        </w:rPr>
      </w:pPr>
      <w:r>
        <w:rPr>
          <w:szCs w:val="22"/>
        </w:rPr>
        <w:br w:type="page"/>
      </w:r>
    </w:p>
    <w:p w14:paraId="68D99FCA" w14:textId="77777777" w:rsidR="00E726D6" w:rsidRPr="00961EF8" w:rsidRDefault="00E726D6">
      <w:pPr>
        <w:rPr>
          <w:b/>
          <w:szCs w:val="22"/>
        </w:rPr>
      </w:pPr>
      <w:r w:rsidRPr="00961EF8">
        <w:rPr>
          <w:b/>
          <w:szCs w:val="22"/>
        </w:rPr>
        <w:t>PERFORMANCE IMPROVEMENT PLAN TEMPLATE</w:t>
      </w:r>
    </w:p>
    <w:p w14:paraId="2CB91B66" w14:textId="77777777" w:rsidR="00E726D6" w:rsidRDefault="00E726D6">
      <w:pPr>
        <w:rPr>
          <w:szCs w:val="22"/>
        </w:rPr>
      </w:pPr>
    </w:p>
    <w:p w14:paraId="6FF75B5F" w14:textId="77777777" w:rsidR="00E726D6" w:rsidRDefault="00E726D6">
      <w:pPr>
        <w:rPr>
          <w:szCs w:val="22"/>
        </w:rPr>
      </w:pPr>
    </w:p>
    <w:p w14:paraId="47D1018C" w14:textId="77777777" w:rsidR="009C27F2" w:rsidRPr="00DB2F44" w:rsidRDefault="009C27F2" w:rsidP="009C27F2">
      <w:pPr>
        <w:rPr>
          <w:b/>
          <w:sz w:val="22"/>
          <w:szCs w:val="22"/>
        </w:rPr>
      </w:pPr>
      <w:r w:rsidRPr="00DB2F44">
        <w:rPr>
          <w:b/>
          <w:sz w:val="22"/>
          <w:szCs w:val="22"/>
        </w:rPr>
        <w:t>TO:</w:t>
      </w:r>
      <w:r w:rsidRPr="00DB2F44">
        <w:rPr>
          <w:b/>
          <w:sz w:val="22"/>
          <w:szCs w:val="22"/>
        </w:rPr>
        <w:tab/>
      </w:r>
      <w:r w:rsidRPr="00DB2F44">
        <w:rPr>
          <w:b/>
          <w:sz w:val="22"/>
          <w:szCs w:val="22"/>
        </w:rPr>
        <w:tab/>
        <w:t>(insert employee’s name)</w:t>
      </w:r>
    </w:p>
    <w:p w14:paraId="38352410" w14:textId="77777777" w:rsidR="009C27F2" w:rsidRPr="00DB2F44" w:rsidRDefault="009C27F2" w:rsidP="009C27F2">
      <w:pPr>
        <w:rPr>
          <w:b/>
          <w:sz w:val="22"/>
          <w:szCs w:val="22"/>
        </w:rPr>
      </w:pPr>
      <w:r w:rsidRPr="00DB2F44">
        <w:rPr>
          <w:b/>
          <w:sz w:val="22"/>
          <w:szCs w:val="22"/>
        </w:rPr>
        <w:t>FROM:</w:t>
      </w:r>
      <w:r w:rsidRPr="00DB2F44">
        <w:rPr>
          <w:b/>
          <w:sz w:val="22"/>
          <w:szCs w:val="22"/>
        </w:rPr>
        <w:tab/>
        <w:t>(insert manager’s name)</w:t>
      </w:r>
    </w:p>
    <w:p w14:paraId="69B5493C" w14:textId="77777777" w:rsidR="009C27F2" w:rsidRPr="00DB2F44" w:rsidRDefault="009C27F2" w:rsidP="009C27F2">
      <w:pPr>
        <w:rPr>
          <w:b/>
          <w:sz w:val="22"/>
          <w:szCs w:val="22"/>
        </w:rPr>
      </w:pPr>
      <w:r w:rsidRPr="00DB2F44">
        <w:rPr>
          <w:b/>
          <w:sz w:val="22"/>
          <w:szCs w:val="22"/>
        </w:rPr>
        <w:t>DATE:</w:t>
      </w:r>
      <w:r w:rsidRPr="00DB2F44">
        <w:rPr>
          <w:b/>
          <w:sz w:val="22"/>
          <w:szCs w:val="22"/>
        </w:rPr>
        <w:tab/>
      </w:r>
      <w:r w:rsidRPr="00DB2F44">
        <w:rPr>
          <w:b/>
          <w:sz w:val="22"/>
          <w:szCs w:val="22"/>
        </w:rPr>
        <w:tab/>
        <w:t>(insert date)</w:t>
      </w:r>
    </w:p>
    <w:p w14:paraId="54929EB8" w14:textId="77777777" w:rsidR="009C27F2" w:rsidRPr="00DB2F44" w:rsidRDefault="009C27F2">
      <w:pPr>
        <w:rPr>
          <w:sz w:val="22"/>
          <w:szCs w:val="22"/>
        </w:rPr>
      </w:pPr>
    </w:p>
    <w:p w14:paraId="5AED36B9" w14:textId="32868047" w:rsidR="009C27F2" w:rsidRPr="00DB2F44" w:rsidRDefault="009C27F2" w:rsidP="009C27F2">
      <w:pPr>
        <w:rPr>
          <w:sz w:val="22"/>
          <w:szCs w:val="22"/>
        </w:rPr>
      </w:pPr>
      <w:r w:rsidRPr="00DB2F44">
        <w:rPr>
          <w:sz w:val="22"/>
          <w:szCs w:val="22"/>
        </w:rPr>
        <w:t>The purpose of this Performance Improvement Plan (PIP) is to define serious areas of concern, gaps in your work performance, reiterate the company’s expectations and allow you the opportunity to demonstrate improvement and commitment.</w:t>
      </w:r>
    </w:p>
    <w:p w14:paraId="6799E7BF" w14:textId="77777777" w:rsidR="009C27F2" w:rsidRPr="00DB2F44" w:rsidRDefault="009C27F2">
      <w:pPr>
        <w:rPr>
          <w:sz w:val="22"/>
          <w:szCs w:val="22"/>
        </w:rPr>
      </w:pPr>
    </w:p>
    <w:p w14:paraId="141184FE" w14:textId="77777777" w:rsidR="009C27F2" w:rsidRPr="00DB2F44" w:rsidRDefault="009C27F2" w:rsidP="009C27F2">
      <w:pPr>
        <w:rPr>
          <w:b/>
          <w:sz w:val="22"/>
          <w:szCs w:val="22"/>
        </w:rPr>
      </w:pPr>
      <w:r w:rsidRPr="00DB2F44">
        <w:rPr>
          <w:b/>
          <w:sz w:val="22"/>
          <w:szCs w:val="22"/>
        </w:rPr>
        <w:t>Areas of Concern:</w:t>
      </w:r>
    </w:p>
    <w:p w14:paraId="7F27B101" w14:textId="1BAB9DE2" w:rsidR="009C27F2" w:rsidRPr="00DB2F44" w:rsidRDefault="009C27F2" w:rsidP="009C27F2">
      <w:pPr>
        <w:rPr>
          <w:sz w:val="22"/>
          <w:szCs w:val="22"/>
        </w:rPr>
      </w:pPr>
      <w:r w:rsidRPr="00DB2F44">
        <w:rPr>
          <w:noProof/>
          <w:sz w:val="22"/>
          <w:szCs w:val="22"/>
        </w:rPr>
        <mc:AlternateContent>
          <mc:Choice Requires="wps">
            <w:drawing>
              <wp:anchor distT="0" distB="0" distL="114300" distR="114300" simplePos="0" relativeHeight="251674624" behindDoc="0" locked="0" layoutInCell="1" allowOverlap="1" wp14:anchorId="536039F0" wp14:editId="6E4301DE">
                <wp:simplePos x="0" y="0"/>
                <wp:positionH relativeFrom="column">
                  <wp:posOffset>0</wp:posOffset>
                </wp:positionH>
                <wp:positionV relativeFrom="paragraph">
                  <wp:posOffset>135890</wp:posOffset>
                </wp:positionV>
                <wp:extent cx="5943600" cy="457200"/>
                <wp:effectExtent l="9525" t="78740" r="7620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5A7A73A" w14:textId="5C63D5F9" w:rsidR="00D63691" w:rsidRPr="00DB2F44" w:rsidRDefault="00D63691" w:rsidP="009C27F2">
                            <w:pPr>
                              <w:rPr>
                                <w:i/>
                                <w:sz w:val="22"/>
                                <w:szCs w:val="22"/>
                              </w:rPr>
                            </w:pPr>
                            <w:r w:rsidRPr="00DB2F44">
                              <w:rPr>
                                <w:i/>
                                <w:sz w:val="22"/>
                                <w:szCs w:val="22"/>
                              </w:rPr>
                              <w:t>Bullet point issues and how employee’s lack of performance and/or behaviour has affected his/her co-workers, the company and clients/customers.</w:t>
                            </w:r>
                          </w:p>
                          <w:p w14:paraId="4BC74019" w14:textId="77777777" w:rsidR="00D63691" w:rsidRDefault="00D63691" w:rsidP="009C27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39F0" id="Text Box 15" o:spid="_x0000_s1030" type="#_x0000_t202" style="position:absolute;margin-left:0;margin-top:10.7pt;width:46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">
                <v:shadow on="t" opacity=".5" offset="6pt,-6pt"/>
                <v:textbox>
                  <w:txbxContent>
                    <w:p w14:paraId="45A7A73A" w14:textId="5C63D5F9" w:rsidR="00D63691" w:rsidRPr="00DB2F44" w:rsidRDefault="00D63691" w:rsidP="009C27F2">
                      <w:pPr>
                        <w:rPr>
                          <w:i/>
                          <w:sz w:val="22"/>
                          <w:szCs w:val="22"/>
                        </w:rPr>
                      </w:pPr>
                      <w:r w:rsidRPr="00DB2F44">
                        <w:rPr>
                          <w:i/>
                          <w:sz w:val="22"/>
                          <w:szCs w:val="22"/>
                        </w:rPr>
                        <w:t>Bullet point issues and how employee’s lack of performance and/or behaviour has affected his/her co-workers, the company and clients/customers.</w:t>
                      </w:r>
                    </w:p>
                    <w:p w14:paraId="4BC74019" w14:textId="77777777" w:rsidR="00D63691" w:rsidRDefault="00D63691" w:rsidP="009C27F2"/>
                  </w:txbxContent>
                </v:textbox>
              </v:shape>
            </w:pict>
          </mc:Fallback>
        </mc:AlternateContent>
      </w:r>
    </w:p>
    <w:p w14:paraId="30BE5E10" w14:textId="77777777" w:rsidR="009C27F2" w:rsidRPr="00DB2F44" w:rsidRDefault="009C27F2" w:rsidP="009C27F2">
      <w:pPr>
        <w:rPr>
          <w:sz w:val="22"/>
          <w:szCs w:val="22"/>
        </w:rPr>
      </w:pPr>
    </w:p>
    <w:p w14:paraId="122B5878" w14:textId="77777777" w:rsidR="009C27F2" w:rsidRPr="00DB2F44" w:rsidRDefault="009C27F2" w:rsidP="009C27F2">
      <w:pPr>
        <w:rPr>
          <w:sz w:val="22"/>
          <w:szCs w:val="22"/>
        </w:rPr>
      </w:pPr>
    </w:p>
    <w:p w14:paraId="23EDA01A" w14:textId="77777777" w:rsidR="009C27F2" w:rsidRPr="00DB2F44" w:rsidRDefault="009C27F2" w:rsidP="009C27F2">
      <w:pPr>
        <w:rPr>
          <w:sz w:val="22"/>
          <w:szCs w:val="22"/>
        </w:rPr>
      </w:pPr>
    </w:p>
    <w:p w14:paraId="709E8C2C" w14:textId="77777777" w:rsidR="009C27F2" w:rsidRPr="00DB2F44" w:rsidRDefault="009C27F2" w:rsidP="009C27F2">
      <w:pPr>
        <w:rPr>
          <w:b/>
          <w:sz w:val="22"/>
          <w:szCs w:val="22"/>
        </w:rPr>
      </w:pPr>
    </w:p>
    <w:p w14:paraId="0D746C19" w14:textId="2EA84469" w:rsidR="009C27F2" w:rsidRPr="00DB2F44" w:rsidRDefault="009C27F2" w:rsidP="009C27F2">
      <w:pPr>
        <w:rPr>
          <w:b/>
          <w:sz w:val="22"/>
          <w:szCs w:val="22"/>
        </w:rPr>
      </w:pPr>
      <w:r w:rsidRPr="00DB2F44">
        <w:rPr>
          <w:b/>
          <w:sz w:val="22"/>
          <w:szCs w:val="22"/>
        </w:rPr>
        <w:t xml:space="preserve">Observations, Previous Discussions or </w:t>
      </w:r>
      <w:r w:rsidR="00DB2F44" w:rsidRPr="00DB2F44">
        <w:rPr>
          <w:b/>
          <w:sz w:val="22"/>
          <w:szCs w:val="22"/>
        </w:rPr>
        <w:t>Counselling</w:t>
      </w:r>
      <w:r w:rsidRPr="00DB2F44">
        <w:rPr>
          <w:b/>
          <w:sz w:val="22"/>
          <w:szCs w:val="22"/>
        </w:rPr>
        <w:t>:</w:t>
      </w:r>
    </w:p>
    <w:p w14:paraId="4663B527" w14:textId="77777777" w:rsidR="009C27F2" w:rsidRPr="00DB2F44" w:rsidRDefault="009C27F2" w:rsidP="009C27F2">
      <w:pPr>
        <w:rPr>
          <w:b/>
          <w:sz w:val="22"/>
          <w:szCs w:val="22"/>
        </w:rPr>
      </w:pPr>
    </w:p>
    <w:p w14:paraId="7A296A3D" w14:textId="2D4BD096" w:rsidR="009C27F2" w:rsidRPr="00DB2F44" w:rsidRDefault="009C27F2" w:rsidP="009C27F2">
      <w:pPr>
        <w:rPr>
          <w:b/>
          <w:sz w:val="22"/>
          <w:szCs w:val="22"/>
        </w:rPr>
      </w:pPr>
      <w:r w:rsidRPr="00DB2F44">
        <w:rPr>
          <w:b/>
          <w:noProof/>
          <w:sz w:val="22"/>
          <w:szCs w:val="22"/>
        </w:rPr>
        <mc:AlternateContent>
          <mc:Choice Requires="wps">
            <w:drawing>
              <wp:anchor distT="0" distB="0" distL="114300" distR="114300" simplePos="0" relativeHeight="251675648" behindDoc="0" locked="0" layoutInCell="1" allowOverlap="1" wp14:anchorId="2D9B9B75" wp14:editId="4C0D1783">
                <wp:simplePos x="0" y="0"/>
                <wp:positionH relativeFrom="column">
                  <wp:posOffset>0</wp:posOffset>
                </wp:positionH>
                <wp:positionV relativeFrom="paragraph">
                  <wp:posOffset>-5715</wp:posOffset>
                </wp:positionV>
                <wp:extent cx="5943600" cy="457200"/>
                <wp:effectExtent l="9525" t="80010" r="7620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434A26F2" w14:textId="77777777" w:rsidR="00D63691" w:rsidRPr="00DB2F44" w:rsidRDefault="00D63691" w:rsidP="009C27F2">
                            <w:pPr>
                              <w:rPr>
                                <w:i/>
                                <w:sz w:val="22"/>
                                <w:szCs w:val="22"/>
                              </w:rPr>
                            </w:pPr>
                            <w:r w:rsidRPr="00DB2F44">
                              <w:rPr>
                                <w:i/>
                                <w:sz w:val="22"/>
                                <w:szCs w:val="22"/>
                              </w:rPr>
                              <w:t xml:space="preserve">Recap dates/times you have addressed the issues in the recent/relevant past. Reference previous documents when applicable. </w:t>
                            </w:r>
                          </w:p>
                          <w:p w14:paraId="0EC4ECBB" w14:textId="77777777" w:rsidR="00D63691" w:rsidRDefault="00D63691" w:rsidP="009C27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9B75" id="Text Box 14" o:spid="_x0000_s1031" type="#_x0000_t202" style="position:absolute;margin-left:0;margin-top:-.45pt;width:46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">
                <v:shadow on="t" opacity=".5" offset="6pt,-6pt"/>
                <v:textbox>
                  <w:txbxContent>
                    <w:p w14:paraId="434A26F2" w14:textId="77777777" w:rsidR="00D63691" w:rsidRPr="00DB2F44" w:rsidRDefault="00D63691" w:rsidP="009C27F2">
                      <w:pPr>
                        <w:rPr>
                          <w:i/>
                          <w:sz w:val="22"/>
                          <w:szCs w:val="22"/>
                        </w:rPr>
                      </w:pPr>
                      <w:r w:rsidRPr="00DB2F44">
                        <w:rPr>
                          <w:i/>
                          <w:sz w:val="22"/>
                          <w:szCs w:val="22"/>
                        </w:rPr>
                        <w:t xml:space="preserve">Recap dates/times you have addressed the issues in the recent/relevant past. Reference previous documents when applicable. </w:t>
                      </w:r>
                    </w:p>
                    <w:p w14:paraId="0EC4ECBB" w14:textId="77777777" w:rsidR="00D63691" w:rsidRDefault="00D63691" w:rsidP="009C27F2"/>
                  </w:txbxContent>
                </v:textbox>
              </v:shape>
            </w:pict>
          </mc:Fallback>
        </mc:AlternateContent>
      </w:r>
    </w:p>
    <w:p w14:paraId="21DD9488" w14:textId="77777777" w:rsidR="009C27F2" w:rsidRPr="00DB2F44" w:rsidRDefault="009C27F2" w:rsidP="009C27F2">
      <w:pPr>
        <w:rPr>
          <w:b/>
          <w:sz w:val="22"/>
          <w:szCs w:val="22"/>
        </w:rPr>
      </w:pPr>
    </w:p>
    <w:p w14:paraId="4C97EE50" w14:textId="77777777" w:rsidR="009C27F2" w:rsidRPr="00DB2F44" w:rsidRDefault="009C27F2" w:rsidP="009C27F2">
      <w:pPr>
        <w:rPr>
          <w:b/>
          <w:sz w:val="22"/>
          <w:szCs w:val="22"/>
        </w:rPr>
      </w:pPr>
    </w:p>
    <w:p w14:paraId="7B9E42C8" w14:textId="77777777" w:rsidR="009C27F2" w:rsidRPr="00DB2F44" w:rsidRDefault="009C27F2" w:rsidP="009C27F2">
      <w:pPr>
        <w:rPr>
          <w:b/>
          <w:sz w:val="22"/>
          <w:szCs w:val="22"/>
        </w:rPr>
      </w:pPr>
    </w:p>
    <w:p w14:paraId="0174FD0E" w14:textId="77777777" w:rsidR="009C27F2" w:rsidRPr="00DB2F44" w:rsidRDefault="009C27F2" w:rsidP="009C27F2">
      <w:pPr>
        <w:rPr>
          <w:b/>
          <w:sz w:val="22"/>
          <w:szCs w:val="22"/>
        </w:rPr>
      </w:pPr>
      <w:r w:rsidRPr="00DB2F44">
        <w:rPr>
          <w:b/>
          <w:sz w:val="22"/>
          <w:szCs w:val="22"/>
        </w:rPr>
        <w:t xml:space="preserve">Step 1:  Improvement Goals: </w:t>
      </w:r>
      <w:r w:rsidRPr="00DB2F44">
        <w:rPr>
          <w:sz w:val="22"/>
          <w:szCs w:val="22"/>
        </w:rPr>
        <w:t>These are the goals related to areas of concern to be improved and addressed:</w:t>
      </w:r>
    </w:p>
    <w:p w14:paraId="001CA216" w14:textId="77777777" w:rsidR="009C27F2" w:rsidRPr="00DB2F44" w:rsidRDefault="009C27F2" w:rsidP="009C27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57"/>
      </w:tblGrid>
      <w:tr w:rsidR="009C27F2" w:rsidRPr="00DB2F44" w14:paraId="1FAB6E44" w14:textId="77777777" w:rsidTr="00085D06">
        <w:tc>
          <w:tcPr>
            <w:tcW w:w="620" w:type="dxa"/>
            <w:shd w:val="clear" w:color="auto" w:fill="auto"/>
          </w:tcPr>
          <w:p w14:paraId="6582C89C" w14:textId="77777777" w:rsidR="009C27F2" w:rsidRPr="00DB2F44" w:rsidRDefault="009C27F2" w:rsidP="00085D06">
            <w:pPr>
              <w:rPr>
                <w:sz w:val="22"/>
                <w:szCs w:val="22"/>
              </w:rPr>
            </w:pPr>
            <w:r w:rsidRPr="00DB2F44">
              <w:rPr>
                <w:sz w:val="22"/>
                <w:szCs w:val="22"/>
              </w:rPr>
              <w:t>1.</w:t>
            </w:r>
          </w:p>
        </w:tc>
        <w:tc>
          <w:tcPr>
            <w:tcW w:w="8956" w:type="dxa"/>
            <w:shd w:val="clear" w:color="auto" w:fill="auto"/>
          </w:tcPr>
          <w:p w14:paraId="6556EADD" w14:textId="77777777" w:rsidR="009C27F2" w:rsidRPr="00DB2F44" w:rsidRDefault="009C27F2" w:rsidP="00085D06">
            <w:pPr>
              <w:rPr>
                <w:b/>
                <w:sz w:val="22"/>
                <w:szCs w:val="22"/>
              </w:rPr>
            </w:pPr>
          </w:p>
          <w:p w14:paraId="527CFAB9" w14:textId="77777777" w:rsidR="009C27F2" w:rsidRPr="00DB2F44" w:rsidRDefault="009C27F2" w:rsidP="00085D06">
            <w:pPr>
              <w:rPr>
                <w:b/>
                <w:sz w:val="22"/>
                <w:szCs w:val="22"/>
              </w:rPr>
            </w:pPr>
          </w:p>
        </w:tc>
      </w:tr>
      <w:tr w:rsidR="009C27F2" w:rsidRPr="00DB2F44" w14:paraId="67B11BE1" w14:textId="77777777" w:rsidTr="00085D06">
        <w:tc>
          <w:tcPr>
            <w:tcW w:w="620" w:type="dxa"/>
            <w:shd w:val="clear" w:color="auto" w:fill="auto"/>
          </w:tcPr>
          <w:p w14:paraId="0EB1DF21" w14:textId="77777777" w:rsidR="009C27F2" w:rsidRPr="00DB2F44" w:rsidRDefault="009C27F2" w:rsidP="00085D06">
            <w:pPr>
              <w:rPr>
                <w:sz w:val="22"/>
                <w:szCs w:val="22"/>
              </w:rPr>
            </w:pPr>
            <w:r w:rsidRPr="00DB2F44">
              <w:rPr>
                <w:sz w:val="22"/>
                <w:szCs w:val="22"/>
              </w:rPr>
              <w:t>2.</w:t>
            </w:r>
          </w:p>
        </w:tc>
        <w:tc>
          <w:tcPr>
            <w:tcW w:w="8956" w:type="dxa"/>
            <w:shd w:val="clear" w:color="auto" w:fill="auto"/>
          </w:tcPr>
          <w:p w14:paraId="58C99FD9" w14:textId="77777777" w:rsidR="009C27F2" w:rsidRPr="00DB2F44" w:rsidRDefault="009C27F2" w:rsidP="00085D06">
            <w:pPr>
              <w:rPr>
                <w:b/>
                <w:sz w:val="22"/>
                <w:szCs w:val="22"/>
              </w:rPr>
            </w:pPr>
          </w:p>
          <w:p w14:paraId="4A061DC6" w14:textId="77777777" w:rsidR="009C27F2" w:rsidRPr="00DB2F44" w:rsidRDefault="009C27F2" w:rsidP="00085D06">
            <w:pPr>
              <w:rPr>
                <w:b/>
                <w:sz w:val="22"/>
                <w:szCs w:val="22"/>
              </w:rPr>
            </w:pPr>
          </w:p>
        </w:tc>
      </w:tr>
      <w:tr w:rsidR="009C27F2" w:rsidRPr="00DB2F44" w14:paraId="3FE5DA1B" w14:textId="77777777" w:rsidTr="00085D06">
        <w:tc>
          <w:tcPr>
            <w:tcW w:w="620" w:type="dxa"/>
            <w:shd w:val="clear" w:color="auto" w:fill="auto"/>
          </w:tcPr>
          <w:p w14:paraId="1087769C" w14:textId="77777777" w:rsidR="009C27F2" w:rsidRPr="00DB2F44" w:rsidRDefault="009C27F2" w:rsidP="00085D06">
            <w:pPr>
              <w:rPr>
                <w:sz w:val="22"/>
                <w:szCs w:val="22"/>
              </w:rPr>
            </w:pPr>
            <w:r w:rsidRPr="00DB2F44">
              <w:rPr>
                <w:sz w:val="22"/>
                <w:szCs w:val="22"/>
              </w:rPr>
              <w:t>3.</w:t>
            </w:r>
          </w:p>
        </w:tc>
        <w:tc>
          <w:tcPr>
            <w:tcW w:w="8956" w:type="dxa"/>
            <w:shd w:val="clear" w:color="auto" w:fill="auto"/>
          </w:tcPr>
          <w:p w14:paraId="37DDF96B" w14:textId="77777777" w:rsidR="009C27F2" w:rsidRPr="00DB2F44" w:rsidRDefault="009C27F2" w:rsidP="00085D06">
            <w:pPr>
              <w:rPr>
                <w:b/>
                <w:sz w:val="22"/>
                <w:szCs w:val="22"/>
              </w:rPr>
            </w:pPr>
          </w:p>
          <w:p w14:paraId="59B640EE" w14:textId="77777777" w:rsidR="009C27F2" w:rsidRPr="00DB2F44" w:rsidRDefault="009C27F2" w:rsidP="00085D06">
            <w:pPr>
              <w:rPr>
                <w:b/>
                <w:sz w:val="22"/>
                <w:szCs w:val="22"/>
              </w:rPr>
            </w:pPr>
          </w:p>
        </w:tc>
      </w:tr>
    </w:tbl>
    <w:p w14:paraId="6FED0A02" w14:textId="77777777" w:rsidR="009C27F2" w:rsidRPr="00DB2F44" w:rsidRDefault="009C27F2" w:rsidP="009C27F2">
      <w:pPr>
        <w:rPr>
          <w:sz w:val="22"/>
          <w:szCs w:val="22"/>
        </w:rPr>
      </w:pPr>
    </w:p>
    <w:p w14:paraId="3E3C641C" w14:textId="1F80906C" w:rsidR="009C27F2" w:rsidRPr="00DB2F44" w:rsidRDefault="009C27F2" w:rsidP="00DB2F44">
      <w:pPr>
        <w:rPr>
          <w:sz w:val="22"/>
          <w:szCs w:val="22"/>
        </w:rPr>
      </w:pPr>
      <w:r w:rsidRPr="00DB2F44">
        <w:rPr>
          <w:sz w:val="22"/>
          <w:szCs w:val="22"/>
        </w:rPr>
        <w:t>.</w:t>
      </w:r>
      <w:r w:rsidRPr="00DB2F44">
        <w:rPr>
          <w:b/>
          <w:sz w:val="22"/>
          <w:szCs w:val="22"/>
        </w:rPr>
        <w:t>Step 2:  Activity Goals:</w:t>
      </w:r>
      <w:r w:rsidRPr="00DB2F44">
        <w:rPr>
          <w:sz w:val="22"/>
          <w:szCs w:val="22"/>
        </w:rPr>
        <w:t xml:space="preserve">  Listed below are activities that will help you reach each goal:</w:t>
      </w:r>
    </w:p>
    <w:p w14:paraId="2DD95D04" w14:textId="77777777" w:rsidR="009C27F2" w:rsidRPr="00DB2F44" w:rsidRDefault="009C27F2" w:rsidP="009C27F2">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880"/>
        <w:gridCol w:w="3240"/>
        <w:gridCol w:w="1260"/>
        <w:gridCol w:w="1260"/>
      </w:tblGrid>
      <w:tr w:rsidR="009C27F2" w:rsidRPr="00DB2F44" w14:paraId="4E60D25C" w14:textId="77777777" w:rsidTr="00085D06">
        <w:tc>
          <w:tcPr>
            <w:tcW w:w="1008" w:type="dxa"/>
            <w:shd w:val="clear" w:color="auto" w:fill="auto"/>
          </w:tcPr>
          <w:p w14:paraId="06D229F0" w14:textId="6B036B71" w:rsidR="009C27F2" w:rsidRPr="00DB2F44" w:rsidRDefault="009C27F2" w:rsidP="00085D06">
            <w:pPr>
              <w:jc w:val="center"/>
              <w:rPr>
                <w:b/>
                <w:sz w:val="22"/>
                <w:szCs w:val="22"/>
              </w:rPr>
            </w:pPr>
            <w:r w:rsidRPr="00DB2F44">
              <w:rPr>
                <w:b/>
                <w:sz w:val="22"/>
                <w:szCs w:val="22"/>
              </w:rPr>
              <w:t xml:space="preserve">Goal  </w:t>
            </w:r>
          </w:p>
        </w:tc>
        <w:tc>
          <w:tcPr>
            <w:tcW w:w="2880" w:type="dxa"/>
            <w:shd w:val="clear" w:color="auto" w:fill="auto"/>
          </w:tcPr>
          <w:p w14:paraId="479F9A9A" w14:textId="77777777" w:rsidR="009C27F2" w:rsidRPr="00DB2F44" w:rsidRDefault="009C27F2" w:rsidP="00085D06">
            <w:pPr>
              <w:jc w:val="center"/>
              <w:rPr>
                <w:b/>
                <w:sz w:val="22"/>
                <w:szCs w:val="22"/>
              </w:rPr>
            </w:pPr>
            <w:r w:rsidRPr="00DB2F44">
              <w:rPr>
                <w:b/>
                <w:sz w:val="22"/>
                <w:szCs w:val="22"/>
              </w:rPr>
              <w:t>Activity</w:t>
            </w:r>
          </w:p>
        </w:tc>
        <w:tc>
          <w:tcPr>
            <w:tcW w:w="3240" w:type="dxa"/>
            <w:shd w:val="clear" w:color="auto" w:fill="auto"/>
          </w:tcPr>
          <w:p w14:paraId="50FAEB8C" w14:textId="77777777" w:rsidR="009C27F2" w:rsidRPr="00DB2F44" w:rsidRDefault="009C27F2" w:rsidP="00085D06">
            <w:pPr>
              <w:jc w:val="center"/>
              <w:rPr>
                <w:b/>
                <w:sz w:val="22"/>
                <w:szCs w:val="22"/>
              </w:rPr>
            </w:pPr>
            <w:r w:rsidRPr="00DB2F44">
              <w:rPr>
                <w:b/>
                <w:sz w:val="22"/>
                <w:szCs w:val="22"/>
              </w:rPr>
              <w:t>How to Accomplish</w:t>
            </w:r>
          </w:p>
        </w:tc>
        <w:tc>
          <w:tcPr>
            <w:tcW w:w="1260" w:type="dxa"/>
            <w:shd w:val="clear" w:color="auto" w:fill="auto"/>
          </w:tcPr>
          <w:p w14:paraId="452B3F63" w14:textId="77777777" w:rsidR="009C27F2" w:rsidRPr="00DB2F44" w:rsidRDefault="009C27F2" w:rsidP="00085D06">
            <w:pPr>
              <w:jc w:val="center"/>
              <w:rPr>
                <w:b/>
                <w:sz w:val="22"/>
                <w:szCs w:val="22"/>
              </w:rPr>
            </w:pPr>
            <w:r w:rsidRPr="00DB2F44">
              <w:rPr>
                <w:b/>
                <w:sz w:val="22"/>
                <w:szCs w:val="22"/>
              </w:rPr>
              <w:t>Start Date</w:t>
            </w:r>
          </w:p>
        </w:tc>
        <w:tc>
          <w:tcPr>
            <w:tcW w:w="1260" w:type="dxa"/>
            <w:shd w:val="clear" w:color="auto" w:fill="auto"/>
          </w:tcPr>
          <w:p w14:paraId="272B9787" w14:textId="77777777" w:rsidR="009C27F2" w:rsidRPr="00DB2F44" w:rsidRDefault="009C27F2" w:rsidP="00085D06">
            <w:pPr>
              <w:jc w:val="center"/>
              <w:rPr>
                <w:b/>
                <w:sz w:val="22"/>
                <w:szCs w:val="22"/>
              </w:rPr>
            </w:pPr>
            <w:r w:rsidRPr="00DB2F44">
              <w:rPr>
                <w:b/>
                <w:sz w:val="22"/>
                <w:szCs w:val="22"/>
              </w:rPr>
              <w:t>Projected Completion Date</w:t>
            </w:r>
          </w:p>
        </w:tc>
      </w:tr>
      <w:tr w:rsidR="009C27F2" w:rsidRPr="00DB2F44" w14:paraId="556B4C9C" w14:textId="77777777" w:rsidTr="00085D06">
        <w:tc>
          <w:tcPr>
            <w:tcW w:w="1008" w:type="dxa"/>
            <w:shd w:val="clear" w:color="auto" w:fill="auto"/>
          </w:tcPr>
          <w:p w14:paraId="7372F5BA" w14:textId="77777777" w:rsidR="009C27F2" w:rsidRPr="00DB2F44" w:rsidRDefault="009C27F2" w:rsidP="00085D06">
            <w:pPr>
              <w:rPr>
                <w:b/>
                <w:sz w:val="22"/>
                <w:szCs w:val="22"/>
              </w:rPr>
            </w:pPr>
          </w:p>
        </w:tc>
        <w:tc>
          <w:tcPr>
            <w:tcW w:w="2880" w:type="dxa"/>
            <w:shd w:val="clear" w:color="auto" w:fill="auto"/>
          </w:tcPr>
          <w:p w14:paraId="1C49C666" w14:textId="77777777" w:rsidR="009C27F2" w:rsidRPr="00DB2F44" w:rsidRDefault="009C27F2" w:rsidP="00085D06">
            <w:pPr>
              <w:rPr>
                <w:b/>
                <w:sz w:val="22"/>
                <w:szCs w:val="22"/>
              </w:rPr>
            </w:pPr>
          </w:p>
          <w:p w14:paraId="554D0B33" w14:textId="77777777" w:rsidR="009C27F2" w:rsidRPr="00DB2F44" w:rsidRDefault="009C27F2" w:rsidP="00085D06">
            <w:pPr>
              <w:rPr>
                <w:b/>
                <w:sz w:val="22"/>
                <w:szCs w:val="22"/>
              </w:rPr>
            </w:pPr>
          </w:p>
        </w:tc>
        <w:tc>
          <w:tcPr>
            <w:tcW w:w="3240" w:type="dxa"/>
            <w:shd w:val="clear" w:color="auto" w:fill="auto"/>
          </w:tcPr>
          <w:p w14:paraId="07B37CB2" w14:textId="77777777" w:rsidR="009C27F2" w:rsidRPr="00DB2F44" w:rsidRDefault="009C27F2" w:rsidP="00085D06">
            <w:pPr>
              <w:rPr>
                <w:b/>
                <w:sz w:val="22"/>
                <w:szCs w:val="22"/>
              </w:rPr>
            </w:pPr>
          </w:p>
        </w:tc>
        <w:tc>
          <w:tcPr>
            <w:tcW w:w="1260" w:type="dxa"/>
            <w:shd w:val="clear" w:color="auto" w:fill="auto"/>
          </w:tcPr>
          <w:p w14:paraId="0BC371FD" w14:textId="77777777" w:rsidR="009C27F2" w:rsidRPr="00DB2F44" w:rsidRDefault="009C27F2" w:rsidP="00085D06">
            <w:pPr>
              <w:rPr>
                <w:b/>
                <w:sz w:val="22"/>
                <w:szCs w:val="22"/>
              </w:rPr>
            </w:pPr>
          </w:p>
        </w:tc>
        <w:tc>
          <w:tcPr>
            <w:tcW w:w="1260" w:type="dxa"/>
            <w:shd w:val="clear" w:color="auto" w:fill="auto"/>
          </w:tcPr>
          <w:p w14:paraId="63F8A8A9" w14:textId="77777777" w:rsidR="009C27F2" w:rsidRPr="00DB2F44" w:rsidRDefault="009C27F2" w:rsidP="00085D06">
            <w:pPr>
              <w:rPr>
                <w:b/>
                <w:sz w:val="22"/>
                <w:szCs w:val="22"/>
              </w:rPr>
            </w:pPr>
          </w:p>
        </w:tc>
      </w:tr>
      <w:tr w:rsidR="009C27F2" w:rsidRPr="00DB2F44" w14:paraId="148D191A" w14:textId="77777777" w:rsidTr="00085D06">
        <w:tc>
          <w:tcPr>
            <w:tcW w:w="1008" w:type="dxa"/>
            <w:shd w:val="clear" w:color="auto" w:fill="auto"/>
          </w:tcPr>
          <w:p w14:paraId="1066E81F" w14:textId="77777777" w:rsidR="009C27F2" w:rsidRPr="00DB2F44" w:rsidRDefault="009C27F2" w:rsidP="00085D06">
            <w:pPr>
              <w:rPr>
                <w:b/>
                <w:sz w:val="22"/>
                <w:szCs w:val="22"/>
              </w:rPr>
            </w:pPr>
          </w:p>
        </w:tc>
        <w:tc>
          <w:tcPr>
            <w:tcW w:w="2880" w:type="dxa"/>
            <w:shd w:val="clear" w:color="auto" w:fill="auto"/>
          </w:tcPr>
          <w:p w14:paraId="56E3B2DE" w14:textId="77777777" w:rsidR="009C27F2" w:rsidRPr="00DB2F44" w:rsidRDefault="009C27F2" w:rsidP="00085D06">
            <w:pPr>
              <w:rPr>
                <w:b/>
                <w:sz w:val="22"/>
                <w:szCs w:val="22"/>
              </w:rPr>
            </w:pPr>
          </w:p>
          <w:p w14:paraId="7851E508" w14:textId="77777777" w:rsidR="009C27F2" w:rsidRPr="00DB2F44" w:rsidRDefault="009C27F2" w:rsidP="00085D06">
            <w:pPr>
              <w:rPr>
                <w:b/>
                <w:sz w:val="22"/>
                <w:szCs w:val="22"/>
              </w:rPr>
            </w:pPr>
          </w:p>
        </w:tc>
        <w:tc>
          <w:tcPr>
            <w:tcW w:w="3240" w:type="dxa"/>
            <w:shd w:val="clear" w:color="auto" w:fill="auto"/>
          </w:tcPr>
          <w:p w14:paraId="78CC63CE" w14:textId="77777777" w:rsidR="009C27F2" w:rsidRPr="00DB2F44" w:rsidRDefault="009C27F2" w:rsidP="00085D06">
            <w:pPr>
              <w:rPr>
                <w:b/>
                <w:sz w:val="22"/>
                <w:szCs w:val="22"/>
              </w:rPr>
            </w:pPr>
          </w:p>
        </w:tc>
        <w:tc>
          <w:tcPr>
            <w:tcW w:w="1260" w:type="dxa"/>
            <w:shd w:val="clear" w:color="auto" w:fill="auto"/>
          </w:tcPr>
          <w:p w14:paraId="541DD86F" w14:textId="77777777" w:rsidR="009C27F2" w:rsidRPr="00DB2F44" w:rsidRDefault="009C27F2" w:rsidP="00085D06">
            <w:pPr>
              <w:rPr>
                <w:b/>
                <w:sz w:val="22"/>
                <w:szCs w:val="22"/>
              </w:rPr>
            </w:pPr>
          </w:p>
        </w:tc>
        <w:tc>
          <w:tcPr>
            <w:tcW w:w="1260" w:type="dxa"/>
            <w:shd w:val="clear" w:color="auto" w:fill="auto"/>
          </w:tcPr>
          <w:p w14:paraId="18050B3E" w14:textId="77777777" w:rsidR="009C27F2" w:rsidRPr="00DB2F44" w:rsidRDefault="009C27F2" w:rsidP="00085D06">
            <w:pPr>
              <w:rPr>
                <w:b/>
                <w:sz w:val="22"/>
                <w:szCs w:val="22"/>
              </w:rPr>
            </w:pPr>
          </w:p>
        </w:tc>
      </w:tr>
      <w:tr w:rsidR="009C27F2" w:rsidRPr="00DB2F44" w14:paraId="7F8D1C83" w14:textId="77777777" w:rsidTr="00085D06">
        <w:tc>
          <w:tcPr>
            <w:tcW w:w="1008" w:type="dxa"/>
            <w:shd w:val="clear" w:color="auto" w:fill="auto"/>
          </w:tcPr>
          <w:p w14:paraId="0408AA2E" w14:textId="77777777" w:rsidR="009C27F2" w:rsidRPr="00DB2F44" w:rsidRDefault="009C27F2" w:rsidP="00085D06">
            <w:pPr>
              <w:rPr>
                <w:b/>
                <w:sz w:val="22"/>
                <w:szCs w:val="22"/>
              </w:rPr>
            </w:pPr>
          </w:p>
        </w:tc>
        <w:tc>
          <w:tcPr>
            <w:tcW w:w="2880" w:type="dxa"/>
            <w:shd w:val="clear" w:color="auto" w:fill="auto"/>
          </w:tcPr>
          <w:p w14:paraId="5B754EDF" w14:textId="77777777" w:rsidR="009C27F2" w:rsidRPr="00DB2F44" w:rsidRDefault="009C27F2" w:rsidP="00085D06">
            <w:pPr>
              <w:rPr>
                <w:b/>
                <w:sz w:val="22"/>
                <w:szCs w:val="22"/>
              </w:rPr>
            </w:pPr>
          </w:p>
          <w:p w14:paraId="3E5FA8A3" w14:textId="77777777" w:rsidR="009C27F2" w:rsidRPr="00DB2F44" w:rsidRDefault="009C27F2" w:rsidP="00085D06">
            <w:pPr>
              <w:rPr>
                <w:b/>
                <w:sz w:val="22"/>
                <w:szCs w:val="22"/>
              </w:rPr>
            </w:pPr>
          </w:p>
        </w:tc>
        <w:tc>
          <w:tcPr>
            <w:tcW w:w="3240" w:type="dxa"/>
            <w:shd w:val="clear" w:color="auto" w:fill="auto"/>
          </w:tcPr>
          <w:p w14:paraId="76D55711" w14:textId="77777777" w:rsidR="009C27F2" w:rsidRPr="00DB2F44" w:rsidRDefault="009C27F2" w:rsidP="00085D06">
            <w:pPr>
              <w:rPr>
                <w:b/>
                <w:sz w:val="22"/>
                <w:szCs w:val="22"/>
              </w:rPr>
            </w:pPr>
          </w:p>
        </w:tc>
        <w:tc>
          <w:tcPr>
            <w:tcW w:w="1260" w:type="dxa"/>
            <w:shd w:val="clear" w:color="auto" w:fill="auto"/>
          </w:tcPr>
          <w:p w14:paraId="717A2FEB" w14:textId="77777777" w:rsidR="009C27F2" w:rsidRPr="00DB2F44" w:rsidRDefault="009C27F2" w:rsidP="00085D06">
            <w:pPr>
              <w:rPr>
                <w:b/>
                <w:sz w:val="22"/>
                <w:szCs w:val="22"/>
              </w:rPr>
            </w:pPr>
          </w:p>
        </w:tc>
        <w:tc>
          <w:tcPr>
            <w:tcW w:w="1260" w:type="dxa"/>
            <w:shd w:val="clear" w:color="auto" w:fill="auto"/>
          </w:tcPr>
          <w:p w14:paraId="778D373D" w14:textId="77777777" w:rsidR="009C27F2" w:rsidRPr="00DB2F44" w:rsidRDefault="009C27F2" w:rsidP="00085D06">
            <w:pPr>
              <w:rPr>
                <w:b/>
                <w:sz w:val="22"/>
                <w:szCs w:val="22"/>
              </w:rPr>
            </w:pPr>
          </w:p>
        </w:tc>
      </w:tr>
    </w:tbl>
    <w:p w14:paraId="638BC972" w14:textId="77777777" w:rsidR="009C27F2" w:rsidRPr="00DB2F44" w:rsidRDefault="009C27F2" w:rsidP="009C27F2">
      <w:pPr>
        <w:rPr>
          <w:b/>
          <w:sz w:val="22"/>
          <w:szCs w:val="22"/>
        </w:rPr>
      </w:pPr>
    </w:p>
    <w:p w14:paraId="04BBFDFF" w14:textId="77777777" w:rsidR="009C27F2" w:rsidRPr="00DB2F44" w:rsidRDefault="009C27F2" w:rsidP="009C27F2">
      <w:pPr>
        <w:tabs>
          <w:tab w:val="left" w:pos="-1440"/>
        </w:tabs>
        <w:jc w:val="both"/>
        <w:rPr>
          <w:sz w:val="22"/>
          <w:szCs w:val="22"/>
        </w:rPr>
      </w:pPr>
      <w:r w:rsidRPr="00DB2F44">
        <w:rPr>
          <w:b/>
          <w:sz w:val="22"/>
          <w:szCs w:val="22"/>
        </w:rPr>
        <w:t>Step 3:  Resources:</w:t>
      </w:r>
      <w:r w:rsidRPr="00DB2F44">
        <w:rPr>
          <w:sz w:val="22"/>
          <w:szCs w:val="22"/>
        </w:rPr>
        <w:t xml:space="preserve">  Listed below are resources available to you to complete your Improvement activities (may include other people’s time or expertise, funds for training materials and activities, or time away from usual responsibilities.)</w:t>
      </w:r>
    </w:p>
    <w:p w14:paraId="3B0BE279" w14:textId="77777777" w:rsidR="009C27F2" w:rsidRPr="00DB2F44" w:rsidRDefault="009C27F2" w:rsidP="009C27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57"/>
      </w:tblGrid>
      <w:tr w:rsidR="009C27F2" w:rsidRPr="00DB2F44" w14:paraId="0FD8CB05" w14:textId="77777777" w:rsidTr="00085D06">
        <w:tc>
          <w:tcPr>
            <w:tcW w:w="620" w:type="dxa"/>
            <w:shd w:val="clear" w:color="auto" w:fill="auto"/>
          </w:tcPr>
          <w:p w14:paraId="51FC16B2" w14:textId="77777777" w:rsidR="009C27F2" w:rsidRPr="00DB2F44" w:rsidRDefault="009C27F2" w:rsidP="00085D06">
            <w:pPr>
              <w:rPr>
                <w:sz w:val="22"/>
                <w:szCs w:val="22"/>
              </w:rPr>
            </w:pPr>
            <w:r w:rsidRPr="00DB2F44">
              <w:rPr>
                <w:sz w:val="22"/>
                <w:szCs w:val="22"/>
              </w:rPr>
              <w:t>1.</w:t>
            </w:r>
          </w:p>
        </w:tc>
        <w:tc>
          <w:tcPr>
            <w:tcW w:w="8956" w:type="dxa"/>
            <w:shd w:val="clear" w:color="auto" w:fill="auto"/>
          </w:tcPr>
          <w:p w14:paraId="4EFF833B" w14:textId="77777777" w:rsidR="009C27F2" w:rsidRPr="00DB2F44" w:rsidRDefault="009C27F2" w:rsidP="00085D06">
            <w:pPr>
              <w:rPr>
                <w:b/>
                <w:sz w:val="22"/>
                <w:szCs w:val="22"/>
              </w:rPr>
            </w:pPr>
          </w:p>
          <w:p w14:paraId="3B5A3CBC" w14:textId="77777777" w:rsidR="009C27F2" w:rsidRPr="00DB2F44" w:rsidRDefault="009C27F2" w:rsidP="00085D06">
            <w:pPr>
              <w:rPr>
                <w:b/>
                <w:sz w:val="22"/>
                <w:szCs w:val="22"/>
              </w:rPr>
            </w:pPr>
          </w:p>
        </w:tc>
      </w:tr>
      <w:tr w:rsidR="009C27F2" w:rsidRPr="00DB2F44" w14:paraId="75140637" w14:textId="77777777" w:rsidTr="00085D06">
        <w:tc>
          <w:tcPr>
            <w:tcW w:w="620" w:type="dxa"/>
            <w:shd w:val="clear" w:color="auto" w:fill="auto"/>
          </w:tcPr>
          <w:p w14:paraId="0AF146AD" w14:textId="77777777" w:rsidR="009C27F2" w:rsidRPr="00DB2F44" w:rsidRDefault="009C27F2" w:rsidP="00085D06">
            <w:pPr>
              <w:rPr>
                <w:sz w:val="22"/>
                <w:szCs w:val="22"/>
              </w:rPr>
            </w:pPr>
            <w:r w:rsidRPr="00DB2F44">
              <w:rPr>
                <w:sz w:val="22"/>
                <w:szCs w:val="22"/>
              </w:rPr>
              <w:t>2.</w:t>
            </w:r>
          </w:p>
        </w:tc>
        <w:tc>
          <w:tcPr>
            <w:tcW w:w="8956" w:type="dxa"/>
            <w:shd w:val="clear" w:color="auto" w:fill="auto"/>
          </w:tcPr>
          <w:p w14:paraId="653115BD" w14:textId="77777777" w:rsidR="009C27F2" w:rsidRPr="00DB2F44" w:rsidRDefault="009C27F2" w:rsidP="00085D06">
            <w:pPr>
              <w:rPr>
                <w:b/>
                <w:sz w:val="22"/>
                <w:szCs w:val="22"/>
              </w:rPr>
            </w:pPr>
          </w:p>
          <w:p w14:paraId="271BEB06" w14:textId="77777777" w:rsidR="009C27F2" w:rsidRPr="00DB2F44" w:rsidRDefault="009C27F2" w:rsidP="00085D06">
            <w:pPr>
              <w:rPr>
                <w:b/>
                <w:sz w:val="22"/>
                <w:szCs w:val="22"/>
              </w:rPr>
            </w:pPr>
          </w:p>
        </w:tc>
      </w:tr>
      <w:tr w:rsidR="009C27F2" w:rsidRPr="00DB2F44" w14:paraId="05AC9789" w14:textId="77777777" w:rsidTr="00085D06">
        <w:tc>
          <w:tcPr>
            <w:tcW w:w="620" w:type="dxa"/>
            <w:shd w:val="clear" w:color="auto" w:fill="auto"/>
          </w:tcPr>
          <w:p w14:paraId="1C3F5F4C" w14:textId="77777777" w:rsidR="009C27F2" w:rsidRPr="00DB2F44" w:rsidRDefault="009C27F2" w:rsidP="00085D06">
            <w:pPr>
              <w:rPr>
                <w:sz w:val="22"/>
                <w:szCs w:val="22"/>
              </w:rPr>
            </w:pPr>
            <w:r w:rsidRPr="00DB2F44">
              <w:rPr>
                <w:sz w:val="22"/>
                <w:szCs w:val="22"/>
              </w:rPr>
              <w:t>3.</w:t>
            </w:r>
          </w:p>
        </w:tc>
        <w:tc>
          <w:tcPr>
            <w:tcW w:w="8956" w:type="dxa"/>
            <w:shd w:val="clear" w:color="auto" w:fill="auto"/>
          </w:tcPr>
          <w:p w14:paraId="4637AF11" w14:textId="77777777" w:rsidR="009C27F2" w:rsidRPr="00DB2F44" w:rsidRDefault="009C27F2" w:rsidP="00085D06">
            <w:pPr>
              <w:rPr>
                <w:b/>
                <w:sz w:val="22"/>
                <w:szCs w:val="22"/>
              </w:rPr>
            </w:pPr>
          </w:p>
          <w:p w14:paraId="6143EB73" w14:textId="77777777" w:rsidR="009C27F2" w:rsidRPr="00DB2F44" w:rsidRDefault="009C27F2" w:rsidP="00085D06">
            <w:pPr>
              <w:rPr>
                <w:b/>
                <w:sz w:val="22"/>
                <w:szCs w:val="22"/>
              </w:rPr>
            </w:pPr>
          </w:p>
        </w:tc>
      </w:tr>
    </w:tbl>
    <w:p w14:paraId="493E26CE" w14:textId="77777777" w:rsidR="009C27F2" w:rsidRPr="00DB2F44" w:rsidRDefault="009C27F2" w:rsidP="009C27F2">
      <w:pPr>
        <w:rPr>
          <w:b/>
          <w:sz w:val="22"/>
          <w:szCs w:val="22"/>
        </w:rPr>
      </w:pPr>
    </w:p>
    <w:p w14:paraId="706383FA" w14:textId="77777777" w:rsidR="009C27F2" w:rsidRPr="00DB2F44" w:rsidRDefault="009C27F2" w:rsidP="009C27F2">
      <w:pPr>
        <w:rPr>
          <w:b/>
          <w:sz w:val="22"/>
          <w:szCs w:val="22"/>
        </w:rPr>
      </w:pPr>
    </w:p>
    <w:p w14:paraId="34CAF12D" w14:textId="7D8FA1A6" w:rsidR="009C27F2" w:rsidRPr="00DB2F44" w:rsidRDefault="009C27F2" w:rsidP="009C27F2">
      <w:pPr>
        <w:tabs>
          <w:tab w:val="left" w:pos="-1440"/>
        </w:tabs>
        <w:jc w:val="both"/>
        <w:rPr>
          <w:sz w:val="22"/>
          <w:szCs w:val="22"/>
        </w:rPr>
      </w:pPr>
      <w:r w:rsidRPr="00DB2F44">
        <w:rPr>
          <w:sz w:val="22"/>
          <w:szCs w:val="22"/>
        </w:rPr>
        <w:t>Listed below are ways in which your manager will support your Improvement activities.</w:t>
      </w:r>
    </w:p>
    <w:p w14:paraId="68931FCA" w14:textId="77777777" w:rsidR="009C27F2" w:rsidRPr="00DB2F44" w:rsidRDefault="009C27F2" w:rsidP="009C27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57"/>
      </w:tblGrid>
      <w:tr w:rsidR="009C27F2" w:rsidRPr="00DB2F44" w14:paraId="15324831" w14:textId="77777777" w:rsidTr="00085D06">
        <w:tc>
          <w:tcPr>
            <w:tcW w:w="620" w:type="dxa"/>
            <w:shd w:val="clear" w:color="auto" w:fill="auto"/>
          </w:tcPr>
          <w:p w14:paraId="6F377D6B" w14:textId="77777777" w:rsidR="009C27F2" w:rsidRPr="00DB2F44" w:rsidRDefault="009C27F2" w:rsidP="00085D06">
            <w:pPr>
              <w:rPr>
                <w:sz w:val="22"/>
                <w:szCs w:val="22"/>
              </w:rPr>
            </w:pPr>
            <w:r w:rsidRPr="00DB2F44">
              <w:rPr>
                <w:sz w:val="22"/>
                <w:szCs w:val="22"/>
              </w:rPr>
              <w:t>1.</w:t>
            </w:r>
          </w:p>
        </w:tc>
        <w:tc>
          <w:tcPr>
            <w:tcW w:w="8956" w:type="dxa"/>
            <w:shd w:val="clear" w:color="auto" w:fill="auto"/>
          </w:tcPr>
          <w:p w14:paraId="3ED3676F" w14:textId="77777777" w:rsidR="009C27F2" w:rsidRPr="00DB2F44" w:rsidRDefault="009C27F2" w:rsidP="00085D06">
            <w:pPr>
              <w:rPr>
                <w:b/>
                <w:sz w:val="22"/>
                <w:szCs w:val="22"/>
              </w:rPr>
            </w:pPr>
          </w:p>
          <w:p w14:paraId="4F33E703" w14:textId="77777777" w:rsidR="009C27F2" w:rsidRPr="00DB2F44" w:rsidRDefault="009C27F2" w:rsidP="00085D06">
            <w:pPr>
              <w:rPr>
                <w:b/>
                <w:sz w:val="22"/>
                <w:szCs w:val="22"/>
              </w:rPr>
            </w:pPr>
          </w:p>
        </w:tc>
      </w:tr>
      <w:tr w:rsidR="009C27F2" w:rsidRPr="00DB2F44" w14:paraId="05EB4914" w14:textId="77777777" w:rsidTr="00085D06">
        <w:tc>
          <w:tcPr>
            <w:tcW w:w="620" w:type="dxa"/>
            <w:shd w:val="clear" w:color="auto" w:fill="auto"/>
          </w:tcPr>
          <w:p w14:paraId="45083B12" w14:textId="77777777" w:rsidR="009C27F2" w:rsidRPr="00DB2F44" w:rsidRDefault="009C27F2" w:rsidP="00085D06">
            <w:pPr>
              <w:rPr>
                <w:sz w:val="22"/>
                <w:szCs w:val="22"/>
              </w:rPr>
            </w:pPr>
            <w:r w:rsidRPr="00DB2F44">
              <w:rPr>
                <w:sz w:val="22"/>
                <w:szCs w:val="22"/>
              </w:rPr>
              <w:t>2.</w:t>
            </w:r>
          </w:p>
        </w:tc>
        <w:tc>
          <w:tcPr>
            <w:tcW w:w="8956" w:type="dxa"/>
            <w:shd w:val="clear" w:color="auto" w:fill="auto"/>
          </w:tcPr>
          <w:p w14:paraId="67CEEF03" w14:textId="77777777" w:rsidR="009C27F2" w:rsidRPr="00DB2F44" w:rsidRDefault="009C27F2" w:rsidP="00085D06">
            <w:pPr>
              <w:rPr>
                <w:b/>
                <w:sz w:val="22"/>
                <w:szCs w:val="22"/>
              </w:rPr>
            </w:pPr>
          </w:p>
          <w:p w14:paraId="08B43F41" w14:textId="77777777" w:rsidR="009C27F2" w:rsidRPr="00DB2F44" w:rsidRDefault="009C27F2" w:rsidP="00085D06">
            <w:pPr>
              <w:rPr>
                <w:b/>
                <w:sz w:val="22"/>
                <w:szCs w:val="22"/>
              </w:rPr>
            </w:pPr>
          </w:p>
        </w:tc>
      </w:tr>
      <w:tr w:rsidR="009C27F2" w:rsidRPr="00DB2F44" w14:paraId="0C4D8B3C" w14:textId="77777777" w:rsidTr="00085D06">
        <w:tc>
          <w:tcPr>
            <w:tcW w:w="620" w:type="dxa"/>
            <w:shd w:val="clear" w:color="auto" w:fill="auto"/>
          </w:tcPr>
          <w:p w14:paraId="2E5F3B0A" w14:textId="77777777" w:rsidR="009C27F2" w:rsidRPr="00DB2F44" w:rsidRDefault="009C27F2" w:rsidP="00085D06">
            <w:pPr>
              <w:rPr>
                <w:sz w:val="22"/>
                <w:szCs w:val="22"/>
              </w:rPr>
            </w:pPr>
            <w:r w:rsidRPr="00DB2F44">
              <w:rPr>
                <w:sz w:val="22"/>
                <w:szCs w:val="22"/>
              </w:rPr>
              <w:t>3.</w:t>
            </w:r>
          </w:p>
        </w:tc>
        <w:tc>
          <w:tcPr>
            <w:tcW w:w="8956" w:type="dxa"/>
            <w:shd w:val="clear" w:color="auto" w:fill="auto"/>
          </w:tcPr>
          <w:p w14:paraId="1668C002" w14:textId="77777777" w:rsidR="009C27F2" w:rsidRPr="00DB2F44" w:rsidRDefault="009C27F2" w:rsidP="00085D06">
            <w:pPr>
              <w:rPr>
                <w:b/>
                <w:sz w:val="22"/>
                <w:szCs w:val="22"/>
              </w:rPr>
            </w:pPr>
          </w:p>
          <w:p w14:paraId="4B9ACA3E" w14:textId="77777777" w:rsidR="009C27F2" w:rsidRPr="00DB2F44" w:rsidRDefault="009C27F2" w:rsidP="00085D06">
            <w:pPr>
              <w:rPr>
                <w:b/>
                <w:sz w:val="22"/>
                <w:szCs w:val="22"/>
              </w:rPr>
            </w:pPr>
          </w:p>
        </w:tc>
      </w:tr>
    </w:tbl>
    <w:p w14:paraId="15E3470E" w14:textId="77777777" w:rsidR="009C27F2" w:rsidRPr="00DB2F44" w:rsidRDefault="009C27F2" w:rsidP="009C27F2">
      <w:pPr>
        <w:rPr>
          <w:b/>
          <w:sz w:val="22"/>
          <w:szCs w:val="22"/>
        </w:rPr>
      </w:pPr>
    </w:p>
    <w:p w14:paraId="15B0E099" w14:textId="77777777" w:rsidR="009C27F2" w:rsidRPr="00DB2F44" w:rsidRDefault="009C27F2" w:rsidP="009C27F2">
      <w:pPr>
        <w:rPr>
          <w:sz w:val="22"/>
          <w:szCs w:val="22"/>
        </w:rPr>
      </w:pPr>
      <w:r w:rsidRPr="00DB2F44">
        <w:rPr>
          <w:b/>
          <w:sz w:val="22"/>
          <w:szCs w:val="22"/>
        </w:rPr>
        <w:t xml:space="preserve">Step 4:  Expectations: </w:t>
      </w:r>
      <w:r w:rsidRPr="00DB2F44">
        <w:rPr>
          <w:sz w:val="22"/>
          <w:szCs w:val="22"/>
        </w:rPr>
        <w:t>The following performance standards must be accomplished to demonstrate progress towards achievement of each Improvement goal:</w:t>
      </w:r>
    </w:p>
    <w:p w14:paraId="3DA51A9C" w14:textId="77777777" w:rsidR="009C27F2" w:rsidRPr="00DB2F44" w:rsidRDefault="009C27F2" w:rsidP="009C27F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8416"/>
      </w:tblGrid>
      <w:tr w:rsidR="009C27F2" w:rsidRPr="00DB2F44" w14:paraId="6B3DCE09" w14:textId="77777777" w:rsidTr="00085D06">
        <w:tc>
          <w:tcPr>
            <w:tcW w:w="540" w:type="dxa"/>
            <w:shd w:val="clear" w:color="auto" w:fill="auto"/>
          </w:tcPr>
          <w:p w14:paraId="01FAA206" w14:textId="77777777" w:rsidR="009C27F2" w:rsidRPr="00DB2F44" w:rsidRDefault="009C27F2" w:rsidP="00085D06">
            <w:pPr>
              <w:jc w:val="center"/>
              <w:rPr>
                <w:sz w:val="22"/>
                <w:szCs w:val="22"/>
              </w:rPr>
            </w:pPr>
            <w:r w:rsidRPr="00DB2F44">
              <w:rPr>
                <w:sz w:val="22"/>
                <w:szCs w:val="22"/>
              </w:rPr>
              <w:t>1.</w:t>
            </w:r>
          </w:p>
        </w:tc>
        <w:tc>
          <w:tcPr>
            <w:tcW w:w="8460" w:type="dxa"/>
            <w:shd w:val="clear" w:color="auto" w:fill="auto"/>
          </w:tcPr>
          <w:p w14:paraId="0726815F" w14:textId="77777777" w:rsidR="009C27F2" w:rsidRPr="00DB2F44" w:rsidRDefault="009C27F2" w:rsidP="00085D06">
            <w:pPr>
              <w:rPr>
                <w:sz w:val="22"/>
                <w:szCs w:val="22"/>
              </w:rPr>
            </w:pPr>
          </w:p>
        </w:tc>
      </w:tr>
      <w:tr w:rsidR="009C27F2" w:rsidRPr="00DB2F44" w14:paraId="65E5427F" w14:textId="77777777" w:rsidTr="00085D06">
        <w:tc>
          <w:tcPr>
            <w:tcW w:w="540" w:type="dxa"/>
            <w:shd w:val="clear" w:color="auto" w:fill="auto"/>
          </w:tcPr>
          <w:p w14:paraId="3D162CC4" w14:textId="77777777" w:rsidR="009C27F2" w:rsidRPr="00DB2F44" w:rsidRDefault="009C27F2" w:rsidP="00085D06">
            <w:pPr>
              <w:jc w:val="center"/>
              <w:rPr>
                <w:sz w:val="22"/>
                <w:szCs w:val="22"/>
              </w:rPr>
            </w:pPr>
            <w:r w:rsidRPr="00DB2F44">
              <w:rPr>
                <w:sz w:val="22"/>
                <w:szCs w:val="22"/>
              </w:rPr>
              <w:t>2.</w:t>
            </w:r>
          </w:p>
        </w:tc>
        <w:tc>
          <w:tcPr>
            <w:tcW w:w="8460" w:type="dxa"/>
            <w:shd w:val="clear" w:color="auto" w:fill="auto"/>
          </w:tcPr>
          <w:p w14:paraId="16C02F5A" w14:textId="77777777" w:rsidR="009C27F2" w:rsidRPr="00DB2F44" w:rsidRDefault="009C27F2" w:rsidP="00085D06">
            <w:pPr>
              <w:rPr>
                <w:sz w:val="22"/>
                <w:szCs w:val="22"/>
              </w:rPr>
            </w:pPr>
          </w:p>
        </w:tc>
      </w:tr>
      <w:tr w:rsidR="009C27F2" w:rsidRPr="00DB2F44" w14:paraId="3FB719A3" w14:textId="77777777" w:rsidTr="00085D06">
        <w:tc>
          <w:tcPr>
            <w:tcW w:w="540" w:type="dxa"/>
            <w:shd w:val="clear" w:color="auto" w:fill="auto"/>
          </w:tcPr>
          <w:p w14:paraId="2734E1D2" w14:textId="77777777" w:rsidR="009C27F2" w:rsidRPr="00DB2F44" w:rsidRDefault="009C27F2" w:rsidP="00085D06">
            <w:pPr>
              <w:jc w:val="center"/>
              <w:rPr>
                <w:sz w:val="22"/>
                <w:szCs w:val="22"/>
              </w:rPr>
            </w:pPr>
            <w:r w:rsidRPr="00DB2F44">
              <w:rPr>
                <w:sz w:val="22"/>
                <w:szCs w:val="22"/>
              </w:rPr>
              <w:t>3.</w:t>
            </w:r>
          </w:p>
        </w:tc>
        <w:tc>
          <w:tcPr>
            <w:tcW w:w="8460" w:type="dxa"/>
            <w:shd w:val="clear" w:color="auto" w:fill="auto"/>
          </w:tcPr>
          <w:p w14:paraId="32C80D68" w14:textId="77777777" w:rsidR="009C27F2" w:rsidRPr="00DB2F44" w:rsidRDefault="009C27F2" w:rsidP="00085D06">
            <w:pPr>
              <w:rPr>
                <w:sz w:val="22"/>
                <w:szCs w:val="22"/>
              </w:rPr>
            </w:pPr>
          </w:p>
        </w:tc>
      </w:tr>
      <w:tr w:rsidR="009C27F2" w:rsidRPr="00DB2F44" w14:paraId="07EB963B" w14:textId="77777777" w:rsidTr="00085D06">
        <w:tc>
          <w:tcPr>
            <w:tcW w:w="540" w:type="dxa"/>
            <w:shd w:val="clear" w:color="auto" w:fill="auto"/>
          </w:tcPr>
          <w:p w14:paraId="6E5F474C" w14:textId="77777777" w:rsidR="009C27F2" w:rsidRPr="00DB2F44" w:rsidRDefault="009C27F2" w:rsidP="00085D06">
            <w:pPr>
              <w:jc w:val="center"/>
              <w:rPr>
                <w:sz w:val="22"/>
                <w:szCs w:val="22"/>
              </w:rPr>
            </w:pPr>
            <w:r w:rsidRPr="00DB2F44">
              <w:rPr>
                <w:sz w:val="22"/>
                <w:szCs w:val="22"/>
              </w:rPr>
              <w:t>4.</w:t>
            </w:r>
          </w:p>
        </w:tc>
        <w:tc>
          <w:tcPr>
            <w:tcW w:w="8460" w:type="dxa"/>
            <w:shd w:val="clear" w:color="auto" w:fill="auto"/>
          </w:tcPr>
          <w:p w14:paraId="583F1A94" w14:textId="77777777" w:rsidR="009C27F2" w:rsidRPr="00DB2F44" w:rsidRDefault="009C27F2" w:rsidP="00085D06">
            <w:pPr>
              <w:rPr>
                <w:sz w:val="22"/>
                <w:szCs w:val="22"/>
              </w:rPr>
            </w:pPr>
          </w:p>
        </w:tc>
      </w:tr>
      <w:tr w:rsidR="009C27F2" w:rsidRPr="00DB2F44" w14:paraId="5F686128" w14:textId="77777777" w:rsidTr="00085D06">
        <w:tc>
          <w:tcPr>
            <w:tcW w:w="540" w:type="dxa"/>
            <w:shd w:val="clear" w:color="auto" w:fill="auto"/>
          </w:tcPr>
          <w:p w14:paraId="73EF0F93" w14:textId="77777777" w:rsidR="009C27F2" w:rsidRPr="00DB2F44" w:rsidRDefault="009C27F2" w:rsidP="00085D06">
            <w:pPr>
              <w:jc w:val="center"/>
              <w:rPr>
                <w:sz w:val="22"/>
                <w:szCs w:val="22"/>
              </w:rPr>
            </w:pPr>
            <w:r w:rsidRPr="00DB2F44">
              <w:rPr>
                <w:sz w:val="22"/>
                <w:szCs w:val="22"/>
              </w:rPr>
              <w:t>5.</w:t>
            </w:r>
          </w:p>
        </w:tc>
        <w:tc>
          <w:tcPr>
            <w:tcW w:w="8460" w:type="dxa"/>
            <w:shd w:val="clear" w:color="auto" w:fill="auto"/>
          </w:tcPr>
          <w:p w14:paraId="353578CF" w14:textId="77777777" w:rsidR="009C27F2" w:rsidRPr="00DB2F44" w:rsidRDefault="009C27F2" w:rsidP="00085D06">
            <w:pPr>
              <w:rPr>
                <w:sz w:val="22"/>
                <w:szCs w:val="22"/>
              </w:rPr>
            </w:pPr>
          </w:p>
        </w:tc>
      </w:tr>
    </w:tbl>
    <w:p w14:paraId="42643211" w14:textId="77777777" w:rsidR="009C27F2" w:rsidRPr="00DB2F44" w:rsidRDefault="009C27F2" w:rsidP="009C27F2">
      <w:pPr>
        <w:rPr>
          <w:b/>
          <w:sz w:val="22"/>
          <w:szCs w:val="22"/>
        </w:rPr>
      </w:pPr>
    </w:p>
    <w:p w14:paraId="534CDC1D" w14:textId="66899B02" w:rsidR="009C27F2" w:rsidRPr="00DB2F44" w:rsidRDefault="009C27F2" w:rsidP="009C27F2">
      <w:pPr>
        <w:rPr>
          <w:sz w:val="22"/>
          <w:szCs w:val="22"/>
        </w:rPr>
      </w:pPr>
      <w:r w:rsidRPr="00DB2F44">
        <w:rPr>
          <w:b/>
          <w:sz w:val="22"/>
          <w:szCs w:val="22"/>
        </w:rPr>
        <w:t>Step 5</w:t>
      </w:r>
      <w:r w:rsidR="00DB2F44">
        <w:rPr>
          <w:b/>
          <w:sz w:val="22"/>
          <w:szCs w:val="22"/>
        </w:rPr>
        <w:t>:</w:t>
      </w:r>
      <w:r w:rsidRPr="00DB2F44">
        <w:rPr>
          <w:b/>
          <w:sz w:val="22"/>
          <w:szCs w:val="22"/>
        </w:rPr>
        <w:t xml:space="preserve">  Progress Review Meetings:</w:t>
      </w:r>
      <w:r w:rsidRPr="00DB2F44">
        <w:rPr>
          <w:sz w:val="22"/>
          <w:szCs w:val="22"/>
        </w:rPr>
        <w:t xml:space="preserve">  The following schedule will be used to evaluate your progress in meeting your Improvement activities.</w:t>
      </w:r>
    </w:p>
    <w:p w14:paraId="46A53095" w14:textId="77777777" w:rsidR="009C27F2" w:rsidRPr="00DB2F44" w:rsidRDefault="009C27F2" w:rsidP="009C27F2">
      <w:pPr>
        <w:rPr>
          <w:sz w:val="22"/>
          <w:szCs w:val="22"/>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029"/>
        <w:gridCol w:w="1303"/>
        <w:gridCol w:w="2061"/>
        <w:gridCol w:w="1507"/>
        <w:gridCol w:w="1678"/>
      </w:tblGrid>
      <w:tr w:rsidR="009C27F2" w:rsidRPr="00DB2F44" w14:paraId="07254F57" w14:textId="77777777" w:rsidTr="00085D06">
        <w:tc>
          <w:tcPr>
            <w:tcW w:w="843" w:type="dxa"/>
            <w:shd w:val="clear" w:color="auto" w:fill="auto"/>
          </w:tcPr>
          <w:p w14:paraId="4A459B1F" w14:textId="539BA7AA" w:rsidR="009C27F2" w:rsidRPr="00DB2F44" w:rsidRDefault="009C27F2" w:rsidP="00085D06">
            <w:pPr>
              <w:jc w:val="center"/>
              <w:rPr>
                <w:b/>
                <w:sz w:val="22"/>
                <w:szCs w:val="22"/>
              </w:rPr>
            </w:pPr>
            <w:r w:rsidRPr="00DB2F44">
              <w:rPr>
                <w:b/>
                <w:sz w:val="22"/>
                <w:szCs w:val="22"/>
              </w:rPr>
              <w:t xml:space="preserve">Goal </w:t>
            </w:r>
          </w:p>
        </w:tc>
        <w:tc>
          <w:tcPr>
            <w:tcW w:w="2089" w:type="dxa"/>
            <w:shd w:val="clear" w:color="auto" w:fill="auto"/>
          </w:tcPr>
          <w:p w14:paraId="6B5CC9AD" w14:textId="77777777" w:rsidR="009C27F2" w:rsidRPr="00DB2F44" w:rsidRDefault="009C27F2" w:rsidP="00085D06">
            <w:pPr>
              <w:jc w:val="center"/>
              <w:rPr>
                <w:b/>
                <w:sz w:val="22"/>
                <w:szCs w:val="22"/>
              </w:rPr>
            </w:pPr>
            <w:r w:rsidRPr="00DB2F44">
              <w:rPr>
                <w:b/>
                <w:sz w:val="22"/>
                <w:szCs w:val="22"/>
              </w:rPr>
              <w:t>Activity</w:t>
            </w:r>
          </w:p>
        </w:tc>
        <w:tc>
          <w:tcPr>
            <w:tcW w:w="1325" w:type="dxa"/>
            <w:shd w:val="clear" w:color="auto" w:fill="auto"/>
          </w:tcPr>
          <w:p w14:paraId="61B1F4BF" w14:textId="5D603B0F" w:rsidR="009C27F2" w:rsidRPr="00DB2F44" w:rsidRDefault="009C27F2" w:rsidP="00085D06">
            <w:pPr>
              <w:jc w:val="center"/>
              <w:rPr>
                <w:b/>
                <w:sz w:val="22"/>
                <w:szCs w:val="22"/>
              </w:rPr>
            </w:pPr>
            <w:r w:rsidRPr="00DB2F44">
              <w:rPr>
                <w:b/>
                <w:sz w:val="22"/>
                <w:szCs w:val="22"/>
              </w:rPr>
              <w:t>Review Date</w:t>
            </w:r>
          </w:p>
        </w:tc>
        <w:tc>
          <w:tcPr>
            <w:tcW w:w="1894" w:type="dxa"/>
            <w:shd w:val="clear" w:color="auto" w:fill="auto"/>
          </w:tcPr>
          <w:p w14:paraId="030729D1" w14:textId="77777777" w:rsidR="009C27F2" w:rsidRPr="00DB2F44" w:rsidRDefault="009C27F2" w:rsidP="00085D06">
            <w:pPr>
              <w:jc w:val="center"/>
              <w:rPr>
                <w:b/>
                <w:sz w:val="22"/>
                <w:szCs w:val="22"/>
              </w:rPr>
            </w:pPr>
            <w:r w:rsidRPr="00DB2F44">
              <w:rPr>
                <w:b/>
                <w:sz w:val="22"/>
                <w:szCs w:val="22"/>
              </w:rPr>
              <w:t>Type of Follow-up</w:t>
            </w:r>
          </w:p>
          <w:p w14:paraId="44DBF604" w14:textId="77777777" w:rsidR="009C27F2" w:rsidRPr="00DB2F44" w:rsidRDefault="009C27F2" w:rsidP="00085D06">
            <w:pPr>
              <w:jc w:val="center"/>
              <w:rPr>
                <w:sz w:val="22"/>
                <w:szCs w:val="22"/>
              </w:rPr>
            </w:pPr>
            <w:r w:rsidRPr="00DB2F44">
              <w:rPr>
                <w:sz w:val="22"/>
                <w:szCs w:val="22"/>
              </w:rPr>
              <w:t>(memo/call/meeting)</w:t>
            </w:r>
          </w:p>
        </w:tc>
        <w:tc>
          <w:tcPr>
            <w:tcW w:w="1531" w:type="dxa"/>
            <w:shd w:val="clear" w:color="auto" w:fill="auto"/>
          </w:tcPr>
          <w:p w14:paraId="4579CF0C" w14:textId="77777777" w:rsidR="009C27F2" w:rsidRPr="00DB2F44" w:rsidRDefault="009C27F2" w:rsidP="00085D06">
            <w:pPr>
              <w:jc w:val="center"/>
              <w:rPr>
                <w:b/>
                <w:sz w:val="22"/>
                <w:szCs w:val="22"/>
              </w:rPr>
            </w:pPr>
            <w:r w:rsidRPr="00DB2F44">
              <w:rPr>
                <w:b/>
                <w:sz w:val="22"/>
                <w:szCs w:val="22"/>
              </w:rPr>
              <w:t>Progress Expected</w:t>
            </w:r>
          </w:p>
        </w:tc>
        <w:tc>
          <w:tcPr>
            <w:tcW w:w="1730" w:type="dxa"/>
            <w:shd w:val="clear" w:color="auto" w:fill="auto"/>
          </w:tcPr>
          <w:p w14:paraId="6D08D6CC" w14:textId="77777777" w:rsidR="009C27F2" w:rsidRPr="00DB2F44" w:rsidRDefault="009C27F2" w:rsidP="00085D06">
            <w:pPr>
              <w:jc w:val="center"/>
              <w:rPr>
                <w:b/>
                <w:sz w:val="22"/>
                <w:szCs w:val="22"/>
              </w:rPr>
            </w:pPr>
            <w:r w:rsidRPr="00DB2F44">
              <w:rPr>
                <w:b/>
                <w:sz w:val="22"/>
                <w:szCs w:val="22"/>
              </w:rPr>
              <w:t>Notes</w:t>
            </w:r>
          </w:p>
        </w:tc>
      </w:tr>
      <w:tr w:rsidR="009C27F2" w:rsidRPr="00DB2F44" w14:paraId="5D7D7549" w14:textId="77777777" w:rsidTr="00085D06">
        <w:tc>
          <w:tcPr>
            <w:tcW w:w="843" w:type="dxa"/>
            <w:shd w:val="clear" w:color="auto" w:fill="auto"/>
          </w:tcPr>
          <w:p w14:paraId="3D618091" w14:textId="77777777" w:rsidR="009C27F2" w:rsidRPr="00DB2F44" w:rsidRDefault="009C27F2" w:rsidP="00085D06">
            <w:pPr>
              <w:jc w:val="center"/>
              <w:rPr>
                <w:sz w:val="22"/>
                <w:szCs w:val="22"/>
              </w:rPr>
            </w:pPr>
          </w:p>
          <w:p w14:paraId="608E0AD9" w14:textId="77777777" w:rsidR="009C27F2" w:rsidRPr="00DB2F44" w:rsidRDefault="009C27F2" w:rsidP="00085D06">
            <w:pPr>
              <w:jc w:val="center"/>
              <w:rPr>
                <w:sz w:val="22"/>
                <w:szCs w:val="22"/>
              </w:rPr>
            </w:pPr>
          </w:p>
        </w:tc>
        <w:tc>
          <w:tcPr>
            <w:tcW w:w="2089" w:type="dxa"/>
            <w:shd w:val="clear" w:color="auto" w:fill="auto"/>
          </w:tcPr>
          <w:p w14:paraId="44430E4F" w14:textId="77777777" w:rsidR="009C27F2" w:rsidRPr="00DB2F44" w:rsidRDefault="009C27F2" w:rsidP="00085D06">
            <w:pPr>
              <w:rPr>
                <w:sz w:val="22"/>
                <w:szCs w:val="22"/>
              </w:rPr>
            </w:pPr>
          </w:p>
        </w:tc>
        <w:tc>
          <w:tcPr>
            <w:tcW w:w="1325" w:type="dxa"/>
            <w:shd w:val="clear" w:color="auto" w:fill="auto"/>
          </w:tcPr>
          <w:p w14:paraId="5B88C09E" w14:textId="77777777" w:rsidR="009C27F2" w:rsidRPr="00DB2F44" w:rsidRDefault="009C27F2" w:rsidP="00085D06">
            <w:pPr>
              <w:rPr>
                <w:sz w:val="22"/>
                <w:szCs w:val="22"/>
              </w:rPr>
            </w:pPr>
          </w:p>
        </w:tc>
        <w:tc>
          <w:tcPr>
            <w:tcW w:w="1894" w:type="dxa"/>
            <w:shd w:val="clear" w:color="auto" w:fill="auto"/>
          </w:tcPr>
          <w:p w14:paraId="28525806" w14:textId="77777777" w:rsidR="009C27F2" w:rsidRPr="00DB2F44" w:rsidRDefault="009C27F2" w:rsidP="00085D06">
            <w:pPr>
              <w:rPr>
                <w:sz w:val="22"/>
                <w:szCs w:val="22"/>
              </w:rPr>
            </w:pPr>
          </w:p>
        </w:tc>
        <w:tc>
          <w:tcPr>
            <w:tcW w:w="1531" w:type="dxa"/>
            <w:shd w:val="clear" w:color="auto" w:fill="auto"/>
          </w:tcPr>
          <w:p w14:paraId="7A07A3DC" w14:textId="77777777" w:rsidR="009C27F2" w:rsidRPr="00DB2F44" w:rsidRDefault="009C27F2" w:rsidP="00085D06">
            <w:pPr>
              <w:rPr>
                <w:sz w:val="22"/>
                <w:szCs w:val="22"/>
              </w:rPr>
            </w:pPr>
          </w:p>
        </w:tc>
        <w:tc>
          <w:tcPr>
            <w:tcW w:w="1730" w:type="dxa"/>
            <w:shd w:val="clear" w:color="auto" w:fill="auto"/>
          </w:tcPr>
          <w:p w14:paraId="12262C48" w14:textId="77777777" w:rsidR="009C27F2" w:rsidRPr="00DB2F44" w:rsidRDefault="009C27F2" w:rsidP="00085D06">
            <w:pPr>
              <w:rPr>
                <w:sz w:val="22"/>
                <w:szCs w:val="22"/>
              </w:rPr>
            </w:pPr>
          </w:p>
        </w:tc>
      </w:tr>
      <w:tr w:rsidR="009C27F2" w:rsidRPr="00DB2F44" w14:paraId="7ADDC2E7" w14:textId="77777777" w:rsidTr="00085D06">
        <w:tc>
          <w:tcPr>
            <w:tcW w:w="843" w:type="dxa"/>
            <w:shd w:val="clear" w:color="auto" w:fill="auto"/>
          </w:tcPr>
          <w:p w14:paraId="31095507" w14:textId="77777777" w:rsidR="009C27F2" w:rsidRPr="00DB2F44" w:rsidRDefault="009C27F2" w:rsidP="00085D06">
            <w:pPr>
              <w:jc w:val="center"/>
              <w:rPr>
                <w:sz w:val="22"/>
                <w:szCs w:val="22"/>
              </w:rPr>
            </w:pPr>
          </w:p>
          <w:p w14:paraId="4E0FA969" w14:textId="77777777" w:rsidR="009C27F2" w:rsidRPr="00DB2F44" w:rsidRDefault="009C27F2" w:rsidP="00085D06">
            <w:pPr>
              <w:jc w:val="center"/>
              <w:rPr>
                <w:sz w:val="22"/>
                <w:szCs w:val="22"/>
              </w:rPr>
            </w:pPr>
          </w:p>
        </w:tc>
        <w:tc>
          <w:tcPr>
            <w:tcW w:w="2089" w:type="dxa"/>
            <w:shd w:val="clear" w:color="auto" w:fill="auto"/>
          </w:tcPr>
          <w:p w14:paraId="49E30001" w14:textId="77777777" w:rsidR="009C27F2" w:rsidRPr="00DB2F44" w:rsidRDefault="009C27F2" w:rsidP="00085D06">
            <w:pPr>
              <w:rPr>
                <w:sz w:val="22"/>
                <w:szCs w:val="22"/>
              </w:rPr>
            </w:pPr>
          </w:p>
        </w:tc>
        <w:tc>
          <w:tcPr>
            <w:tcW w:w="1325" w:type="dxa"/>
            <w:shd w:val="clear" w:color="auto" w:fill="auto"/>
          </w:tcPr>
          <w:p w14:paraId="2483FE8E" w14:textId="77777777" w:rsidR="009C27F2" w:rsidRPr="00DB2F44" w:rsidRDefault="009C27F2" w:rsidP="00085D06">
            <w:pPr>
              <w:rPr>
                <w:sz w:val="22"/>
                <w:szCs w:val="22"/>
              </w:rPr>
            </w:pPr>
          </w:p>
        </w:tc>
        <w:tc>
          <w:tcPr>
            <w:tcW w:w="1894" w:type="dxa"/>
            <w:shd w:val="clear" w:color="auto" w:fill="auto"/>
          </w:tcPr>
          <w:p w14:paraId="76C95F68" w14:textId="77777777" w:rsidR="009C27F2" w:rsidRPr="00DB2F44" w:rsidRDefault="009C27F2" w:rsidP="00085D06">
            <w:pPr>
              <w:rPr>
                <w:sz w:val="22"/>
                <w:szCs w:val="22"/>
              </w:rPr>
            </w:pPr>
          </w:p>
        </w:tc>
        <w:tc>
          <w:tcPr>
            <w:tcW w:w="1531" w:type="dxa"/>
            <w:shd w:val="clear" w:color="auto" w:fill="auto"/>
          </w:tcPr>
          <w:p w14:paraId="265E001C" w14:textId="77777777" w:rsidR="009C27F2" w:rsidRPr="00DB2F44" w:rsidRDefault="009C27F2" w:rsidP="00085D06">
            <w:pPr>
              <w:rPr>
                <w:sz w:val="22"/>
                <w:szCs w:val="22"/>
              </w:rPr>
            </w:pPr>
          </w:p>
        </w:tc>
        <w:tc>
          <w:tcPr>
            <w:tcW w:w="1730" w:type="dxa"/>
            <w:shd w:val="clear" w:color="auto" w:fill="auto"/>
          </w:tcPr>
          <w:p w14:paraId="7F36F83A" w14:textId="77777777" w:rsidR="009C27F2" w:rsidRPr="00DB2F44" w:rsidRDefault="009C27F2" w:rsidP="00085D06">
            <w:pPr>
              <w:rPr>
                <w:sz w:val="22"/>
                <w:szCs w:val="22"/>
              </w:rPr>
            </w:pPr>
          </w:p>
        </w:tc>
      </w:tr>
      <w:tr w:rsidR="009C27F2" w:rsidRPr="00DB2F44" w14:paraId="53993593" w14:textId="77777777" w:rsidTr="00085D06">
        <w:tc>
          <w:tcPr>
            <w:tcW w:w="843" w:type="dxa"/>
            <w:shd w:val="clear" w:color="auto" w:fill="auto"/>
          </w:tcPr>
          <w:p w14:paraId="288AFF3F" w14:textId="77777777" w:rsidR="009C27F2" w:rsidRPr="00DB2F44" w:rsidRDefault="009C27F2" w:rsidP="00085D06">
            <w:pPr>
              <w:jc w:val="center"/>
              <w:rPr>
                <w:sz w:val="22"/>
                <w:szCs w:val="22"/>
              </w:rPr>
            </w:pPr>
          </w:p>
          <w:p w14:paraId="776ED9F1" w14:textId="77777777" w:rsidR="009C27F2" w:rsidRPr="00DB2F44" w:rsidRDefault="009C27F2" w:rsidP="00085D06">
            <w:pPr>
              <w:jc w:val="center"/>
              <w:rPr>
                <w:sz w:val="22"/>
                <w:szCs w:val="22"/>
              </w:rPr>
            </w:pPr>
          </w:p>
        </w:tc>
        <w:tc>
          <w:tcPr>
            <w:tcW w:w="2089" w:type="dxa"/>
            <w:shd w:val="clear" w:color="auto" w:fill="auto"/>
          </w:tcPr>
          <w:p w14:paraId="72ABEC62" w14:textId="77777777" w:rsidR="009C27F2" w:rsidRPr="00DB2F44" w:rsidRDefault="009C27F2" w:rsidP="00085D06">
            <w:pPr>
              <w:rPr>
                <w:sz w:val="22"/>
                <w:szCs w:val="22"/>
              </w:rPr>
            </w:pPr>
          </w:p>
        </w:tc>
        <w:tc>
          <w:tcPr>
            <w:tcW w:w="1325" w:type="dxa"/>
            <w:shd w:val="clear" w:color="auto" w:fill="auto"/>
          </w:tcPr>
          <w:p w14:paraId="489852ED" w14:textId="77777777" w:rsidR="009C27F2" w:rsidRPr="00DB2F44" w:rsidRDefault="009C27F2" w:rsidP="00085D06">
            <w:pPr>
              <w:rPr>
                <w:sz w:val="22"/>
                <w:szCs w:val="22"/>
              </w:rPr>
            </w:pPr>
          </w:p>
        </w:tc>
        <w:tc>
          <w:tcPr>
            <w:tcW w:w="1894" w:type="dxa"/>
            <w:shd w:val="clear" w:color="auto" w:fill="auto"/>
          </w:tcPr>
          <w:p w14:paraId="16B23A86" w14:textId="77777777" w:rsidR="009C27F2" w:rsidRPr="00DB2F44" w:rsidRDefault="009C27F2" w:rsidP="00085D06">
            <w:pPr>
              <w:rPr>
                <w:sz w:val="22"/>
                <w:szCs w:val="22"/>
              </w:rPr>
            </w:pPr>
          </w:p>
        </w:tc>
        <w:tc>
          <w:tcPr>
            <w:tcW w:w="1531" w:type="dxa"/>
            <w:shd w:val="clear" w:color="auto" w:fill="auto"/>
          </w:tcPr>
          <w:p w14:paraId="4E7BD3C9" w14:textId="77777777" w:rsidR="009C27F2" w:rsidRPr="00DB2F44" w:rsidRDefault="009C27F2" w:rsidP="00085D06">
            <w:pPr>
              <w:rPr>
                <w:sz w:val="22"/>
                <w:szCs w:val="22"/>
              </w:rPr>
            </w:pPr>
          </w:p>
        </w:tc>
        <w:tc>
          <w:tcPr>
            <w:tcW w:w="1730" w:type="dxa"/>
            <w:shd w:val="clear" w:color="auto" w:fill="auto"/>
          </w:tcPr>
          <w:p w14:paraId="7F78AD31" w14:textId="77777777" w:rsidR="009C27F2" w:rsidRPr="00DB2F44" w:rsidRDefault="009C27F2" w:rsidP="00085D06">
            <w:pPr>
              <w:rPr>
                <w:sz w:val="22"/>
                <w:szCs w:val="22"/>
              </w:rPr>
            </w:pPr>
          </w:p>
        </w:tc>
      </w:tr>
      <w:tr w:rsidR="009C27F2" w:rsidRPr="00DB2F44" w14:paraId="3FD80717" w14:textId="77777777" w:rsidTr="00085D06">
        <w:tc>
          <w:tcPr>
            <w:tcW w:w="843" w:type="dxa"/>
            <w:shd w:val="clear" w:color="auto" w:fill="auto"/>
          </w:tcPr>
          <w:p w14:paraId="37A91D26" w14:textId="77777777" w:rsidR="009C27F2" w:rsidRPr="00DB2F44" w:rsidRDefault="009C27F2" w:rsidP="00085D06">
            <w:pPr>
              <w:jc w:val="center"/>
              <w:rPr>
                <w:sz w:val="22"/>
                <w:szCs w:val="22"/>
              </w:rPr>
            </w:pPr>
          </w:p>
          <w:p w14:paraId="6DCFFEFD" w14:textId="77777777" w:rsidR="009C27F2" w:rsidRPr="00DB2F44" w:rsidRDefault="009C27F2" w:rsidP="00085D06">
            <w:pPr>
              <w:jc w:val="center"/>
              <w:rPr>
                <w:sz w:val="22"/>
                <w:szCs w:val="22"/>
              </w:rPr>
            </w:pPr>
          </w:p>
        </w:tc>
        <w:tc>
          <w:tcPr>
            <w:tcW w:w="2089" w:type="dxa"/>
            <w:shd w:val="clear" w:color="auto" w:fill="auto"/>
          </w:tcPr>
          <w:p w14:paraId="5F7614FD" w14:textId="77777777" w:rsidR="009C27F2" w:rsidRPr="00DB2F44" w:rsidRDefault="009C27F2" w:rsidP="00085D06">
            <w:pPr>
              <w:rPr>
                <w:sz w:val="22"/>
                <w:szCs w:val="22"/>
              </w:rPr>
            </w:pPr>
          </w:p>
        </w:tc>
        <w:tc>
          <w:tcPr>
            <w:tcW w:w="1325" w:type="dxa"/>
            <w:shd w:val="clear" w:color="auto" w:fill="auto"/>
          </w:tcPr>
          <w:p w14:paraId="50100919" w14:textId="77777777" w:rsidR="009C27F2" w:rsidRPr="00DB2F44" w:rsidRDefault="009C27F2" w:rsidP="00085D06">
            <w:pPr>
              <w:rPr>
                <w:sz w:val="22"/>
                <w:szCs w:val="22"/>
              </w:rPr>
            </w:pPr>
          </w:p>
        </w:tc>
        <w:tc>
          <w:tcPr>
            <w:tcW w:w="1894" w:type="dxa"/>
            <w:shd w:val="clear" w:color="auto" w:fill="auto"/>
          </w:tcPr>
          <w:p w14:paraId="1239E019" w14:textId="77777777" w:rsidR="009C27F2" w:rsidRPr="00DB2F44" w:rsidRDefault="009C27F2" w:rsidP="00085D06">
            <w:pPr>
              <w:rPr>
                <w:sz w:val="22"/>
                <w:szCs w:val="22"/>
              </w:rPr>
            </w:pPr>
          </w:p>
        </w:tc>
        <w:tc>
          <w:tcPr>
            <w:tcW w:w="1531" w:type="dxa"/>
            <w:shd w:val="clear" w:color="auto" w:fill="auto"/>
          </w:tcPr>
          <w:p w14:paraId="5156D4A8" w14:textId="77777777" w:rsidR="009C27F2" w:rsidRPr="00DB2F44" w:rsidRDefault="009C27F2" w:rsidP="00085D06">
            <w:pPr>
              <w:rPr>
                <w:sz w:val="22"/>
                <w:szCs w:val="22"/>
              </w:rPr>
            </w:pPr>
          </w:p>
        </w:tc>
        <w:tc>
          <w:tcPr>
            <w:tcW w:w="1730" w:type="dxa"/>
            <w:shd w:val="clear" w:color="auto" w:fill="auto"/>
          </w:tcPr>
          <w:p w14:paraId="0B290601" w14:textId="77777777" w:rsidR="009C27F2" w:rsidRPr="00DB2F44" w:rsidRDefault="009C27F2" w:rsidP="00085D06">
            <w:pPr>
              <w:rPr>
                <w:sz w:val="22"/>
                <w:szCs w:val="22"/>
              </w:rPr>
            </w:pPr>
          </w:p>
        </w:tc>
      </w:tr>
    </w:tbl>
    <w:p w14:paraId="5D94D612" w14:textId="77777777" w:rsidR="009C27F2" w:rsidRPr="00DB2F44" w:rsidRDefault="009C27F2" w:rsidP="009C27F2">
      <w:pPr>
        <w:rPr>
          <w:b/>
          <w:sz w:val="22"/>
          <w:szCs w:val="22"/>
        </w:rPr>
      </w:pPr>
    </w:p>
    <w:p w14:paraId="31E54CC7" w14:textId="11CC5669" w:rsidR="009C27F2" w:rsidRPr="00DB2F44" w:rsidRDefault="009C27F2" w:rsidP="009C27F2">
      <w:pPr>
        <w:rPr>
          <w:sz w:val="22"/>
          <w:szCs w:val="22"/>
        </w:rPr>
      </w:pPr>
      <w:r w:rsidRPr="00DB2F44">
        <w:rPr>
          <w:b/>
          <w:sz w:val="22"/>
          <w:szCs w:val="22"/>
        </w:rPr>
        <w:t>Follow-up Updates</w:t>
      </w:r>
      <w:r w:rsidRPr="00DB2F44">
        <w:rPr>
          <w:sz w:val="22"/>
          <w:szCs w:val="22"/>
        </w:rPr>
        <w:t>:  You will receive feedback on your progress according to the following schedule:</w:t>
      </w:r>
    </w:p>
    <w:p w14:paraId="671BAAC5" w14:textId="77777777" w:rsidR="009C27F2" w:rsidRPr="00DB2F44" w:rsidRDefault="009C27F2" w:rsidP="009C27F2">
      <w:pPr>
        <w:rPr>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510"/>
        <w:gridCol w:w="2520"/>
        <w:gridCol w:w="1980"/>
      </w:tblGrid>
      <w:tr w:rsidR="009C27F2" w:rsidRPr="00DB2F44" w14:paraId="2CF769D0" w14:textId="77777777" w:rsidTr="00085D06">
        <w:tc>
          <w:tcPr>
            <w:tcW w:w="1728" w:type="dxa"/>
            <w:shd w:val="clear" w:color="auto" w:fill="auto"/>
          </w:tcPr>
          <w:p w14:paraId="44BF38C6" w14:textId="77777777" w:rsidR="009C27F2" w:rsidRPr="00DB2F44" w:rsidRDefault="009C27F2" w:rsidP="00085D06">
            <w:pPr>
              <w:jc w:val="center"/>
              <w:rPr>
                <w:b/>
                <w:sz w:val="22"/>
                <w:szCs w:val="22"/>
              </w:rPr>
            </w:pPr>
            <w:r w:rsidRPr="00DB2F44">
              <w:rPr>
                <w:b/>
                <w:sz w:val="22"/>
                <w:szCs w:val="22"/>
              </w:rPr>
              <w:t>Date Scheduled</w:t>
            </w:r>
          </w:p>
        </w:tc>
        <w:tc>
          <w:tcPr>
            <w:tcW w:w="3510" w:type="dxa"/>
            <w:shd w:val="clear" w:color="auto" w:fill="auto"/>
          </w:tcPr>
          <w:p w14:paraId="76F1CC88" w14:textId="77777777" w:rsidR="009C27F2" w:rsidRPr="00DB2F44" w:rsidRDefault="009C27F2" w:rsidP="00085D06">
            <w:pPr>
              <w:jc w:val="center"/>
              <w:rPr>
                <w:b/>
                <w:sz w:val="22"/>
                <w:szCs w:val="22"/>
              </w:rPr>
            </w:pPr>
            <w:r w:rsidRPr="00DB2F44">
              <w:rPr>
                <w:b/>
                <w:sz w:val="22"/>
                <w:szCs w:val="22"/>
              </w:rPr>
              <w:t>Activity</w:t>
            </w:r>
          </w:p>
        </w:tc>
        <w:tc>
          <w:tcPr>
            <w:tcW w:w="2520" w:type="dxa"/>
            <w:shd w:val="clear" w:color="auto" w:fill="auto"/>
          </w:tcPr>
          <w:p w14:paraId="35407DFC" w14:textId="77777777" w:rsidR="009C27F2" w:rsidRPr="00DB2F44" w:rsidRDefault="009C27F2" w:rsidP="00085D06">
            <w:pPr>
              <w:jc w:val="center"/>
              <w:rPr>
                <w:b/>
                <w:sz w:val="22"/>
                <w:szCs w:val="22"/>
              </w:rPr>
            </w:pPr>
            <w:r w:rsidRPr="00DB2F44">
              <w:rPr>
                <w:b/>
                <w:sz w:val="22"/>
                <w:szCs w:val="22"/>
              </w:rPr>
              <w:t>Conducted By</w:t>
            </w:r>
          </w:p>
        </w:tc>
        <w:tc>
          <w:tcPr>
            <w:tcW w:w="1980" w:type="dxa"/>
            <w:shd w:val="clear" w:color="auto" w:fill="auto"/>
          </w:tcPr>
          <w:p w14:paraId="062DFAB3" w14:textId="77777777" w:rsidR="009C27F2" w:rsidRPr="00DB2F44" w:rsidRDefault="009C27F2" w:rsidP="00085D06">
            <w:pPr>
              <w:jc w:val="center"/>
              <w:rPr>
                <w:b/>
                <w:sz w:val="22"/>
                <w:szCs w:val="22"/>
              </w:rPr>
            </w:pPr>
            <w:r w:rsidRPr="00DB2F44">
              <w:rPr>
                <w:b/>
                <w:sz w:val="22"/>
                <w:szCs w:val="22"/>
              </w:rPr>
              <w:t>Completion Date</w:t>
            </w:r>
          </w:p>
        </w:tc>
      </w:tr>
      <w:tr w:rsidR="009C27F2" w:rsidRPr="00DB2F44" w14:paraId="604BFFF7" w14:textId="77777777" w:rsidTr="00085D06">
        <w:tc>
          <w:tcPr>
            <w:tcW w:w="1728" w:type="dxa"/>
            <w:shd w:val="clear" w:color="auto" w:fill="auto"/>
          </w:tcPr>
          <w:p w14:paraId="2AA320AA" w14:textId="77777777" w:rsidR="009C27F2" w:rsidRPr="00DB2F44" w:rsidRDefault="009C27F2" w:rsidP="00085D06">
            <w:pPr>
              <w:rPr>
                <w:sz w:val="22"/>
                <w:szCs w:val="22"/>
              </w:rPr>
            </w:pPr>
          </w:p>
        </w:tc>
        <w:tc>
          <w:tcPr>
            <w:tcW w:w="3510" w:type="dxa"/>
            <w:shd w:val="clear" w:color="auto" w:fill="auto"/>
          </w:tcPr>
          <w:p w14:paraId="4F28D3E7" w14:textId="7C9D66EC" w:rsidR="009C27F2" w:rsidRPr="00DB2F44" w:rsidRDefault="009C27F2" w:rsidP="00085D06">
            <w:pPr>
              <w:rPr>
                <w:sz w:val="22"/>
                <w:szCs w:val="22"/>
              </w:rPr>
            </w:pPr>
            <w:r w:rsidRPr="00DB2F44">
              <w:rPr>
                <w:sz w:val="22"/>
                <w:szCs w:val="22"/>
              </w:rPr>
              <w:t>30-day</w:t>
            </w:r>
          </w:p>
        </w:tc>
        <w:tc>
          <w:tcPr>
            <w:tcW w:w="2520" w:type="dxa"/>
            <w:shd w:val="clear" w:color="auto" w:fill="auto"/>
          </w:tcPr>
          <w:p w14:paraId="6C561CF5" w14:textId="77777777" w:rsidR="009C27F2" w:rsidRPr="00DB2F44" w:rsidRDefault="009C27F2" w:rsidP="00085D06">
            <w:pPr>
              <w:rPr>
                <w:sz w:val="22"/>
                <w:szCs w:val="22"/>
              </w:rPr>
            </w:pPr>
            <w:r w:rsidRPr="00DB2F44">
              <w:rPr>
                <w:sz w:val="22"/>
                <w:szCs w:val="22"/>
              </w:rPr>
              <w:t>[Supervisor/Manager]</w:t>
            </w:r>
          </w:p>
        </w:tc>
        <w:tc>
          <w:tcPr>
            <w:tcW w:w="1980" w:type="dxa"/>
            <w:shd w:val="clear" w:color="auto" w:fill="auto"/>
          </w:tcPr>
          <w:p w14:paraId="3EA1CD41" w14:textId="77777777" w:rsidR="009C27F2" w:rsidRPr="00DB2F44" w:rsidRDefault="009C27F2" w:rsidP="00085D06">
            <w:pPr>
              <w:rPr>
                <w:sz w:val="22"/>
                <w:szCs w:val="22"/>
              </w:rPr>
            </w:pPr>
          </w:p>
        </w:tc>
      </w:tr>
      <w:tr w:rsidR="009C27F2" w:rsidRPr="00DB2F44" w14:paraId="4AD2E0FA" w14:textId="77777777" w:rsidTr="00085D06">
        <w:tc>
          <w:tcPr>
            <w:tcW w:w="1728" w:type="dxa"/>
            <w:shd w:val="clear" w:color="auto" w:fill="auto"/>
          </w:tcPr>
          <w:p w14:paraId="5EA7A043" w14:textId="77777777" w:rsidR="009C27F2" w:rsidRPr="00DB2F44" w:rsidRDefault="009C27F2" w:rsidP="00085D06">
            <w:pPr>
              <w:rPr>
                <w:sz w:val="22"/>
                <w:szCs w:val="22"/>
              </w:rPr>
            </w:pPr>
          </w:p>
        </w:tc>
        <w:tc>
          <w:tcPr>
            <w:tcW w:w="3510" w:type="dxa"/>
            <w:shd w:val="clear" w:color="auto" w:fill="auto"/>
          </w:tcPr>
          <w:p w14:paraId="5FBC1C01" w14:textId="73894365" w:rsidR="009C27F2" w:rsidRPr="00DB2F44" w:rsidRDefault="009C27F2" w:rsidP="00085D06">
            <w:pPr>
              <w:rPr>
                <w:sz w:val="22"/>
                <w:szCs w:val="22"/>
              </w:rPr>
            </w:pPr>
            <w:r w:rsidRPr="00DB2F44">
              <w:rPr>
                <w:sz w:val="22"/>
                <w:szCs w:val="22"/>
              </w:rPr>
              <w:t xml:space="preserve">45-day </w:t>
            </w:r>
          </w:p>
        </w:tc>
        <w:tc>
          <w:tcPr>
            <w:tcW w:w="2520" w:type="dxa"/>
            <w:shd w:val="clear" w:color="auto" w:fill="auto"/>
          </w:tcPr>
          <w:p w14:paraId="4E8B4142" w14:textId="77777777" w:rsidR="009C27F2" w:rsidRPr="00DB2F44" w:rsidRDefault="009C27F2" w:rsidP="00085D06">
            <w:pPr>
              <w:rPr>
                <w:sz w:val="22"/>
                <w:szCs w:val="22"/>
              </w:rPr>
            </w:pPr>
            <w:r w:rsidRPr="00DB2F44">
              <w:rPr>
                <w:sz w:val="22"/>
                <w:szCs w:val="22"/>
              </w:rPr>
              <w:t>[Supervisor/Manager]</w:t>
            </w:r>
          </w:p>
        </w:tc>
        <w:tc>
          <w:tcPr>
            <w:tcW w:w="1980" w:type="dxa"/>
            <w:shd w:val="clear" w:color="auto" w:fill="auto"/>
          </w:tcPr>
          <w:p w14:paraId="4F535439" w14:textId="77777777" w:rsidR="009C27F2" w:rsidRPr="00DB2F44" w:rsidRDefault="009C27F2" w:rsidP="00085D06">
            <w:pPr>
              <w:rPr>
                <w:sz w:val="22"/>
                <w:szCs w:val="22"/>
              </w:rPr>
            </w:pPr>
          </w:p>
        </w:tc>
      </w:tr>
      <w:tr w:rsidR="009C27F2" w:rsidRPr="00DB2F44" w14:paraId="1033A911" w14:textId="77777777" w:rsidTr="00085D06">
        <w:tc>
          <w:tcPr>
            <w:tcW w:w="1728" w:type="dxa"/>
            <w:shd w:val="clear" w:color="auto" w:fill="auto"/>
          </w:tcPr>
          <w:p w14:paraId="170DC199" w14:textId="77777777" w:rsidR="009C27F2" w:rsidRPr="00DB2F44" w:rsidRDefault="009C27F2" w:rsidP="00085D06">
            <w:pPr>
              <w:rPr>
                <w:sz w:val="22"/>
                <w:szCs w:val="22"/>
              </w:rPr>
            </w:pPr>
          </w:p>
        </w:tc>
        <w:tc>
          <w:tcPr>
            <w:tcW w:w="3510" w:type="dxa"/>
            <w:shd w:val="clear" w:color="auto" w:fill="auto"/>
          </w:tcPr>
          <w:p w14:paraId="05C8B7D8" w14:textId="341965FE" w:rsidR="009C27F2" w:rsidRPr="00DB2F44" w:rsidRDefault="009C27F2" w:rsidP="00085D06">
            <w:pPr>
              <w:rPr>
                <w:sz w:val="22"/>
                <w:szCs w:val="22"/>
              </w:rPr>
            </w:pPr>
            <w:r w:rsidRPr="00DB2F44">
              <w:rPr>
                <w:sz w:val="22"/>
                <w:szCs w:val="22"/>
              </w:rPr>
              <w:t xml:space="preserve">60-day </w:t>
            </w:r>
          </w:p>
        </w:tc>
        <w:tc>
          <w:tcPr>
            <w:tcW w:w="2520" w:type="dxa"/>
            <w:shd w:val="clear" w:color="auto" w:fill="auto"/>
          </w:tcPr>
          <w:p w14:paraId="004181DC" w14:textId="77777777" w:rsidR="009C27F2" w:rsidRPr="00DB2F44" w:rsidRDefault="009C27F2" w:rsidP="00085D06">
            <w:pPr>
              <w:rPr>
                <w:sz w:val="22"/>
                <w:szCs w:val="22"/>
              </w:rPr>
            </w:pPr>
            <w:r w:rsidRPr="00DB2F44">
              <w:rPr>
                <w:sz w:val="22"/>
                <w:szCs w:val="22"/>
              </w:rPr>
              <w:t>[Supervisor/Manager]</w:t>
            </w:r>
          </w:p>
        </w:tc>
        <w:tc>
          <w:tcPr>
            <w:tcW w:w="1980" w:type="dxa"/>
            <w:shd w:val="clear" w:color="auto" w:fill="auto"/>
          </w:tcPr>
          <w:p w14:paraId="6C1F84B9" w14:textId="77777777" w:rsidR="009C27F2" w:rsidRPr="00DB2F44" w:rsidRDefault="009C27F2" w:rsidP="00085D06">
            <w:pPr>
              <w:rPr>
                <w:sz w:val="22"/>
                <w:szCs w:val="22"/>
              </w:rPr>
            </w:pPr>
          </w:p>
        </w:tc>
      </w:tr>
    </w:tbl>
    <w:p w14:paraId="28E9BCC8" w14:textId="77777777" w:rsidR="009C27F2" w:rsidRPr="00DB2F44" w:rsidRDefault="009C27F2" w:rsidP="009C27F2">
      <w:pPr>
        <w:rPr>
          <w:sz w:val="22"/>
          <w:szCs w:val="22"/>
        </w:rPr>
      </w:pPr>
    </w:p>
    <w:p w14:paraId="29FC02B3" w14:textId="77777777" w:rsidR="009C27F2" w:rsidRPr="00DB2F44" w:rsidRDefault="009C27F2" w:rsidP="00DB2F44">
      <w:pPr>
        <w:spacing w:after="120"/>
        <w:rPr>
          <w:b/>
          <w:sz w:val="22"/>
          <w:szCs w:val="22"/>
        </w:rPr>
      </w:pPr>
      <w:r w:rsidRPr="00DB2F44">
        <w:rPr>
          <w:b/>
          <w:sz w:val="22"/>
          <w:szCs w:val="22"/>
        </w:rPr>
        <w:t>Timeline for Improvement, Consequences &amp; Expectations:</w:t>
      </w:r>
    </w:p>
    <w:p w14:paraId="5B01CC27" w14:textId="0453B93B" w:rsidR="009C27F2" w:rsidRPr="00DB2F44" w:rsidRDefault="009C27F2" w:rsidP="00DB2F44">
      <w:pPr>
        <w:spacing w:after="120"/>
        <w:rPr>
          <w:sz w:val="22"/>
          <w:szCs w:val="22"/>
        </w:rPr>
      </w:pPr>
      <w:r w:rsidRPr="00DB2F44">
        <w:rPr>
          <w:sz w:val="22"/>
          <w:szCs w:val="22"/>
        </w:rPr>
        <w:t xml:space="preserve">Effective immediately, you are placed on a </w:t>
      </w:r>
      <w:r w:rsidRPr="00DB2F44">
        <w:rPr>
          <w:b/>
          <w:sz w:val="22"/>
          <w:szCs w:val="22"/>
        </w:rPr>
        <w:t>(insert 60, 75, or 90)</w:t>
      </w:r>
      <w:r w:rsidRPr="00DB2F44">
        <w:rPr>
          <w:sz w:val="22"/>
          <w:szCs w:val="22"/>
        </w:rPr>
        <w:t xml:space="preserve">-day PIP.  During this time you will be expected to make regular progress on the plan outlined above.  Failure to meet or exceed these expectations, or any display of gross misconduct will result in further disciplinary action, up to and including dismissal.  In addition, if there is no significant improvement to indicate that the expectations and goals will be met within the timeline indicated in this PIP, your employment may be terminated prior to </w:t>
      </w:r>
      <w:r w:rsidRPr="00DB2F44">
        <w:rPr>
          <w:b/>
          <w:sz w:val="22"/>
          <w:szCs w:val="22"/>
        </w:rPr>
        <w:t xml:space="preserve">(insert 60, 75, or 90) </w:t>
      </w:r>
      <w:r w:rsidRPr="00DB2F44">
        <w:rPr>
          <w:sz w:val="22"/>
          <w:szCs w:val="22"/>
        </w:rPr>
        <w:t>days.  Furthermore, failure to maintain performance expectations after the completion of the PIP may result in additional disciplinary action up to and including termination.</w:t>
      </w:r>
    </w:p>
    <w:p w14:paraId="4B21B958" w14:textId="3B9AE182" w:rsidR="009C27F2" w:rsidRPr="00DB2F44" w:rsidRDefault="009C27F2" w:rsidP="00DB2F44">
      <w:pPr>
        <w:spacing w:after="120"/>
        <w:rPr>
          <w:sz w:val="22"/>
          <w:szCs w:val="22"/>
        </w:rPr>
      </w:pPr>
      <w:r w:rsidRPr="00DB2F44">
        <w:rPr>
          <w:sz w:val="22"/>
          <w:szCs w:val="22"/>
        </w:rPr>
        <w:t xml:space="preserve">We will meet again on </w:t>
      </w:r>
      <w:r w:rsidR="00DB2F44">
        <w:rPr>
          <w:sz w:val="22"/>
          <w:szCs w:val="22"/>
        </w:rPr>
        <w:t>[</w:t>
      </w:r>
      <w:r w:rsidRPr="00DB2F44">
        <w:rPr>
          <w:sz w:val="22"/>
          <w:szCs w:val="22"/>
        </w:rPr>
        <w:t>date] to discuss your Performance Improvement Plan.  Please schedule accordingly.</w:t>
      </w:r>
    </w:p>
    <w:p w14:paraId="3BE0D30B" w14:textId="77777777" w:rsidR="009C27F2" w:rsidRPr="00DB2F44" w:rsidRDefault="009C27F2" w:rsidP="009C27F2">
      <w:pPr>
        <w:rPr>
          <w:sz w:val="22"/>
          <w:szCs w:val="22"/>
        </w:rPr>
      </w:pPr>
    </w:p>
    <w:p w14:paraId="18CEE723" w14:textId="55DB9B94" w:rsidR="00DB2F44" w:rsidRDefault="00DB2F44" w:rsidP="009C27F2">
      <w:pPr>
        <w:rPr>
          <w:b/>
          <w:sz w:val="22"/>
          <w:szCs w:val="22"/>
        </w:rPr>
      </w:pPr>
    </w:p>
    <w:p w14:paraId="64EC558E" w14:textId="28834D99" w:rsidR="00DB2F44" w:rsidRDefault="00DB2F44" w:rsidP="009C27F2">
      <w:pPr>
        <w:rPr>
          <w:b/>
          <w:sz w:val="22"/>
          <w:szCs w:val="22"/>
        </w:rPr>
      </w:pPr>
    </w:p>
    <w:p w14:paraId="5044A84B" w14:textId="77777777" w:rsidR="00DB2F44" w:rsidRDefault="00DB2F44" w:rsidP="009C27F2">
      <w:pPr>
        <w:rPr>
          <w:b/>
          <w:sz w:val="22"/>
          <w:szCs w:val="22"/>
        </w:rPr>
      </w:pPr>
    </w:p>
    <w:p w14:paraId="2FAA37FC" w14:textId="77777777" w:rsidR="00DB2F44" w:rsidRDefault="00DB2F44" w:rsidP="009C27F2">
      <w:pPr>
        <w:rPr>
          <w:b/>
          <w:sz w:val="22"/>
          <w:szCs w:val="22"/>
        </w:rPr>
      </w:pPr>
    </w:p>
    <w:p w14:paraId="3B0D2018" w14:textId="334D184E" w:rsidR="009C27F2" w:rsidRPr="00DB2F44" w:rsidRDefault="009C27F2" w:rsidP="009C27F2">
      <w:pPr>
        <w:rPr>
          <w:b/>
          <w:sz w:val="22"/>
          <w:szCs w:val="22"/>
        </w:rPr>
      </w:pPr>
      <w:r w:rsidRPr="00DB2F44">
        <w:rPr>
          <w:b/>
          <w:sz w:val="22"/>
          <w:szCs w:val="22"/>
        </w:rPr>
        <w:t>Signatures:</w:t>
      </w:r>
    </w:p>
    <w:p w14:paraId="0194FD0F" w14:textId="77777777" w:rsidR="009C27F2" w:rsidRDefault="009C27F2" w:rsidP="009C27F2">
      <w:pPr>
        <w:rPr>
          <w:rFonts w:ascii="Arial" w:hAnsi="Arial" w:cs="Arial"/>
          <w:sz w:val="22"/>
          <w:szCs w:val="22"/>
        </w:rPr>
      </w:pPr>
    </w:p>
    <w:p w14:paraId="4BBCCEBD" w14:textId="77777777" w:rsidR="009C27F2" w:rsidRDefault="009C27F2" w:rsidP="009C27F2">
      <w:pPr>
        <w:rPr>
          <w:rFonts w:ascii="Arial" w:hAnsi="Arial" w:cs="Arial"/>
          <w:sz w:val="22"/>
          <w:szCs w:val="22"/>
        </w:rPr>
      </w:pPr>
    </w:p>
    <w:p w14:paraId="2553FB89" w14:textId="77777777" w:rsidR="009C27F2" w:rsidRPr="00DB2F44" w:rsidRDefault="009C27F2" w:rsidP="009C27F2">
      <w:pPr>
        <w:rPr>
          <w:sz w:val="22"/>
          <w:szCs w:val="22"/>
        </w:rPr>
      </w:pPr>
      <w:r w:rsidRPr="00DB2F44">
        <w:rPr>
          <w:sz w:val="22"/>
          <w:szCs w:val="22"/>
        </w:rPr>
        <w:t>Print Employee Name:_____________________________________</w:t>
      </w:r>
    </w:p>
    <w:p w14:paraId="21E571AA" w14:textId="77777777" w:rsidR="009C27F2" w:rsidRPr="00DB2F44" w:rsidRDefault="009C27F2" w:rsidP="009C27F2">
      <w:pPr>
        <w:rPr>
          <w:sz w:val="22"/>
          <w:szCs w:val="22"/>
        </w:rPr>
      </w:pPr>
    </w:p>
    <w:p w14:paraId="7A4657C1" w14:textId="77777777" w:rsidR="009C27F2" w:rsidRPr="00DB2F44" w:rsidRDefault="009C27F2" w:rsidP="009C27F2">
      <w:pPr>
        <w:rPr>
          <w:sz w:val="22"/>
          <w:szCs w:val="22"/>
        </w:rPr>
      </w:pPr>
    </w:p>
    <w:p w14:paraId="07198AE9" w14:textId="77777777" w:rsidR="009C27F2" w:rsidRPr="00DB2F44" w:rsidRDefault="009C27F2" w:rsidP="009C27F2">
      <w:pPr>
        <w:rPr>
          <w:sz w:val="22"/>
          <w:szCs w:val="22"/>
        </w:rPr>
      </w:pPr>
      <w:r w:rsidRPr="00DB2F44">
        <w:rPr>
          <w:sz w:val="22"/>
          <w:szCs w:val="22"/>
        </w:rPr>
        <w:t>Employee Signature:</w:t>
      </w:r>
      <w:r w:rsidRPr="00DB2F44">
        <w:rPr>
          <w:sz w:val="22"/>
          <w:szCs w:val="22"/>
        </w:rPr>
        <w:tab/>
        <w:t>_____________________________________</w:t>
      </w:r>
    </w:p>
    <w:p w14:paraId="79F2AEBC" w14:textId="77777777" w:rsidR="009C27F2" w:rsidRPr="00DB2F44" w:rsidRDefault="009C27F2" w:rsidP="009C27F2">
      <w:pPr>
        <w:rPr>
          <w:sz w:val="22"/>
          <w:szCs w:val="22"/>
        </w:rPr>
      </w:pPr>
    </w:p>
    <w:p w14:paraId="6E2654EF" w14:textId="77777777" w:rsidR="009C27F2" w:rsidRPr="00DB2F44" w:rsidRDefault="009C27F2" w:rsidP="009C27F2">
      <w:pPr>
        <w:rPr>
          <w:sz w:val="22"/>
          <w:szCs w:val="22"/>
        </w:rPr>
      </w:pPr>
      <w:r w:rsidRPr="00DB2F44">
        <w:rPr>
          <w:sz w:val="22"/>
          <w:szCs w:val="22"/>
        </w:rPr>
        <w:t xml:space="preserve">Date: </w:t>
      </w:r>
      <w:r w:rsidRPr="00DB2F44">
        <w:rPr>
          <w:sz w:val="22"/>
          <w:szCs w:val="22"/>
        </w:rPr>
        <w:tab/>
      </w:r>
      <w:r w:rsidRPr="00DB2F44">
        <w:rPr>
          <w:sz w:val="22"/>
          <w:szCs w:val="22"/>
        </w:rPr>
        <w:tab/>
      </w:r>
      <w:r w:rsidRPr="00DB2F44">
        <w:rPr>
          <w:sz w:val="22"/>
          <w:szCs w:val="22"/>
        </w:rPr>
        <w:tab/>
        <w:t>___________________________</w:t>
      </w:r>
    </w:p>
    <w:p w14:paraId="4F9551BB" w14:textId="77777777" w:rsidR="009C27F2" w:rsidRPr="00DB2F44" w:rsidRDefault="009C27F2" w:rsidP="009C27F2">
      <w:pPr>
        <w:rPr>
          <w:sz w:val="22"/>
          <w:szCs w:val="22"/>
        </w:rPr>
      </w:pPr>
    </w:p>
    <w:p w14:paraId="2E6D44FB" w14:textId="77777777" w:rsidR="009C27F2" w:rsidRPr="00DB2F44" w:rsidRDefault="009C27F2" w:rsidP="009C27F2">
      <w:pPr>
        <w:rPr>
          <w:sz w:val="22"/>
          <w:szCs w:val="22"/>
        </w:rPr>
      </w:pPr>
    </w:p>
    <w:p w14:paraId="30FC270D" w14:textId="77777777" w:rsidR="009C27F2" w:rsidRPr="00DB2F44" w:rsidRDefault="009C27F2" w:rsidP="009C27F2">
      <w:pPr>
        <w:rPr>
          <w:sz w:val="22"/>
          <w:szCs w:val="22"/>
        </w:rPr>
      </w:pPr>
    </w:p>
    <w:p w14:paraId="5472FDB4" w14:textId="77777777" w:rsidR="009C27F2" w:rsidRPr="00DB2F44" w:rsidRDefault="009C27F2" w:rsidP="009C27F2">
      <w:pPr>
        <w:rPr>
          <w:sz w:val="22"/>
          <w:szCs w:val="22"/>
        </w:rPr>
      </w:pPr>
    </w:p>
    <w:p w14:paraId="5A7BD661" w14:textId="77777777" w:rsidR="009C27F2" w:rsidRPr="00DB2F44" w:rsidRDefault="009C27F2" w:rsidP="009C27F2">
      <w:pPr>
        <w:rPr>
          <w:sz w:val="22"/>
          <w:szCs w:val="22"/>
        </w:rPr>
      </w:pPr>
      <w:r w:rsidRPr="00DB2F44">
        <w:rPr>
          <w:sz w:val="22"/>
          <w:szCs w:val="22"/>
        </w:rPr>
        <w:t xml:space="preserve">Print Supervisor/Manager Name: </w:t>
      </w:r>
      <w:r w:rsidRPr="00DB2F44">
        <w:rPr>
          <w:sz w:val="22"/>
          <w:szCs w:val="22"/>
        </w:rPr>
        <w:tab/>
        <w:t>_____________________________________</w:t>
      </w:r>
    </w:p>
    <w:p w14:paraId="5BDC27F8" w14:textId="77777777" w:rsidR="009C27F2" w:rsidRPr="00DB2F44" w:rsidRDefault="009C27F2" w:rsidP="009C27F2">
      <w:pPr>
        <w:rPr>
          <w:sz w:val="22"/>
          <w:szCs w:val="22"/>
        </w:rPr>
      </w:pPr>
      <w:r w:rsidRPr="00DB2F44">
        <w:rPr>
          <w:sz w:val="22"/>
          <w:szCs w:val="22"/>
        </w:rPr>
        <w:br/>
      </w:r>
    </w:p>
    <w:p w14:paraId="2D505785" w14:textId="77777777" w:rsidR="009C27F2" w:rsidRPr="00DB2F44" w:rsidRDefault="009C27F2" w:rsidP="009C27F2">
      <w:pPr>
        <w:rPr>
          <w:sz w:val="22"/>
          <w:szCs w:val="22"/>
        </w:rPr>
      </w:pPr>
      <w:r w:rsidRPr="00DB2F44">
        <w:rPr>
          <w:sz w:val="22"/>
          <w:szCs w:val="22"/>
        </w:rPr>
        <w:t xml:space="preserve">Supervisor/Manager Signature: </w:t>
      </w:r>
      <w:r w:rsidRPr="00DB2F44">
        <w:rPr>
          <w:sz w:val="22"/>
          <w:szCs w:val="22"/>
        </w:rPr>
        <w:tab/>
        <w:t>_____________________________________</w:t>
      </w:r>
    </w:p>
    <w:p w14:paraId="7E3A53A4" w14:textId="77777777" w:rsidR="009C27F2" w:rsidRPr="00DB2F44" w:rsidRDefault="009C27F2" w:rsidP="009C27F2">
      <w:pPr>
        <w:rPr>
          <w:sz w:val="22"/>
          <w:szCs w:val="22"/>
        </w:rPr>
      </w:pPr>
    </w:p>
    <w:p w14:paraId="1EA7C1FA" w14:textId="77777777" w:rsidR="009C27F2" w:rsidRPr="00CC62B8" w:rsidRDefault="009C27F2" w:rsidP="009C27F2">
      <w:pPr>
        <w:rPr>
          <w:sz w:val="22"/>
          <w:szCs w:val="22"/>
        </w:rPr>
      </w:pPr>
      <w:r w:rsidRPr="00CC62B8">
        <w:rPr>
          <w:sz w:val="22"/>
          <w:szCs w:val="22"/>
        </w:rPr>
        <w:t>Date:</w:t>
      </w:r>
      <w:r w:rsidRPr="00CC62B8">
        <w:rPr>
          <w:sz w:val="22"/>
          <w:szCs w:val="22"/>
        </w:rPr>
        <w:tab/>
      </w:r>
      <w:r w:rsidRPr="00CC62B8">
        <w:rPr>
          <w:sz w:val="22"/>
          <w:szCs w:val="22"/>
        </w:rPr>
        <w:tab/>
      </w:r>
      <w:r w:rsidRPr="00CC62B8">
        <w:rPr>
          <w:sz w:val="22"/>
          <w:szCs w:val="22"/>
        </w:rPr>
        <w:tab/>
        <w:t>___________________________</w:t>
      </w:r>
    </w:p>
    <w:p w14:paraId="24C94FFD" w14:textId="77777777" w:rsidR="009C27F2" w:rsidRDefault="009C27F2" w:rsidP="009C27F2">
      <w:pPr>
        <w:rPr>
          <w:rFonts w:ascii="Arial" w:hAnsi="Arial" w:cs="Arial"/>
          <w:sz w:val="22"/>
          <w:szCs w:val="22"/>
        </w:rPr>
      </w:pPr>
    </w:p>
    <w:p w14:paraId="00D03647" w14:textId="1B8565AA" w:rsidR="00E726D6" w:rsidRDefault="00E726D6">
      <w:pPr>
        <w:rPr>
          <w:sz w:val="22"/>
          <w:szCs w:val="22"/>
        </w:rPr>
      </w:pPr>
      <w:r>
        <w:rPr>
          <w:szCs w:val="22"/>
        </w:rPr>
        <w:br w:type="page"/>
      </w:r>
    </w:p>
    <w:p w14:paraId="550113B4" w14:textId="77777777" w:rsidR="00D75B56" w:rsidRDefault="00D75B56" w:rsidP="00804ABC">
      <w:pPr>
        <w:pStyle w:val="BodyText"/>
        <w:rPr>
          <w:szCs w:val="22"/>
        </w:rPr>
        <w:sectPr w:rsidR="00D75B56" w:rsidSect="00AE7071">
          <w:headerReference w:type="even" r:id="rId67"/>
          <w:headerReference w:type="default" r:id="rId68"/>
          <w:footerReference w:type="default" r:id="rId69"/>
          <w:headerReference w:type="first" r:id="rId70"/>
          <w:type w:val="continuous"/>
          <w:pgSz w:w="11909" w:h="16834" w:code="9"/>
          <w:pgMar w:top="1418" w:right="1418" w:bottom="709"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4"/>
          <w:cols w:space="720"/>
        </w:sectPr>
      </w:pPr>
    </w:p>
    <w:p w14:paraId="4EBEFE2F" w14:textId="77777777" w:rsidR="00A07464" w:rsidRPr="00696E5E" w:rsidRDefault="00A07464" w:rsidP="00696E5E">
      <w:pPr>
        <w:pStyle w:val="BodyText"/>
        <w:spacing w:after="240"/>
        <w:rPr>
          <w:b/>
          <w:bCs/>
          <w:sz w:val="28"/>
        </w:rPr>
      </w:pPr>
      <w:bookmarkStart w:id="78" w:name="_Toc288555488"/>
      <w:r w:rsidRPr="00696E5E">
        <w:rPr>
          <w:b/>
          <w:bCs/>
          <w:sz w:val="28"/>
        </w:rPr>
        <w:t>Handling Grievances</w:t>
      </w:r>
      <w:bookmarkEnd w:id="78"/>
    </w:p>
    <w:p w14:paraId="102A3A5A" w14:textId="77777777" w:rsidR="00A07464" w:rsidRDefault="00A07464" w:rsidP="00A53C52">
      <w:pPr>
        <w:pStyle w:val="BodyText"/>
        <w:jc w:val="left"/>
        <w:rPr>
          <w:szCs w:val="22"/>
        </w:rPr>
      </w:pPr>
      <w:r>
        <w:rPr>
          <w:szCs w:val="22"/>
        </w:rPr>
        <w:t>Employers are now in a situation where staff</w:t>
      </w:r>
      <w:r w:rsidR="00EC47BD">
        <w:rPr>
          <w:szCs w:val="22"/>
        </w:rPr>
        <w:t xml:space="preserve"> </w:t>
      </w:r>
      <w:r>
        <w:rPr>
          <w:szCs w:val="22"/>
        </w:rPr>
        <w:t>are more willing to seek redress through formal procedures for a variety of issues. In addition, there is no shortage of legal advice available to assist staff.</w:t>
      </w:r>
    </w:p>
    <w:p w14:paraId="3F0D5581" w14:textId="77777777" w:rsidR="00A07464" w:rsidRDefault="00A07464" w:rsidP="00A53C52">
      <w:pPr>
        <w:pStyle w:val="BodyText"/>
        <w:jc w:val="left"/>
        <w:rPr>
          <w:szCs w:val="22"/>
        </w:rPr>
      </w:pPr>
      <w:r>
        <w:rPr>
          <w:szCs w:val="22"/>
        </w:rPr>
        <w:t>The following provides guidance when dealing with formal grievances.</w:t>
      </w:r>
    </w:p>
    <w:p w14:paraId="7D960249" w14:textId="77777777" w:rsidR="00A07464" w:rsidRPr="00D5166A" w:rsidRDefault="008B7FB5" w:rsidP="00A53C52">
      <w:pPr>
        <w:pStyle w:val="BodyTextIndent"/>
        <w:numPr>
          <w:ilvl w:val="0"/>
          <w:numId w:val="66"/>
        </w:numPr>
        <w:rPr>
          <w:b/>
          <w:sz w:val="24"/>
          <w:szCs w:val="24"/>
        </w:rPr>
      </w:pPr>
      <w:r w:rsidRPr="00D5166A">
        <w:rPr>
          <w:b/>
          <w:sz w:val="24"/>
          <w:szCs w:val="24"/>
        </w:rPr>
        <w:t>Follow procedure</w:t>
      </w:r>
    </w:p>
    <w:p w14:paraId="7EE2B535" w14:textId="77777777" w:rsidR="00A07464" w:rsidRDefault="00A07464" w:rsidP="00A53C52">
      <w:pPr>
        <w:pStyle w:val="BodyText"/>
        <w:tabs>
          <w:tab w:val="left" w:pos="360"/>
        </w:tabs>
        <w:ind w:left="360"/>
        <w:jc w:val="left"/>
        <w:rPr>
          <w:szCs w:val="22"/>
        </w:rPr>
      </w:pPr>
      <w:r>
        <w:rPr>
          <w:szCs w:val="22"/>
        </w:rPr>
        <w:t>Before any action is taken an examination should be made of the Company grievance procedure. This will aid the planning of the timetable for the length and resources required and will prevent any embarrassment where the employee is more familiar with the company rules than the employer.  The checklist GRC01 is intended to guide you through the process and should be referred to.</w:t>
      </w:r>
    </w:p>
    <w:p w14:paraId="5A4EBAD9" w14:textId="77777777" w:rsidR="00A07464" w:rsidRDefault="00A07464" w:rsidP="00A53C52">
      <w:pPr>
        <w:pStyle w:val="BodyText"/>
        <w:tabs>
          <w:tab w:val="left" w:pos="360"/>
        </w:tabs>
        <w:ind w:left="360"/>
        <w:jc w:val="left"/>
        <w:rPr>
          <w:szCs w:val="22"/>
        </w:rPr>
      </w:pPr>
      <w:r>
        <w:rPr>
          <w:szCs w:val="22"/>
        </w:rPr>
        <w:t>Furthermore should the matter later lead to litigation a competent advocate could make great capital of any variation from procedure. Divergence from this documentation will require explanation and it is unlikely that the tribunal will understand or accept a reason that does not have the interests of justice at its core.</w:t>
      </w:r>
    </w:p>
    <w:p w14:paraId="1962F5C5" w14:textId="77777777" w:rsidR="00A07464" w:rsidRPr="00D5166A" w:rsidRDefault="00A07464" w:rsidP="0031610B">
      <w:pPr>
        <w:pStyle w:val="BodyText"/>
        <w:numPr>
          <w:ilvl w:val="0"/>
          <w:numId w:val="66"/>
        </w:numPr>
        <w:rPr>
          <w:b/>
          <w:sz w:val="24"/>
          <w:szCs w:val="24"/>
        </w:rPr>
      </w:pPr>
      <w:r w:rsidRPr="00D5166A">
        <w:rPr>
          <w:b/>
          <w:sz w:val="24"/>
          <w:szCs w:val="24"/>
        </w:rPr>
        <w:t>Decision taking</w:t>
      </w:r>
    </w:p>
    <w:p w14:paraId="047B3F5E" w14:textId="77777777" w:rsidR="00A07464" w:rsidRDefault="00A07464" w:rsidP="00A53C52">
      <w:pPr>
        <w:pStyle w:val="BodyText"/>
        <w:tabs>
          <w:tab w:val="left" w:pos="360"/>
        </w:tabs>
        <w:ind w:left="360"/>
        <w:jc w:val="left"/>
        <w:rPr>
          <w:szCs w:val="22"/>
        </w:rPr>
      </w:pPr>
      <w:r>
        <w:rPr>
          <w:szCs w:val="22"/>
        </w:rPr>
        <w:t xml:space="preserve">An important consideration in any grievance situation is who will undertake which role in the process. These should be separated, where possible, so that any conclusion drawn is seen as independent. </w:t>
      </w:r>
    </w:p>
    <w:p w14:paraId="073AA07D" w14:textId="77777777" w:rsidR="00A07464" w:rsidRDefault="00A07464" w:rsidP="00A53C52">
      <w:pPr>
        <w:pStyle w:val="BodyText"/>
        <w:tabs>
          <w:tab w:val="left" w:pos="360"/>
        </w:tabs>
        <w:ind w:left="360"/>
        <w:jc w:val="left"/>
        <w:rPr>
          <w:szCs w:val="22"/>
        </w:rPr>
      </w:pPr>
      <w:r>
        <w:rPr>
          <w:szCs w:val="22"/>
        </w:rPr>
        <w:t xml:space="preserve">In addition there are also further practical considerations that must be addressed at the beginning of the process. For example, care must be taken where a member of staff raises a grievance and the allegations are directed at another employee. This employee should not be involved other than in providing their account of the situation. Equally, grievance procedures should be addressed with the appeal process borne in mind, and provision should be made to ensure that should the employee not be satisfied with the outcome there is sufficient and appropriate management left to hear and decide an appeal. </w:t>
      </w:r>
    </w:p>
    <w:p w14:paraId="6F2B9CBF" w14:textId="77777777" w:rsidR="00A07464" w:rsidRDefault="00A07464" w:rsidP="00A53C52">
      <w:pPr>
        <w:pStyle w:val="BodyText"/>
        <w:tabs>
          <w:tab w:val="left" w:pos="360"/>
        </w:tabs>
        <w:ind w:left="360"/>
        <w:jc w:val="left"/>
        <w:rPr>
          <w:szCs w:val="22"/>
        </w:rPr>
      </w:pPr>
      <w:r>
        <w:rPr>
          <w:szCs w:val="22"/>
        </w:rPr>
        <w:t>These are practical considerations to be thought about and which must be addressed early on. For those companies that have a limited management structure, such issues may seem excessive or even impossible in some very small companies. In such cases you should follow the procedures discussed in the best possible way.</w:t>
      </w:r>
    </w:p>
    <w:p w14:paraId="77293435" w14:textId="77777777" w:rsidR="00A07464" w:rsidRPr="005C1711" w:rsidRDefault="00A07464" w:rsidP="00A53C52">
      <w:pPr>
        <w:pStyle w:val="Heading2"/>
        <w:rPr>
          <w:rFonts w:ascii="Times New Roman" w:hAnsi="Times New Roman"/>
          <w:sz w:val="22"/>
          <w:szCs w:val="22"/>
        </w:rPr>
      </w:pPr>
    </w:p>
    <w:p w14:paraId="02C4D9F5" w14:textId="77777777" w:rsidR="00A07464" w:rsidRPr="005C1711" w:rsidRDefault="00A07464" w:rsidP="00A07464">
      <w:pPr>
        <w:pStyle w:val="Heading2"/>
        <w:rPr>
          <w:rFonts w:ascii="Times New Roman" w:hAnsi="Times New Roman"/>
          <w:sz w:val="22"/>
          <w:szCs w:val="22"/>
        </w:rPr>
      </w:pPr>
    </w:p>
    <w:p w14:paraId="54EA337D" w14:textId="77777777" w:rsidR="00A07464" w:rsidRPr="005C1711" w:rsidRDefault="00A07464" w:rsidP="00A07464">
      <w:pPr>
        <w:pStyle w:val="Heading2"/>
        <w:rPr>
          <w:rFonts w:ascii="Times New Roman" w:hAnsi="Times New Roman"/>
          <w:sz w:val="22"/>
          <w:szCs w:val="22"/>
        </w:rPr>
      </w:pPr>
    </w:p>
    <w:p w14:paraId="37C6380D" w14:textId="77777777" w:rsidR="00A07464" w:rsidRPr="005C1711" w:rsidRDefault="00A07464" w:rsidP="00A07464">
      <w:pPr>
        <w:pStyle w:val="Heading2"/>
        <w:rPr>
          <w:rFonts w:ascii="Times New Roman" w:hAnsi="Times New Roman"/>
          <w:sz w:val="22"/>
          <w:szCs w:val="22"/>
        </w:rPr>
      </w:pPr>
    </w:p>
    <w:p w14:paraId="4A611BF2" w14:textId="77777777" w:rsidR="00A07464" w:rsidRPr="005C1711" w:rsidRDefault="00A07464" w:rsidP="00A07464">
      <w:pPr>
        <w:pStyle w:val="Heading2"/>
        <w:rPr>
          <w:rFonts w:ascii="Times New Roman" w:hAnsi="Times New Roman"/>
          <w:sz w:val="22"/>
          <w:szCs w:val="22"/>
        </w:rPr>
      </w:pPr>
    </w:p>
    <w:p w14:paraId="0A79E8DC" w14:textId="77777777" w:rsidR="00A07464" w:rsidRDefault="00A07464" w:rsidP="00A07464">
      <w:pPr>
        <w:pStyle w:val="Heading2"/>
        <w:rPr>
          <w:rFonts w:ascii="Times New Roman" w:hAnsi="Times New Roman"/>
          <w:sz w:val="22"/>
          <w:szCs w:val="22"/>
        </w:rPr>
      </w:pPr>
    </w:p>
    <w:p w14:paraId="01E70084" w14:textId="77777777" w:rsidR="00A07464" w:rsidRDefault="00A07464" w:rsidP="00A07464">
      <w:pPr>
        <w:pStyle w:val="BodyTextIndent"/>
      </w:pPr>
    </w:p>
    <w:p w14:paraId="160B6B19" w14:textId="77777777" w:rsidR="00A07464" w:rsidRDefault="00A07464" w:rsidP="00A07464">
      <w:pPr>
        <w:pStyle w:val="BodyTextIndent"/>
      </w:pPr>
    </w:p>
    <w:p w14:paraId="4F1858D4" w14:textId="77777777" w:rsidR="00A07464" w:rsidRDefault="00A07464" w:rsidP="00A07464">
      <w:pPr>
        <w:pStyle w:val="BodyTextIndent"/>
      </w:pPr>
    </w:p>
    <w:p w14:paraId="74149714" w14:textId="77777777" w:rsidR="00A07464" w:rsidRDefault="00A07464" w:rsidP="00A07464">
      <w:pPr>
        <w:pStyle w:val="BodyTextIndent"/>
      </w:pPr>
    </w:p>
    <w:p w14:paraId="54F4C0D7" w14:textId="77777777" w:rsidR="00A07464" w:rsidRDefault="00A07464" w:rsidP="00A07464">
      <w:pPr>
        <w:pStyle w:val="BodyTextIndent"/>
      </w:pPr>
    </w:p>
    <w:p w14:paraId="4C96EB92" w14:textId="77777777" w:rsidR="00EC47BD" w:rsidRDefault="00A07464" w:rsidP="0031610B">
      <w:pPr>
        <w:pStyle w:val="BodyText"/>
        <w:rPr>
          <w:b/>
          <w:bCs/>
          <w:sz w:val="28"/>
        </w:rPr>
      </w:pPr>
      <w:r>
        <w:br w:type="page"/>
      </w:r>
      <w:bookmarkStart w:id="79" w:name="_Toc288555489"/>
      <w:r w:rsidRPr="00696E5E">
        <w:rPr>
          <w:b/>
          <w:bCs/>
          <w:sz w:val="28"/>
        </w:rPr>
        <w:t>Taking Action</w:t>
      </w:r>
      <w:bookmarkEnd w:id="79"/>
      <w:r w:rsidR="009C088E">
        <w:rPr>
          <w:b/>
          <w:bCs/>
          <w:sz w:val="28"/>
        </w:rPr>
        <w:t xml:space="preserve"> </w:t>
      </w:r>
    </w:p>
    <w:p w14:paraId="54D8165B" w14:textId="77777777" w:rsidR="000936F2" w:rsidRPr="005D20D6" w:rsidRDefault="009C088E" w:rsidP="00A53C52">
      <w:pPr>
        <w:pStyle w:val="BodyText"/>
        <w:jc w:val="left"/>
        <w:rPr>
          <w:szCs w:val="22"/>
          <w:lang w:eastAsia="en-US"/>
        </w:rPr>
      </w:pPr>
      <w:r w:rsidRPr="005D20D6">
        <w:rPr>
          <w:szCs w:val="22"/>
          <w:lang w:eastAsia="en-US"/>
        </w:rPr>
        <w:t xml:space="preserve">These guidance notes outline the process that should be followed in the event that you receive a grievance from an employee. A grievance, or complaint, may relate to working practices/conditions, the work itself, pay and benefits, health and safety breaches as well as treatment received from fellow workers. </w:t>
      </w:r>
    </w:p>
    <w:p w14:paraId="00DE847E" w14:textId="77777777" w:rsidR="009C088E" w:rsidRPr="005D20D6" w:rsidRDefault="009C088E" w:rsidP="00A53C52">
      <w:pPr>
        <w:pStyle w:val="BodyText"/>
        <w:jc w:val="left"/>
        <w:rPr>
          <w:szCs w:val="22"/>
          <w:lang w:eastAsia="en-US"/>
        </w:rPr>
      </w:pPr>
      <w:r w:rsidRPr="005D20D6">
        <w:rPr>
          <w:szCs w:val="22"/>
          <w:lang w:eastAsia="en-US"/>
        </w:rPr>
        <w:t xml:space="preserve">Most grievances are best resolved informally in discussion with the employee’s immediate Supervisor or Line Manager. Only if this proves to be unsatisfactory will a more formal approach be necessary. </w:t>
      </w:r>
      <w:r w:rsidR="000936F2" w:rsidRPr="005D20D6">
        <w:rPr>
          <w:szCs w:val="22"/>
          <w:lang w:eastAsia="en-US"/>
        </w:rPr>
        <w:t xml:space="preserve"> </w:t>
      </w:r>
      <w:r w:rsidRPr="005D20D6">
        <w:rPr>
          <w:szCs w:val="22"/>
          <w:lang w:eastAsia="en-US"/>
        </w:rPr>
        <w:t>An investigation needs to be carried out if a grievance has been made by an employee.  The exact nature of the matter(s) of concern must be explained to the subject of the grievance by their Line Manager.</w:t>
      </w:r>
      <w:r w:rsidR="00891F1B">
        <w:rPr>
          <w:szCs w:val="22"/>
          <w:lang w:eastAsia="en-US"/>
        </w:rPr>
        <w:t xml:space="preserve"> If the grievance is against your Line Manager then you need to make a formal complaint to</w:t>
      </w:r>
      <w:r w:rsidR="00EC47BD">
        <w:rPr>
          <w:szCs w:val="22"/>
          <w:lang w:eastAsia="en-US"/>
        </w:rPr>
        <w:t xml:space="preserve"> their Manager</w:t>
      </w:r>
      <w:r w:rsidR="00891F1B">
        <w:rPr>
          <w:szCs w:val="22"/>
          <w:lang w:eastAsia="en-US"/>
        </w:rPr>
        <w:t>.</w:t>
      </w:r>
    </w:p>
    <w:p w14:paraId="738D8AAC" w14:textId="77777777" w:rsidR="00A07464" w:rsidRDefault="00A07464" w:rsidP="00A53C52">
      <w:pPr>
        <w:pStyle w:val="BodyText"/>
        <w:jc w:val="left"/>
      </w:pPr>
      <w:r>
        <w:t>The following guidance notes should be read prior to holding a grievance meeting. You should also be aware of the Company’s grievance procedure that is detailed in the Staff Handbook so as to ensure that you follow the procedures and that you have the authority to take the action proposed.</w:t>
      </w:r>
    </w:p>
    <w:p w14:paraId="180DCB78" w14:textId="77777777" w:rsidR="00A07464" w:rsidRDefault="00A07464" w:rsidP="0031610B">
      <w:pPr>
        <w:pStyle w:val="Sub-heading"/>
        <w:numPr>
          <w:ilvl w:val="0"/>
          <w:numId w:val="71"/>
        </w:numPr>
        <w:ind w:left="357" w:hanging="357"/>
      </w:pPr>
      <w:r>
        <w:t>The Grievance Meeting</w:t>
      </w:r>
      <w:r w:rsidR="00EB40F8">
        <w:t xml:space="preserve"> </w:t>
      </w:r>
    </w:p>
    <w:p w14:paraId="644377A9" w14:textId="77777777" w:rsidR="00891F1B" w:rsidRDefault="00EB40F8">
      <w:pPr>
        <w:numPr>
          <w:ilvl w:val="0"/>
          <w:numId w:val="84"/>
        </w:numPr>
        <w:spacing w:after="80" w:line="227" w:lineRule="auto"/>
        <w:jc w:val="both"/>
        <w:rPr>
          <w:sz w:val="22"/>
          <w:szCs w:val="22"/>
        </w:rPr>
      </w:pPr>
      <w:r w:rsidRPr="005D20D6">
        <w:rPr>
          <w:sz w:val="22"/>
          <w:szCs w:val="22"/>
        </w:rPr>
        <w:t xml:space="preserve">A grievance hearing is not the same as a disciplinary hearing. Discussion and dialogue are important factors in achieving successful outcomes. </w:t>
      </w:r>
    </w:p>
    <w:p w14:paraId="0B5269A9" w14:textId="77777777" w:rsidR="00EB40F8" w:rsidRPr="005D20D6" w:rsidRDefault="00EB40F8">
      <w:pPr>
        <w:numPr>
          <w:ilvl w:val="0"/>
          <w:numId w:val="84"/>
        </w:numPr>
        <w:spacing w:after="80" w:line="227" w:lineRule="auto"/>
        <w:jc w:val="both"/>
        <w:rPr>
          <w:sz w:val="22"/>
          <w:szCs w:val="22"/>
        </w:rPr>
      </w:pPr>
      <w:r w:rsidRPr="005D20D6">
        <w:rPr>
          <w:sz w:val="22"/>
          <w:szCs w:val="22"/>
        </w:rPr>
        <w:t xml:space="preserve">The Company has a responsibility to carry out a full and fair investigation of any grievance. You should ensure that you are familiar with the Company’s Grievance Policy and conduct the investigation and hearing promptly, without unreasonable delay, ensuring that it is in line with any timescales set out in the Company’s policy  </w:t>
      </w:r>
    </w:p>
    <w:p w14:paraId="73AC3502" w14:textId="77777777" w:rsidR="00EB40F8" w:rsidRPr="005D20D6" w:rsidRDefault="00EB40F8">
      <w:pPr>
        <w:numPr>
          <w:ilvl w:val="0"/>
          <w:numId w:val="84"/>
        </w:numPr>
        <w:jc w:val="both"/>
        <w:rPr>
          <w:sz w:val="22"/>
          <w:szCs w:val="22"/>
        </w:rPr>
      </w:pPr>
      <w:r w:rsidRPr="005D20D6">
        <w:rPr>
          <w:sz w:val="22"/>
          <w:szCs w:val="22"/>
        </w:rPr>
        <w:t xml:space="preserve">The investigation should be conducted in a confidential manner and should only be discussed with those directly involved.  All staff interviewed should be made aware of the need to treat the matter in strict confidence </w:t>
      </w:r>
    </w:p>
    <w:p w14:paraId="307A8BE8" w14:textId="77777777" w:rsidR="00EB40F8" w:rsidRPr="005D20D6" w:rsidRDefault="00EB40F8">
      <w:pPr>
        <w:numPr>
          <w:ilvl w:val="0"/>
          <w:numId w:val="84"/>
        </w:numPr>
        <w:jc w:val="both"/>
        <w:rPr>
          <w:sz w:val="22"/>
          <w:szCs w:val="22"/>
        </w:rPr>
      </w:pPr>
      <w:r w:rsidRPr="005D20D6">
        <w:rPr>
          <w:sz w:val="22"/>
          <w:szCs w:val="22"/>
        </w:rPr>
        <w:t xml:space="preserve">Grievances should be dealt with by the most appropriate level the Company structure allows. This would normally be the employee’s Line Manager.  If the individual’s Line Manager is the subject of the grievance this would be passed to an independent Line Manager or, if this is not applicable, the Line Manager’s Manager </w:t>
      </w:r>
    </w:p>
    <w:p w14:paraId="6856189F" w14:textId="77777777" w:rsidR="00EB40F8" w:rsidRPr="005D20D6" w:rsidRDefault="00A07464">
      <w:pPr>
        <w:numPr>
          <w:ilvl w:val="0"/>
          <w:numId w:val="84"/>
        </w:numPr>
        <w:spacing w:after="80" w:line="227" w:lineRule="auto"/>
        <w:ind w:left="709" w:hanging="425"/>
        <w:jc w:val="both"/>
        <w:rPr>
          <w:sz w:val="22"/>
          <w:szCs w:val="22"/>
        </w:rPr>
      </w:pPr>
      <w:r w:rsidRPr="005D20D6">
        <w:rPr>
          <w:sz w:val="22"/>
          <w:szCs w:val="22"/>
        </w:rPr>
        <w:t xml:space="preserve">The letter </w:t>
      </w:r>
      <w:r w:rsidR="007A2ACF" w:rsidRPr="005D20D6">
        <w:rPr>
          <w:sz w:val="22"/>
          <w:szCs w:val="22"/>
        </w:rPr>
        <w:t xml:space="preserve">inviting the employee to attend a grievance meeting </w:t>
      </w:r>
      <w:r w:rsidRPr="005D20D6">
        <w:rPr>
          <w:sz w:val="22"/>
          <w:szCs w:val="22"/>
        </w:rPr>
        <w:t xml:space="preserve">must also give the employee the opportunity to have a fellow employee or trade union representative present. </w:t>
      </w:r>
    </w:p>
    <w:p w14:paraId="49FB87B1" w14:textId="77777777" w:rsidR="007A2ACF" w:rsidRPr="005D20D6" w:rsidRDefault="00EB40F8">
      <w:pPr>
        <w:numPr>
          <w:ilvl w:val="0"/>
          <w:numId w:val="84"/>
        </w:numPr>
        <w:spacing w:line="227" w:lineRule="auto"/>
        <w:jc w:val="both"/>
        <w:rPr>
          <w:sz w:val="22"/>
          <w:szCs w:val="22"/>
        </w:rPr>
      </w:pPr>
      <w:r w:rsidRPr="005D20D6">
        <w:rPr>
          <w:sz w:val="22"/>
          <w:szCs w:val="22"/>
        </w:rPr>
        <w:t xml:space="preserve">The Manager to address the grievance should meet with the individual who has raised the grievance to obtain their version of the matter and to ascertain their expectations in relation to the outcome  </w:t>
      </w:r>
    </w:p>
    <w:p w14:paraId="51917BC6" w14:textId="77777777" w:rsidR="007A2ACF" w:rsidRPr="005D20D6" w:rsidRDefault="00EB40F8">
      <w:pPr>
        <w:numPr>
          <w:ilvl w:val="0"/>
          <w:numId w:val="84"/>
        </w:numPr>
        <w:spacing w:line="227" w:lineRule="auto"/>
        <w:jc w:val="both"/>
        <w:rPr>
          <w:sz w:val="22"/>
          <w:szCs w:val="22"/>
        </w:rPr>
      </w:pPr>
      <w:r w:rsidRPr="005D20D6">
        <w:rPr>
          <w:sz w:val="22"/>
          <w:szCs w:val="22"/>
        </w:rPr>
        <w:t xml:space="preserve">A formal grievance hearing should be arranged in accordance with the Company’s Policy and Procedure </w:t>
      </w:r>
    </w:p>
    <w:p w14:paraId="5546390A" w14:textId="77777777" w:rsidR="007A2ACF" w:rsidRPr="005D20D6" w:rsidRDefault="00EB40F8">
      <w:pPr>
        <w:numPr>
          <w:ilvl w:val="0"/>
          <w:numId w:val="84"/>
        </w:numPr>
        <w:spacing w:line="227" w:lineRule="auto"/>
        <w:jc w:val="both"/>
        <w:rPr>
          <w:sz w:val="22"/>
          <w:szCs w:val="22"/>
        </w:rPr>
      </w:pPr>
      <w:r w:rsidRPr="005D20D6">
        <w:rPr>
          <w:sz w:val="22"/>
          <w:szCs w:val="22"/>
        </w:rPr>
        <w:t>If applicable, a meeting should then be held with the individual who is the subject of the grievance, for them to be able to give their version of the matter</w:t>
      </w:r>
      <w:r w:rsidR="007A2ACF" w:rsidRPr="005D20D6">
        <w:rPr>
          <w:sz w:val="22"/>
          <w:szCs w:val="22"/>
        </w:rPr>
        <w:t xml:space="preserve">. </w:t>
      </w:r>
    </w:p>
    <w:p w14:paraId="020713DF" w14:textId="77777777" w:rsidR="007A2ACF" w:rsidRPr="005D20D6" w:rsidRDefault="00EB40F8">
      <w:pPr>
        <w:numPr>
          <w:ilvl w:val="0"/>
          <w:numId w:val="84"/>
        </w:numPr>
        <w:spacing w:line="227" w:lineRule="auto"/>
        <w:jc w:val="both"/>
        <w:rPr>
          <w:sz w:val="22"/>
          <w:szCs w:val="22"/>
        </w:rPr>
      </w:pPr>
      <w:r w:rsidRPr="005D20D6">
        <w:rPr>
          <w:sz w:val="22"/>
          <w:szCs w:val="22"/>
        </w:rPr>
        <w:t xml:space="preserve">If applicable, you should meet with any witnesses to obtain their account of the incident or events and take their statements. Collect any relevant documentation and check that there are no other potentially relevant witnesses, documents or issues to be followed up before considering all the information </w:t>
      </w:r>
    </w:p>
    <w:p w14:paraId="64920051" w14:textId="77777777" w:rsidR="007A2ACF" w:rsidRPr="005D20D6" w:rsidRDefault="00EB40F8">
      <w:pPr>
        <w:numPr>
          <w:ilvl w:val="0"/>
          <w:numId w:val="84"/>
        </w:numPr>
        <w:spacing w:line="227" w:lineRule="auto"/>
        <w:jc w:val="both"/>
        <w:rPr>
          <w:sz w:val="22"/>
          <w:szCs w:val="22"/>
        </w:rPr>
      </w:pPr>
      <w:r w:rsidRPr="005D20D6">
        <w:rPr>
          <w:sz w:val="22"/>
          <w:szCs w:val="22"/>
        </w:rPr>
        <w:t xml:space="preserve">At any interviews during the process you must allow the employee raising the grievance to be accompanied by a fellow employee or certified trade union representative who may support and advise them if they so wish. If the chosen representative is unavailable to attend on the given date, the meeting can be postponed to an alternative date. The timescales for the adjournment must be reasonable and agreed </w:t>
      </w:r>
    </w:p>
    <w:p w14:paraId="50230702" w14:textId="77777777" w:rsidR="00DA686B" w:rsidRPr="00DA686B" w:rsidRDefault="00EB40F8">
      <w:pPr>
        <w:numPr>
          <w:ilvl w:val="0"/>
          <w:numId w:val="84"/>
        </w:numPr>
        <w:spacing w:after="220" w:line="227" w:lineRule="auto"/>
        <w:jc w:val="both"/>
        <w:rPr>
          <w:rFonts w:cs="Helvetica 45 Light"/>
          <w:color w:val="000000"/>
          <w:sz w:val="20"/>
        </w:rPr>
      </w:pPr>
      <w:r w:rsidRPr="005D20D6">
        <w:rPr>
          <w:sz w:val="22"/>
          <w:szCs w:val="22"/>
        </w:rPr>
        <w:t>The representative has the right to address the hearing, sum up the case and respond to points raised on the employee’s behalf</w:t>
      </w:r>
      <w:r w:rsidR="00DA686B">
        <w:rPr>
          <w:sz w:val="22"/>
          <w:szCs w:val="22"/>
        </w:rPr>
        <w:t xml:space="preserve"> </w:t>
      </w:r>
      <w:r w:rsidR="00DA686B" w:rsidRPr="00DA686B">
        <w:rPr>
          <w:rFonts w:cs="Helvetica 45 Light"/>
          <w:color w:val="000000"/>
          <w:sz w:val="20"/>
        </w:rPr>
        <w:t xml:space="preserve">at the meeting and confer with the worker during the hearing. The companion does not however have the right to answer questions on the workers behalf, address the hearing if the worker does not wish it or prevent the employer from explaining their case. </w:t>
      </w:r>
    </w:p>
    <w:p w14:paraId="6AD0B190" w14:textId="77777777" w:rsidR="00321209" w:rsidRPr="009C088E" w:rsidRDefault="00EB40F8" w:rsidP="00A53C52">
      <w:pPr>
        <w:pStyle w:val="BodyTextIndent"/>
        <w:numPr>
          <w:ilvl w:val="0"/>
          <w:numId w:val="84"/>
        </w:numPr>
        <w:rPr>
          <w:szCs w:val="22"/>
        </w:rPr>
      </w:pPr>
      <w:r w:rsidRPr="00321209">
        <w:rPr>
          <w:szCs w:val="22"/>
        </w:rPr>
        <w:t>Once the investigation/hearing has been completed and all relevant information has been considered, a decision should be made as to the recommended cour</w:t>
      </w:r>
      <w:r w:rsidRPr="004D2A81">
        <w:rPr>
          <w:szCs w:val="22"/>
        </w:rPr>
        <w:t>se of action to bring the matter to an acceptable conclusion</w:t>
      </w:r>
      <w:r w:rsidR="00321209" w:rsidRPr="009C088E">
        <w:rPr>
          <w:szCs w:val="22"/>
        </w:rPr>
        <w:t xml:space="preserve">. </w:t>
      </w:r>
      <w:r w:rsidR="007A2ACF" w:rsidRPr="009C088E">
        <w:rPr>
          <w:szCs w:val="22"/>
        </w:rPr>
        <w:t xml:space="preserve"> </w:t>
      </w:r>
      <w:r w:rsidR="00321209" w:rsidRPr="009C088E">
        <w:rPr>
          <w:szCs w:val="22"/>
        </w:rPr>
        <w:t>However, sufficient time must be given in order to consider the matter fully.</w:t>
      </w:r>
    </w:p>
    <w:p w14:paraId="6338D959" w14:textId="77777777" w:rsidR="007A2ACF" w:rsidRPr="005D20D6" w:rsidRDefault="00EB40F8" w:rsidP="0031610B">
      <w:pPr>
        <w:numPr>
          <w:ilvl w:val="0"/>
          <w:numId w:val="84"/>
        </w:numPr>
        <w:spacing w:line="227" w:lineRule="auto"/>
        <w:jc w:val="both"/>
        <w:rPr>
          <w:sz w:val="22"/>
          <w:szCs w:val="22"/>
        </w:rPr>
      </w:pPr>
      <w:r w:rsidRPr="005D20D6">
        <w:rPr>
          <w:sz w:val="22"/>
          <w:szCs w:val="22"/>
        </w:rPr>
        <w:t>You should meet with the employee who raised the grievance, and if applicable the subject of the grievance, to convey any decisions and recommendations made or confirm in writing to them</w:t>
      </w:r>
      <w:r w:rsidR="007A2ACF" w:rsidRPr="005D20D6">
        <w:rPr>
          <w:sz w:val="22"/>
          <w:szCs w:val="22"/>
        </w:rPr>
        <w:t xml:space="preserve"> </w:t>
      </w:r>
    </w:p>
    <w:p w14:paraId="16F704E0" w14:textId="77777777" w:rsidR="00EB40F8" w:rsidRPr="005D20D6" w:rsidRDefault="00EB40F8">
      <w:pPr>
        <w:numPr>
          <w:ilvl w:val="0"/>
          <w:numId w:val="84"/>
        </w:numPr>
        <w:spacing w:line="227" w:lineRule="auto"/>
        <w:jc w:val="both"/>
        <w:rPr>
          <w:sz w:val="22"/>
          <w:szCs w:val="22"/>
        </w:rPr>
      </w:pPr>
      <w:r w:rsidRPr="005D20D6">
        <w:rPr>
          <w:sz w:val="22"/>
          <w:szCs w:val="22"/>
        </w:rPr>
        <w:t>You must give the employee the right to appeal against the decision and recommendations made, and explain the process for any appeal in line with Company policy.</w:t>
      </w:r>
    </w:p>
    <w:p w14:paraId="1D82BB2D" w14:textId="77777777" w:rsidR="00EB40F8" w:rsidRDefault="00EB40F8" w:rsidP="00A53C52">
      <w:pPr>
        <w:pStyle w:val="BodyTextIndent"/>
        <w:spacing w:after="80"/>
        <w:ind w:left="0"/>
      </w:pPr>
    </w:p>
    <w:p w14:paraId="3B5370DC" w14:textId="77777777" w:rsidR="00A07464" w:rsidRDefault="00321209" w:rsidP="00A53C52">
      <w:pPr>
        <w:pStyle w:val="BodyTextIndent"/>
        <w:spacing w:after="80"/>
        <w:ind w:left="0"/>
      </w:pPr>
      <w:r w:rsidRPr="002645A5">
        <w:rPr>
          <w:b/>
          <w:i/>
        </w:rPr>
        <w:t>Ensure minutes of meeting are taken</w:t>
      </w:r>
      <w:r>
        <w:rPr>
          <w:i/>
        </w:rPr>
        <w:t>.</w:t>
      </w:r>
      <w:r>
        <w:t xml:space="preserve"> This would i</w:t>
      </w:r>
      <w:r w:rsidR="00A07464">
        <w:t>nclude a note of who else was present at the meeting, the date the meeting was held and the time it commenced and closed.</w:t>
      </w:r>
    </w:p>
    <w:p w14:paraId="0B1D74A7" w14:textId="77777777" w:rsidR="00A07464" w:rsidRPr="006B14DB" w:rsidRDefault="00A07464" w:rsidP="00A53C52">
      <w:pPr>
        <w:pStyle w:val="BodyTextIndent"/>
        <w:spacing w:after="80"/>
        <w:ind w:left="0"/>
      </w:pPr>
      <w:r w:rsidRPr="006B14DB">
        <w:t>Confirm</w:t>
      </w:r>
      <w:r>
        <w:t xml:space="preserve"> your decision in writing and include the right of appeal.</w:t>
      </w:r>
    </w:p>
    <w:p w14:paraId="0410DE26" w14:textId="77777777" w:rsidR="00A07464" w:rsidRDefault="00A07464" w:rsidP="0031610B">
      <w:pPr>
        <w:pStyle w:val="Sub-heading"/>
        <w:numPr>
          <w:ilvl w:val="0"/>
          <w:numId w:val="71"/>
        </w:numPr>
        <w:ind w:left="357" w:hanging="357"/>
      </w:pPr>
      <w:r>
        <w:t>Appeal Hearings</w:t>
      </w:r>
    </w:p>
    <w:p w14:paraId="1627031E" w14:textId="77777777" w:rsidR="00A07464" w:rsidRDefault="00A07464" w:rsidP="00A53C52">
      <w:pPr>
        <w:pStyle w:val="BodyText"/>
        <w:jc w:val="left"/>
      </w:pPr>
      <w:r>
        <w:t>A person who has not been involved at any earlier stage of the process should hear the appeal. This person should ideally be more senior than the Manager who dealt with the grievance. It must be apparent from the appeal decision that the person hearing the appeal is approaching the evidence with a fresh pair of eyes and is following their own reasoning even if they ultimately arrive at the same decision. The final appeal decision should be made outside of the appeal hearing and relayed to the employee in writing.</w:t>
      </w:r>
    </w:p>
    <w:p w14:paraId="71AF48EC" w14:textId="77777777" w:rsidR="00A07464" w:rsidRDefault="008B7FB5" w:rsidP="0031610B">
      <w:pPr>
        <w:pStyle w:val="Sub-heading"/>
        <w:numPr>
          <w:ilvl w:val="0"/>
          <w:numId w:val="71"/>
        </w:numPr>
        <w:ind w:left="357" w:hanging="357"/>
      </w:pPr>
      <w:r>
        <w:t>Grievance Letters</w:t>
      </w:r>
    </w:p>
    <w:p w14:paraId="6C8D7A52" w14:textId="77777777" w:rsidR="00A07464" w:rsidRDefault="00A07464" w:rsidP="00A53C52">
      <w:pPr>
        <w:pStyle w:val="BodyText"/>
        <w:jc w:val="left"/>
      </w:pPr>
      <w:r>
        <w:t xml:space="preserve">The following model letters should be adapted as necessary to suit your particular circumstances. However, they will give you the basic format to be followed and a reminder of the points that should be included. Be sure to keep a copy of all letters issued and pass these to the person who maintains the personnel records for placing on the employee’s file. Remember that these letters could be used at a subsequent Employment Tribunal so should be drafted with extreme care. Also make sure that each letter is dated correctly. It is recommended that letters be first approved or drafted by </w:t>
      </w:r>
      <w:r>
        <w:rPr>
          <w:i/>
        </w:rPr>
        <w:t>The AP Partnership</w:t>
      </w:r>
      <w:r>
        <w:t xml:space="preserve"> before issuing.</w:t>
      </w:r>
    </w:p>
    <w:p w14:paraId="0A9A8DE9" w14:textId="77777777" w:rsidR="00A07464" w:rsidRPr="008B7FB5" w:rsidRDefault="00A07464" w:rsidP="00A07464">
      <w:pPr>
        <w:spacing w:after="120"/>
        <w:rPr>
          <w:b/>
          <w:bCs/>
          <w:i/>
          <w:iCs/>
          <w:sz w:val="22"/>
          <w:szCs w:val="22"/>
        </w:rPr>
      </w:pPr>
      <w:r w:rsidRPr="008B7FB5">
        <w:rPr>
          <w:b/>
          <w:bCs/>
          <w:i/>
          <w:iCs/>
          <w:sz w:val="22"/>
          <w:szCs w:val="22"/>
        </w:rPr>
        <w:t>Invitation to Grievance Meeting</w:t>
      </w:r>
    </w:p>
    <w:p w14:paraId="6642C955" w14:textId="77777777" w:rsidR="00A07464" w:rsidRPr="008B7FB5" w:rsidRDefault="00A07464" w:rsidP="00A53C52">
      <w:pPr>
        <w:spacing w:after="120"/>
        <w:rPr>
          <w:sz w:val="22"/>
          <w:szCs w:val="22"/>
        </w:rPr>
      </w:pPr>
      <w:r w:rsidRPr="008B7FB5">
        <w:rPr>
          <w:sz w:val="22"/>
          <w:szCs w:val="22"/>
        </w:rPr>
        <w:t>Dear</w:t>
      </w:r>
    </w:p>
    <w:p w14:paraId="2B32A9BB" w14:textId="77777777" w:rsidR="00A07464" w:rsidRPr="008B7FB5" w:rsidRDefault="00A07464" w:rsidP="00A53C52">
      <w:pPr>
        <w:spacing w:after="120"/>
        <w:rPr>
          <w:sz w:val="22"/>
          <w:szCs w:val="22"/>
        </w:rPr>
      </w:pPr>
      <w:r w:rsidRPr="008B7FB5">
        <w:rPr>
          <w:sz w:val="22"/>
          <w:szCs w:val="22"/>
        </w:rPr>
        <w:t xml:space="preserve">I acknowledge receipt of your formal grievance letter dated </w:t>
      </w:r>
      <w:r w:rsidRPr="008B7FB5">
        <w:rPr>
          <w:i/>
          <w:sz w:val="22"/>
          <w:szCs w:val="22"/>
        </w:rPr>
        <w:t>[date]</w:t>
      </w:r>
      <w:r w:rsidRPr="008B7FB5">
        <w:rPr>
          <w:sz w:val="22"/>
          <w:szCs w:val="22"/>
        </w:rPr>
        <w:t xml:space="preserve">  </w:t>
      </w:r>
    </w:p>
    <w:p w14:paraId="51A63B55" w14:textId="77777777" w:rsidR="00A07464" w:rsidRPr="008B7FB5" w:rsidRDefault="00A07464" w:rsidP="00A53C52">
      <w:pPr>
        <w:spacing w:after="120"/>
        <w:rPr>
          <w:sz w:val="22"/>
          <w:szCs w:val="22"/>
        </w:rPr>
      </w:pPr>
      <w:r w:rsidRPr="008B7FB5">
        <w:rPr>
          <w:sz w:val="22"/>
          <w:szCs w:val="22"/>
        </w:rPr>
        <w:t xml:space="preserve">Accordingly, I am writing to invite you to a meeting to discuss your grievance at </w:t>
      </w:r>
      <w:r w:rsidRPr="008B7FB5">
        <w:rPr>
          <w:i/>
          <w:sz w:val="22"/>
          <w:szCs w:val="22"/>
        </w:rPr>
        <w:t>[time]</w:t>
      </w:r>
      <w:r w:rsidRPr="008B7FB5">
        <w:rPr>
          <w:sz w:val="22"/>
          <w:szCs w:val="22"/>
        </w:rPr>
        <w:t xml:space="preserve"> on </w:t>
      </w:r>
      <w:r w:rsidRPr="008B7FB5">
        <w:rPr>
          <w:i/>
          <w:sz w:val="22"/>
          <w:szCs w:val="22"/>
        </w:rPr>
        <w:t>[date]</w:t>
      </w:r>
      <w:r w:rsidRPr="008B7FB5">
        <w:rPr>
          <w:sz w:val="22"/>
          <w:szCs w:val="22"/>
        </w:rPr>
        <w:t xml:space="preserve"> at </w:t>
      </w:r>
      <w:r w:rsidRPr="008B7FB5">
        <w:rPr>
          <w:i/>
          <w:sz w:val="22"/>
          <w:szCs w:val="22"/>
        </w:rPr>
        <w:t>[location]</w:t>
      </w:r>
      <w:r w:rsidRPr="008B7FB5">
        <w:rPr>
          <w:sz w:val="22"/>
          <w:szCs w:val="22"/>
        </w:rPr>
        <w:t xml:space="preserve">.  It will be conducted by </w:t>
      </w:r>
      <w:r w:rsidRPr="008B7FB5">
        <w:rPr>
          <w:i/>
          <w:sz w:val="22"/>
          <w:szCs w:val="22"/>
        </w:rPr>
        <w:t>[name]</w:t>
      </w:r>
      <w:r w:rsidRPr="008B7FB5">
        <w:rPr>
          <w:sz w:val="22"/>
          <w:szCs w:val="22"/>
        </w:rPr>
        <w:t xml:space="preserve"> who will be accompanied by </w:t>
      </w:r>
      <w:r w:rsidRPr="008B7FB5">
        <w:rPr>
          <w:i/>
          <w:sz w:val="22"/>
          <w:szCs w:val="22"/>
        </w:rPr>
        <w:t>[name]</w:t>
      </w:r>
      <w:r w:rsidRPr="008B7FB5">
        <w:rPr>
          <w:sz w:val="22"/>
          <w:szCs w:val="22"/>
        </w:rPr>
        <w:t>.</w:t>
      </w:r>
    </w:p>
    <w:p w14:paraId="713F01E5" w14:textId="77777777" w:rsidR="00A07464" w:rsidRPr="008B7FB5" w:rsidRDefault="00A07464" w:rsidP="00A53C52">
      <w:pPr>
        <w:spacing w:after="120"/>
        <w:rPr>
          <w:sz w:val="22"/>
          <w:szCs w:val="22"/>
        </w:rPr>
      </w:pPr>
      <w:r w:rsidRPr="008B7FB5">
        <w:rPr>
          <w:sz w:val="22"/>
          <w:szCs w:val="22"/>
        </w:rPr>
        <w:t xml:space="preserve">You may be accompanied to this meeting by a work colleague or Trade Union representative </w:t>
      </w:r>
      <w:r w:rsidR="004D2A81">
        <w:rPr>
          <w:sz w:val="22"/>
          <w:szCs w:val="22"/>
        </w:rPr>
        <w:t>if you so wish</w:t>
      </w:r>
      <w:r w:rsidRPr="008B7FB5">
        <w:rPr>
          <w:sz w:val="22"/>
          <w:szCs w:val="22"/>
        </w:rPr>
        <w:t>. Please let me know before the day of the meeting the name of your companion if you are to be accompanied.</w:t>
      </w:r>
    </w:p>
    <w:p w14:paraId="19389C1D" w14:textId="77777777" w:rsidR="00A07464" w:rsidRPr="008B7FB5" w:rsidRDefault="00A07464" w:rsidP="00A53C52">
      <w:pPr>
        <w:spacing w:after="120"/>
        <w:rPr>
          <w:sz w:val="22"/>
          <w:szCs w:val="22"/>
        </w:rPr>
      </w:pPr>
      <w:r w:rsidRPr="008B7FB5">
        <w:rPr>
          <w:sz w:val="22"/>
          <w:szCs w:val="22"/>
        </w:rPr>
        <w:t>If you or your companion are unable to attend this meeting please let me know as soon as possible so that it can be re-arranged.</w:t>
      </w:r>
    </w:p>
    <w:p w14:paraId="2BC9C9FF" w14:textId="77777777" w:rsidR="00A07464" w:rsidRPr="008B7FB5" w:rsidRDefault="00A07464" w:rsidP="00A53C52">
      <w:pPr>
        <w:spacing w:after="120"/>
        <w:rPr>
          <w:sz w:val="22"/>
          <w:szCs w:val="22"/>
        </w:rPr>
      </w:pPr>
      <w:r w:rsidRPr="008B7FB5">
        <w:rPr>
          <w:sz w:val="22"/>
          <w:szCs w:val="22"/>
        </w:rPr>
        <w:t>Should you have any queries please do not hesitate to contact me.</w:t>
      </w:r>
    </w:p>
    <w:p w14:paraId="7756FDB8" w14:textId="77777777" w:rsidR="00A07464" w:rsidRPr="008B7FB5" w:rsidRDefault="00A07464" w:rsidP="00A53C52">
      <w:pPr>
        <w:spacing w:after="120"/>
        <w:rPr>
          <w:sz w:val="22"/>
          <w:szCs w:val="22"/>
        </w:rPr>
      </w:pPr>
      <w:r w:rsidRPr="008B7FB5">
        <w:rPr>
          <w:sz w:val="22"/>
          <w:szCs w:val="22"/>
        </w:rPr>
        <w:t>Yours sincerely</w:t>
      </w:r>
    </w:p>
    <w:p w14:paraId="5F5083FD" w14:textId="77777777" w:rsidR="00A07464" w:rsidRPr="008B7FB5" w:rsidRDefault="00A07464" w:rsidP="00A53C52">
      <w:pPr>
        <w:spacing w:after="120"/>
        <w:rPr>
          <w:b/>
          <w:bCs/>
          <w:i/>
          <w:sz w:val="22"/>
          <w:szCs w:val="22"/>
        </w:rPr>
      </w:pPr>
      <w:r w:rsidRPr="008B7FB5">
        <w:rPr>
          <w:b/>
          <w:bCs/>
          <w:i/>
          <w:sz w:val="22"/>
          <w:szCs w:val="22"/>
        </w:rPr>
        <w:t>Outcome of Grievance Meeting</w:t>
      </w:r>
    </w:p>
    <w:p w14:paraId="2EE45C66" w14:textId="77777777" w:rsidR="00A07464" w:rsidRPr="008B7FB5" w:rsidRDefault="00A07464" w:rsidP="00A53C52">
      <w:pPr>
        <w:spacing w:after="120"/>
        <w:rPr>
          <w:sz w:val="22"/>
          <w:szCs w:val="22"/>
        </w:rPr>
      </w:pPr>
      <w:r w:rsidRPr="008B7FB5">
        <w:rPr>
          <w:sz w:val="22"/>
          <w:szCs w:val="22"/>
        </w:rPr>
        <w:t>Dear</w:t>
      </w:r>
    </w:p>
    <w:p w14:paraId="09B98695" w14:textId="77777777" w:rsidR="00A07464" w:rsidRPr="008B7FB5" w:rsidRDefault="00A07464" w:rsidP="00A53C52">
      <w:pPr>
        <w:spacing w:after="120"/>
        <w:rPr>
          <w:sz w:val="22"/>
          <w:szCs w:val="22"/>
        </w:rPr>
      </w:pPr>
      <w:r w:rsidRPr="008B7FB5">
        <w:rPr>
          <w:sz w:val="22"/>
          <w:szCs w:val="22"/>
        </w:rPr>
        <w:t xml:space="preserve">I write further to the grievance meeting held on </w:t>
      </w:r>
      <w:r w:rsidRPr="008B7FB5">
        <w:rPr>
          <w:i/>
          <w:sz w:val="22"/>
          <w:szCs w:val="22"/>
        </w:rPr>
        <w:t>[date]</w:t>
      </w:r>
      <w:r w:rsidRPr="008B7FB5">
        <w:rPr>
          <w:sz w:val="22"/>
          <w:szCs w:val="22"/>
        </w:rPr>
        <w:t xml:space="preserve"> under the First Formal Stage of the Company’s grievance procedure.</w:t>
      </w:r>
    </w:p>
    <w:p w14:paraId="2D6CA738" w14:textId="77777777" w:rsidR="00A07464" w:rsidRPr="008B7FB5" w:rsidRDefault="00A07464" w:rsidP="00A53C52">
      <w:pPr>
        <w:spacing w:after="120"/>
        <w:rPr>
          <w:sz w:val="22"/>
          <w:szCs w:val="22"/>
        </w:rPr>
      </w:pPr>
      <w:r w:rsidRPr="008B7FB5">
        <w:rPr>
          <w:sz w:val="22"/>
          <w:szCs w:val="22"/>
        </w:rPr>
        <w:t xml:space="preserve">*You were accompanied by </w:t>
      </w:r>
      <w:r w:rsidRPr="008B7FB5">
        <w:rPr>
          <w:i/>
          <w:sz w:val="22"/>
          <w:szCs w:val="22"/>
        </w:rPr>
        <w:t>[name]</w:t>
      </w:r>
      <w:r w:rsidRPr="008B7FB5">
        <w:rPr>
          <w:sz w:val="22"/>
          <w:szCs w:val="22"/>
        </w:rPr>
        <w:t xml:space="preserve">   *You declined to be accompanied.  I was accompanied by </w:t>
      </w:r>
      <w:r w:rsidRPr="008B7FB5">
        <w:rPr>
          <w:i/>
          <w:sz w:val="22"/>
          <w:szCs w:val="22"/>
        </w:rPr>
        <w:t>[name]</w:t>
      </w:r>
      <w:r w:rsidRPr="008B7FB5">
        <w:rPr>
          <w:sz w:val="22"/>
          <w:szCs w:val="22"/>
        </w:rPr>
        <w:t>.</w:t>
      </w:r>
    </w:p>
    <w:p w14:paraId="3C57E5D0" w14:textId="77777777" w:rsidR="00A07464" w:rsidRPr="008B7FB5" w:rsidRDefault="00A07464" w:rsidP="00A53C52">
      <w:pPr>
        <w:spacing w:after="120"/>
        <w:rPr>
          <w:sz w:val="22"/>
          <w:szCs w:val="22"/>
        </w:rPr>
      </w:pPr>
      <w:r w:rsidRPr="008B7FB5">
        <w:rPr>
          <w:sz w:val="22"/>
          <w:szCs w:val="22"/>
        </w:rPr>
        <w:t xml:space="preserve">At the meeting </w:t>
      </w:r>
    </w:p>
    <w:p w14:paraId="13182792" w14:textId="77777777" w:rsidR="00A07464" w:rsidRPr="008B7FB5" w:rsidRDefault="00A07464" w:rsidP="0031610B">
      <w:pPr>
        <w:pStyle w:val="BodyText"/>
        <w:rPr>
          <w:i/>
          <w:szCs w:val="22"/>
        </w:rPr>
      </w:pPr>
      <w:r w:rsidRPr="008B7FB5">
        <w:rPr>
          <w:i/>
          <w:szCs w:val="22"/>
        </w:rPr>
        <w:t xml:space="preserve">[Detail the issues discussed and the outcome and if the employee has been away from work, specify a return to work date] </w:t>
      </w:r>
    </w:p>
    <w:p w14:paraId="20B2B8B3" w14:textId="77777777" w:rsidR="00A07464" w:rsidRPr="008B7FB5" w:rsidRDefault="00A07464" w:rsidP="00A53C52">
      <w:pPr>
        <w:spacing w:after="120"/>
        <w:rPr>
          <w:sz w:val="22"/>
          <w:szCs w:val="22"/>
        </w:rPr>
      </w:pPr>
      <w:r w:rsidRPr="008B7FB5">
        <w:rPr>
          <w:sz w:val="22"/>
          <w:szCs w:val="22"/>
        </w:rPr>
        <w:t>The First Formal Stage of the grievance procedure has now been completed and I do hope that your grievance is now resolved.</w:t>
      </w:r>
    </w:p>
    <w:p w14:paraId="03646866" w14:textId="77777777" w:rsidR="00A07464" w:rsidRPr="008B7FB5" w:rsidRDefault="00A07464" w:rsidP="00A53C52">
      <w:pPr>
        <w:spacing w:after="120"/>
        <w:rPr>
          <w:sz w:val="22"/>
          <w:szCs w:val="22"/>
        </w:rPr>
      </w:pPr>
      <w:r w:rsidRPr="008B7FB5">
        <w:rPr>
          <w:sz w:val="22"/>
          <w:szCs w:val="22"/>
        </w:rPr>
        <w:t xml:space="preserve">However, if the issues have not been resolved to your satisfaction, you can appeal against this decision.  Should you wish to appeal you must do so in writing to </w:t>
      </w:r>
      <w:r w:rsidRPr="008B7FB5">
        <w:rPr>
          <w:i/>
          <w:sz w:val="22"/>
          <w:szCs w:val="22"/>
        </w:rPr>
        <w:t xml:space="preserve">[name] </w:t>
      </w:r>
      <w:r w:rsidRPr="008B7FB5">
        <w:rPr>
          <w:sz w:val="22"/>
          <w:szCs w:val="22"/>
        </w:rPr>
        <w:t>within seven days of the date of this letter stating fully your reasons for the appeal.</w:t>
      </w:r>
    </w:p>
    <w:p w14:paraId="3E05BB77" w14:textId="77777777" w:rsidR="00A07464" w:rsidRPr="008B7FB5" w:rsidRDefault="00A07464" w:rsidP="00A53C52">
      <w:pPr>
        <w:spacing w:after="120"/>
        <w:rPr>
          <w:sz w:val="22"/>
          <w:szCs w:val="22"/>
        </w:rPr>
      </w:pPr>
      <w:r w:rsidRPr="008B7FB5">
        <w:rPr>
          <w:sz w:val="22"/>
          <w:szCs w:val="22"/>
        </w:rPr>
        <w:t>Should you have any queries please do not hesitate to contact me.</w:t>
      </w:r>
    </w:p>
    <w:p w14:paraId="7CF596B9" w14:textId="77777777" w:rsidR="00A07464" w:rsidRPr="0070311E" w:rsidRDefault="00A07464" w:rsidP="00A53C52">
      <w:pPr>
        <w:spacing w:after="120"/>
        <w:rPr>
          <w:sz w:val="22"/>
          <w:szCs w:val="22"/>
        </w:rPr>
      </w:pPr>
      <w:r w:rsidRPr="0070311E">
        <w:rPr>
          <w:sz w:val="22"/>
          <w:szCs w:val="22"/>
        </w:rPr>
        <w:t>Yours sincerely</w:t>
      </w:r>
    </w:p>
    <w:p w14:paraId="74A436E2" w14:textId="77777777" w:rsidR="00A07464" w:rsidRPr="00F336BA" w:rsidRDefault="00A07464" w:rsidP="00A53C52">
      <w:pPr>
        <w:pStyle w:val="BodyTextIndent"/>
        <w:ind w:left="0"/>
      </w:pPr>
      <w:r w:rsidRPr="00F336BA">
        <w:t>* Delete as necessary.</w:t>
      </w:r>
    </w:p>
    <w:p w14:paraId="5ADA69B8" w14:textId="35149475" w:rsidR="00A07464" w:rsidRPr="00F336BA" w:rsidRDefault="00A07464" w:rsidP="00A53C52">
      <w:pPr>
        <w:spacing w:after="120"/>
        <w:rPr>
          <w:b/>
          <w:bCs/>
          <w:i/>
          <w:iCs/>
          <w:sz w:val="22"/>
          <w:szCs w:val="22"/>
        </w:rPr>
      </w:pPr>
      <w:r w:rsidRPr="00F336BA">
        <w:rPr>
          <w:b/>
          <w:bCs/>
          <w:i/>
          <w:iCs/>
          <w:sz w:val="22"/>
          <w:szCs w:val="22"/>
        </w:rPr>
        <w:t>Invitation to a</w:t>
      </w:r>
      <w:r w:rsidR="00E726D6">
        <w:rPr>
          <w:b/>
          <w:bCs/>
          <w:i/>
          <w:iCs/>
          <w:sz w:val="22"/>
          <w:szCs w:val="22"/>
        </w:rPr>
        <w:t xml:space="preserve"> Grievance</w:t>
      </w:r>
      <w:r w:rsidRPr="00F336BA">
        <w:rPr>
          <w:b/>
          <w:bCs/>
          <w:i/>
          <w:iCs/>
          <w:sz w:val="22"/>
          <w:szCs w:val="22"/>
        </w:rPr>
        <w:t xml:space="preserve"> Appeal Meeting</w:t>
      </w:r>
    </w:p>
    <w:p w14:paraId="0816AE29" w14:textId="77777777" w:rsidR="00A07464" w:rsidRPr="00F336BA" w:rsidRDefault="00A07464" w:rsidP="00A53C52">
      <w:pPr>
        <w:spacing w:after="120"/>
        <w:rPr>
          <w:sz w:val="22"/>
          <w:szCs w:val="22"/>
        </w:rPr>
      </w:pPr>
      <w:r w:rsidRPr="00F336BA">
        <w:rPr>
          <w:sz w:val="22"/>
          <w:szCs w:val="22"/>
        </w:rPr>
        <w:t>Dear</w:t>
      </w:r>
    </w:p>
    <w:p w14:paraId="6924071A" w14:textId="77777777" w:rsidR="00A07464" w:rsidRPr="00F336BA" w:rsidRDefault="00A07464" w:rsidP="00A53C52">
      <w:pPr>
        <w:spacing w:after="120"/>
        <w:rPr>
          <w:sz w:val="22"/>
          <w:szCs w:val="22"/>
        </w:rPr>
      </w:pPr>
      <w:r w:rsidRPr="00F336BA">
        <w:rPr>
          <w:sz w:val="22"/>
          <w:szCs w:val="22"/>
        </w:rPr>
        <w:t xml:space="preserve">I acknowledge receipt of your appeal letter dated </w:t>
      </w:r>
      <w:r w:rsidRPr="00F336BA">
        <w:rPr>
          <w:i/>
          <w:sz w:val="22"/>
          <w:szCs w:val="22"/>
        </w:rPr>
        <w:t>[date]</w:t>
      </w:r>
      <w:r w:rsidRPr="00F336BA">
        <w:rPr>
          <w:sz w:val="22"/>
          <w:szCs w:val="22"/>
        </w:rPr>
        <w:t>.</w:t>
      </w:r>
    </w:p>
    <w:p w14:paraId="263150BB" w14:textId="77777777" w:rsidR="00A07464" w:rsidRPr="00F336BA" w:rsidRDefault="00A07464" w:rsidP="00A53C52">
      <w:pPr>
        <w:spacing w:after="120"/>
        <w:rPr>
          <w:sz w:val="22"/>
          <w:szCs w:val="22"/>
        </w:rPr>
      </w:pPr>
      <w:r w:rsidRPr="00F336BA">
        <w:rPr>
          <w:sz w:val="22"/>
          <w:szCs w:val="22"/>
        </w:rPr>
        <w:t xml:space="preserve">Accordingly, I am writing to invite you to a meeting to discuss your appeal at </w:t>
      </w:r>
      <w:r w:rsidRPr="00F336BA">
        <w:rPr>
          <w:i/>
          <w:sz w:val="22"/>
          <w:szCs w:val="22"/>
        </w:rPr>
        <w:t>[time]</w:t>
      </w:r>
      <w:r w:rsidRPr="00F336BA">
        <w:rPr>
          <w:sz w:val="22"/>
          <w:szCs w:val="22"/>
        </w:rPr>
        <w:t xml:space="preserve"> on </w:t>
      </w:r>
      <w:r w:rsidRPr="00F336BA">
        <w:rPr>
          <w:i/>
          <w:sz w:val="22"/>
          <w:szCs w:val="22"/>
        </w:rPr>
        <w:t>[date]</w:t>
      </w:r>
      <w:r w:rsidRPr="00F336BA">
        <w:rPr>
          <w:sz w:val="22"/>
          <w:szCs w:val="22"/>
        </w:rPr>
        <w:t xml:space="preserve"> at </w:t>
      </w:r>
      <w:r w:rsidRPr="00F336BA">
        <w:rPr>
          <w:i/>
          <w:sz w:val="22"/>
          <w:szCs w:val="22"/>
        </w:rPr>
        <w:t>[location]</w:t>
      </w:r>
      <w:r w:rsidRPr="00F336BA">
        <w:rPr>
          <w:sz w:val="22"/>
          <w:szCs w:val="22"/>
        </w:rPr>
        <w:t xml:space="preserve">.  It will be conducted by </w:t>
      </w:r>
      <w:r w:rsidRPr="00F336BA">
        <w:rPr>
          <w:i/>
          <w:sz w:val="22"/>
          <w:szCs w:val="22"/>
        </w:rPr>
        <w:t>[name]</w:t>
      </w:r>
      <w:r w:rsidRPr="00F336BA">
        <w:rPr>
          <w:sz w:val="22"/>
          <w:szCs w:val="22"/>
        </w:rPr>
        <w:t xml:space="preserve"> who will be accompanied by </w:t>
      </w:r>
      <w:r w:rsidRPr="00F336BA">
        <w:rPr>
          <w:i/>
          <w:sz w:val="22"/>
          <w:szCs w:val="22"/>
        </w:rPr>
        <w:t>[name]</w:t>
      </w:r>
      <w:r w:rsidRPr="00F336BA">
        <w:rPr>
          <w:sz w:val="22"/>
          <w:szCs w:val="22"/>
        </w:rPr>
        <w:t>.</w:t>
      </w:r>
    </w:p>
    <w:p w14:paraId="4CF2D912" w14:textId="77777777" w:rsidR="00A07464" w:rsidRPr="00F336BA" w:rsidRDefault="00A07464" w:rsidP="00A53C52">
      <w:pPr>
        <w:spacing w:after="120"/>
        <w:rPr>
          <w:sz w:val="22"/>
          <w:szCs w:val="22"/>
        </w:rPr>
      </w:pPr>
      <w:r w:rsidRPr="00F336BA">
        <w:rPr>
          <w:sz w:val="22"/>
          <w:szCs w:val="22"/>
        </w:rPr>
        <w:t>You may be accompanied to this meeting by a work colleague or Trade Union representative</w:t>
      </w:r>
      <w:r w:rsidR="004D2A81">
        <w:rPr>
          <w:sz w:val="22"/>
          <w:szCs w:val="22"/>
        </w:rPr>
        <w:t xml:space="preserve"> if you so wish</w:t>
      </w:r>
      <w:r w:rsidRPr="00F336BA">
        <w:rPr>
          <w:sz w:val="22"/>
          <w:szCs w:val="22"/>
        </w:rPr>
        <w:t>. Please let me know before the day of the meeting the name of your companion if you are to be accompanied.</w:t>
      </w:r>
    </w:p>
    <w:p w14:paraId="1B7E57CA" w14:textId="77777777" w:rsidR="00A07464" w:rsidRPr="00F336BA" w:rsidRDefault="00A07464" w:rsidP="00A53C52">
      <w:pPr>
        <w:spacing w:after="120"/>
        <w:rPr>
          <w:sz w:val="22"/>
          <w:szCs w:val="22"/>
        </w:rPr>
      </w:pPr>
      <w:r w:rsidRPr="00F336BA">
        <w:rPr>
          <w:sz w:val="22"/>
          <w:szCs w:val="22"/>
        </w:rPr>
        <w:t>If you or your companion are unable to attend this meeting please let me know as soon as possible so that it can be re-arranged.</w:t>
      </w:r>
    </w:p>
    <w:p w14:paraId="58FAA876" w14:textId="77777777" w:rsidR="00A07464" w:rsidRPr="00F336BA" w:rsidRDefault="00A07464" w:rsidP="00A53C52">
      <w:pPr>
        <w:spacing w:after="120"/>
        <w:rPr>
          <w:sz w:val="22"/>
          <w:szCs w:val="22"/>
        </w:rPr>
      </w:pPr>
      <w:r w:rsidRPr="00F336BA">
        <w:rPr>
          <w:sz w:val="22"/>
          <w:szCs w:val="22"/>
        </w:rPr>
        <w:t>Should you have any queries please do not hesitate to contact me.</w:t>
      </w:r>
    </w:p>
    <w:p w14:paraId="231DAD08" w14:textId="77777777" w:rsidR="00A07464" w:rsidRPr="00F336BA" w:rsidRDefault="00A07464" w:rsidP="00A53C52">
      <w:pPr>
        <w:spacing w:after="120"/>
        <w:rPr>
          <w:sz w:val="22"/>
          <w:szCs w:val="22"/>
        </w:rPr>
      </w:pPr>
      <w:r w:rsidRPr="00F336BA">
        <w:rPr>
          <w:sz w:val="22"/>
          <w:szCs w:val="22"/>
        </w:rPr>
        <w:t>Yours sincerely</w:t>
      </w:r>
    </w:p>
    <w:p w14:paraId="4483D08A" w14:textId="77777777" w:rsidR="00A07464" w:rsidRPr="00F336BA" w:rsidRDefault="00A07464" w:rsidP="00A53C52">
      <w:pPr>
        <w:spacing w:after="120"/>
        <w:rPr>
          <w:b/>
          <w:bCs/>
          <w:i/>
          <w:sz w:val="22"/>
          <w:szCs w:val="22"/>
        </w:rPr>
      </w:pPr>
      <w:r w:rsidRPr="00F336BA">
        <w:rPr>
          <w:b/>
          <w:bCs/>
          <w:i/>
          <w:sz w:val="22"/>
          <w:szCs w:val="22"/>
        </w:rPr>
        <w:t>Outcome of Grievance Appeal Meeting</w:t>
      </w:r>
    </w:p>
    <w:p w14:paraId="0FE426A9" w14:textId="77777777" w:rsidR="00A07464" w:rsidRPr="00F336BA" w:rsidRDefault="00A07464" w:rsidP="00A53C52">
      <w:pPr>
        <w:spacing w:after="120"/>
        <w:rPr>
          <w:sz w:val="22"/>
          <w:szCs w:val="22"/>
        </w:rPr>
      </w:pPr>
      <w:r w:rsidRPr="00F336BA">
        <w:rPr>
          <w:sz w:val="22"/>
          <w:szCs w:val="22"/>
        </w:rPr>
        <w:t>Dear</w:t>
      </w:r>
    </w:p>
    <w:p w14:paraId="3EABE3C8" w14:textId="77777777" w:rsidR="00A07464" w:rsidRPr="00F336BA" w:rsidRDefault="00A07464" w:rsidP="0031610B">
      <w:pPr>
        <w:pStyle w:val="BodyText"/>
        <w:rPr>
          <w:szCs w:val="22"/>
        </w:rPr>
      </w:pPr>
      <w:r w:rsidRPr="00F336BA">
        <w:rPr>
          <w:szCs w:val="22"/>
        </w:rPr>
        <w:t xml:space="preserve">I write further to the appeal meeting held on </w:t>
      </w:r>
      <w:r w:rsidRPr="00F336BA">
        <w:rPr>
          <w:i/>
          <w:szCs w:val="22"/>
        </w:rPr>
        <w:t>[date]</w:t>
      </w:r>
      <w:r w:rsidRPr="00F336BA">
        <w:rPr>
          <w:szCs w:val="22"/>
        </w:rPr>
        <w:t xml:space="preserve"> under the Company’s grievance procedure.</w:t>
      </w:r>
    </w:p>
    <w:p w14:paraId="634E46F2" w14:textId="77777777" w:rsidR="00A07464" w:rsidRPr="00F336BA" w:rsidRDefault="00A07464">
      <w:pPr>
        <w:pStyle w:val="BodyText"/>
        <w:rPr>
          <w:szCs w:val="22"/>
        </w:rPr>
      </w:pPr>
      <w:r w:rsidRPr="00F336BA">
        <w:rPr>
          <w:szCs w:val="22"/>
        </w:rPr>
        <w:t xml:space="preserve">*You were accompanied by </w:t>
      </w:r>
      <w:r w:rsidRPr="00F336BA">
        <w:rPr>
          <w:i/>
          <w:szCs w:val="22"/>
        </w:rPr>
        <w:t>[name]</w:t>
      </w:r>
      <w:r w:rsidRPr="00F336BA">
        <w:rPr>
          <w:szCs w:val="22"/>
        </w:rPr>
        <w:t xml:space="preserve">   *You declined to be accompanied.  I was accompanied by </w:t>
      </w:r>
      <w:r w:rsidRPr="00F336BA">
        <w:rPr>
          <w:i/>
          <w:szCs w:val="22"/>
        </w:rPr>
        <w:t>[name]</w:t>
      </w:r>
      <w:r w:rsidRPr="00F336BA">
        <w:rPr>
          <w:szCs w:val="22"/>
        </w:rPr>
        <w:t>.</w:t>
      </w:r>
    </w:p>
    <w:p w14:paraId="4D04A335" w14:textId="77777777" w:rsidR="00A07464" w:rsidRPr="00F336BA" w:rsidRDefault="00A07464" w:rsidP="00A53C52">
      <w:pPr>
        <w:spacing w:after="120"/>
        <w:rPr>
          <w:sz w:val="22"/>
          <w:szCs w:val="22"/>
        </w:rPr>
      </w:pPr>
      <w:r w:rsidRPr="00F336BA">
        <w:rPr>
          <w:sz w:val="22"/>
          <w:szCs w:val="22"/>
        </w:rPr>
        <w:t xml:space="preserve">At the meeting </w:t>
      </w:r>
    </w:p>
    <w:p w14:paraId="45F5F44E" w14:textId="77777777" w:rsidR="00A07464" w:rsidRPr="00F336BA" w:rsidRDefault="00A07464" w:rsidP="00A53C52">
      <w:pPr>
        <w:pStyle w:val="BodyText2"/>
        <w:rPr>
          <w:szCs w:val="22"/>
        </w:rPr>
      </w:pPr>
      <w:r w:rsidRPr="00F336BA">
        <w:rPr>
          <w:szCs w:val="22"/>
        </w:rPr>
        <w:t xml:space="preserve">[Detail the issues discussed and the outcome and if the employee has been away from work, specify a return to work date] </w:t>
      </w:r>
    </w:p>
    <w:p w14:paraId="07AA3C31" w14:textId="77777777" w:rsidR="00A07464" w:rsidRPr="00F336BA" w:rsidRDefault="00A07464" w:rsidP="00A53C52">
      <w:pPr>
        <w:spacing w:after="120"/>
        <w:rPr>
          <w:sz w:val="22"/>
          <w:szCs w:val="22"/>
        </w:rPr>
      </w:pPr>
      <w:r w:rsidRPr="00F336BA">
        <w:rPr>
          <w:sz w:val="22"/>
          <w:szCs w:val="22"/>
        </w:rPr>
        <w:t xml:space="preserve">The Company’s grievance procedure is now complete. </w:t>
      </w:r>
    </w:p>
    <w:p w14:paraId="28D3CDD6" w14:textId="77777777" w:rsidR="00A07464" w:rsidRPr="00F336BA" w:rsidRDefault="00A07464" w:rsidP="00A53C52">
      <w:pPr>
        <w:spacing w:after="120"/>
        <w:rPr>
          <w:sz w:val="22"/>
          <w:szCs w:val="22"/>
        </w:rPr>
      </w:pPr>
      <w:r w:rsidRPr="00F336BA">
        <w:rPr>
          <w:sz w:val="22"/>
          <w:szCs w:val="22"/>
        </w:rPr>
        <w:t>Should you have any queries please do not hesitate to contact me.</w:t>
      </w:r>
    </w:p>
    <w:p w14:paraId="608C60C2" w14:textId="77777777" w:rsidR="00A07464" w:rsidRPr="00F336BA" w:rsidRDefault="00A07464" w:rsidP="00A53C52">
      <w:pPr>
        <w:spacing w:after="120"/>
        <w:rPr>
          <w:sz w:val="22"/>
          <w:szCs w:val="22"/>
        </w:rPr>
      </w:pPr>
      <w:r w:rsidRPr="00F336BA">
        <w:rPr>
          <w:sz w:val="22"/>
          <w:szCs w:val="22"/>
        </w:rPr>
        <w:t>Yours sincerely</w:t>
      </w:r>
    </w:p>
    <w:p w14:paraId="0468E066" w14:textId="77777777" w:rsidR="00A07464" w:rsidRPr="00F336BA" w:rsidRDefault="00A77103" w:rsidP="00A53C52">
      <w:pPr>
        <w:pStyle w:val="BodyTextIndent"/>
        <w:ind w:left="0"/>
      </w:pPr>
      <w:r>
        <w:t>*</w:t>
      </w:r>
      <w:r w:rsidR="00A07464" w:rsidRPr="00F336BA">
        <w:t>Delete as necessary.</w:t>
      </w:r>
    </w:p>
    <w:p w14:paraId="46756E70" w14:textId="77777777" w:rsidR="00A07464" w:rsidRPr="00A77103" w:rsidRDefault="00A07464" w:rsidP="0031610B">
      <w:pPr>
        <w:pStyle w:val="BodyText"/>
        <w:numPr>
          <w:ilvl w:val="0"/>
          <w:numId w:val="71"/>
        </w:numPr>
        <w:rPr>
          <w:b/>
          <w:sz w:val="24"/>
          <w:szCs w:val="24"/>
        </w:rPr>
      </w:pPr>
      <w:r w:rsidRPr="00A77103">
        <w:rPr>
          <w:b/>
          <w:sz w:val="24"/>
          <w:szCs w:val="24"/>
        </w:rPr>
        <w:t>Conclusion</w:t>
      </w:r>
    </w:p>
    <w:p w14:paraId="221AA02C" w14:textId="77777777" w:rsidR="00A07464" w:rsidRPr="00F336BA" w:rsidRDefault="00A07464" w:rsidP="00A53C52">
      <w:pPr>
        <w:pStyle w:val="BodyText"/>
        <w:jc w:val="left"/>
        <w:rPr>
          <w:szCs w:val="22"/>
        </w:rPr>
      </w:pPr>
      <w:r w:rsidRPr="00F336BA">
        <w:rPr>
          <w:szCs w:val="22"/>
        </w:rPr>
        <w:t xml:space="preserve">These guidelines </w:t>
      </w:r>
      <w:r w:rsidR="00EC743A">
        <w:rPr>
          <w:szCs w:val="22"/>
        </w:rPr>
        <w:t>cover</w:t>
      </w:r>
      <w:r w:rsidR="00EC743A" w:rsidRPr="00F336BA">
        <w:rPr>
          <w:szCs w:val="22"/>
        </w:rPr>
        <w:t xml:space="preserve"> </w:t>
      </w:r>
      <w:r w:rsidRPr="00F336BA">
        <w:rPr>
          <w:szCs w:val="22"/>
        </w:rPr>
        <w:t xml:space="preserve">some of the issues that should be in your mind when conducting proceedings. The thought of a potential employment tribunal application landing on your desk should concentrate the mind when considering such matters! Such concerns can be greatly reduced when you are confident that all investigations and subsequent actions were informed and fair. Furthermore the establishment of a best practice policy at all stages will have additional benefits for your business. </w:t>
      </w:r>
    </w:p>
    <w:p w14:paraId="727F7785" w14:textId="77777777" w:rsidR="00A07464" w:rsidRPr="00D913F4" w:rsidRDefault="00A07464" w:rsidP="00A53C52">
      <w:pPr>
        <w:pStyle w:val="BodyText"/>
        <w:jc w:val="left"/>
        <w:rPr>
          <w:szCs w:val="22"/>
        </w:rPr>
      </w:pPr>
      <w:r w:rsidRPr="00F336BA">
        <w:rPr>
          <w:szCs w:val="22"/>
        </w:rPr>
        <w:t>Your management team will be more confident in their approach to staffing problems if they know how to properly deal with such issues when they arise. The relationship that they have with staff will also be improved since those who have raised a grievance will know that they have been treated fairly. Furthermore the staff will recognise that legitimate grieva</w:t>
      </w:r>
      <w:r w:rsidRPr="00D913F4">
        <w:rPr>
          <w:szCs w:val="22"/>
        </w:rPr>
        <w:t>nces will be dealt with.</w:t>
      </w:r>
    </w:p>
    <w:p w14:paraId="1F192AB8" w14:textId="77777777" w:rsidR="00A07464" w:rsidRDefault="00A07464" w:rsidP="00A53C52">
      <w:pPr>
        <w:pStyle w:val="BodyText"/>
        <w:jc w:val="left"/>
      </w:pPr>
      <w:r w:rsidRPr="00D913F4">
        <w:t>There is no way to stop ex-employees from making applications to an employment tribunal, but the adoption of good practice will reduce their likelihood and will also help the company defend their actions and show that they have acted reasonably.</w:t>
      </w:r>
    </w:p>
    <w:p w14:paraId="2388A2FF" w14:textId="77777777" w:rsidR="00A07464" w:rsidRDefault="00A07464" w:rsidP="00A53C52"/>
    <w:p w14:paraId="4BE1D56C" w14:textId="77777777" w:rsidR="00872F77" w:rsidRDefault="00872F77" w:rsidP="00A53C52">
      <w:pPr>
        <w:rPr>
          <w:sz w:val="22"/>
        </w:rPr>
      </w:pPr>
    </w:p>
    <w:p w14:paraId="31C56055" w14:textId="77777777" w:rsidR="002645A5" w:rsidRDefault="002645A5" w:rsidP="00A53C52">
      <w:pPr>
        <w:rPr>
          <w:sz w:val="22"/>
        </w:rPr>
      </w:pPr>
    </w:p>
    <w:p w14:paraId="7C0D7D62" w14:textId="77777777" w:rsidR="002645A5" w:rsidRDefault="002645A5" w:rsidP="007C15D5">
      <w:pPr>
        <w:rPr>
          <w:sz w:val="22"/>
        </w:rPr>
      </w:pPr>
    </w:p>
    <w:p w14:paraId="2C901702" w14:textId="77777777" w:rsidR="002645A5" w:rsidRDefault="002645A5" w:rsidP="007C15D5">
      <w:pPr>
        <w:rPr>
          <w:sz w:val="22"/>
        </w:rPr>
      </w:pPr>
    </w:p>
    <w:p w14:paraId="2ECF6BB0" w14:textId="77777777" w:rsidR="002645A5" w:rsidRDefault="002645A5" w:rsidP="007C15D5">
      <w:pPr>
        <w:rPr>
          <w:sz w:val="22"/>
        </w:rPr>
      </w:pPr>
    </w:p>
    <w:p w14:paraId="66630F1C" w14:textId="77777777" w:rsidR="002645A5" w:rsidRDefault="002645A5" w:rsidP="007C15D5">
      <w:pPr>
        <w:rPr>
          <w:sz w:val="22"/>
        </w:rPr>
      </w:pPr>
    </w:p>
    <w:p w14:paraId="01478CA7" w14:textId="77777777" w:rsidR="002645A5" w:rsidRDefault="002645A5" w:rsidP="007C15D5">
      <w:pPr>
        <w:rPr>
          <w:sz w:val="22"/>
        </w:rPr>
      </w:pPr>
    </w:p>
    <w:p w14:paraId="30EB903A" w14:textId="77777777" w:rsidR="002645A5" w:rsidRDefault="002645A5" w:rsidP="007C15D5">
      <w:pPr>
        <w:rPr>
          <w:sz w:val="22"/>
        </w:rPr>
      </w:pPr>
    </w:p>
    <w:p w14:paraId="5808C554" w14:textId="77777777" w:rsidR="002645A5" w:rsidRDefault="002645A5" w:rsidP="007C15D5">
      <w:pPr>
        <w:rPr>
          <w:sz w:val="22"/>
        </w:rPr>
      </w:pPr>
    </w:p>
    <w:p w14:paraId="63871F10" w14:textId="77777777" w:rsidR="002645A5" w:rsidRDefault="002645A5" w:rsidP="007C15D5">
      <w:pPr>
        <w:rPr>
          <w:sz w:val="22"/>
        </w:rPr>
      </w:pPr>
    </w:p>
    <w:p w14:paraId="51BF8E6A" w14:textId="77777777" w:rsidR="002645A5" w:rsidRDefault="002645A5" w:rsidP="007C15D5">
      <w:pPr>
        <w:rPr>
          <w:sz w:val="22"/>
        </w:rPr>
      </w:pPr>
    </w:p>
    <w:p w14:paraId="3CC75E09" w14:textId="77777777" w:rsidR="002645A5" w:rsidRDefault="002645A5" w:rsidP="007C15D5">
      <w:pPr>
        <w:rPr>
          <w:sz w:val="22"/>
        </w:rPr>
      </w:pPr>
    </w:p>
    <w:p w14:paraId="476F5DD4" w14:textId="77777777" w:rsidR="002645A5" w:rsidRDefault="002645A5" w:rsidP="007C15D5">
      <w:pPr>
        <w:rPr>
          <w:sz w:val="22"/>
        </w:rPr>
      </w:pPr>
    </w:p>
    <w:p w14:paraId="166F70B3" w14:textId="77777777" w:rsidR="002645A5" w:rsidRDefault="002645A5" w:rsidP="007C15D5">
      <w:pPr>
        <w:rPr>
          <w:sz w:val="22"/>
        </w:rPr>
      </w:pPr>
    </w:p>
    <w:p w14:paraId="4C433EF8" w14:textId="77777777" w:rsidR="002645A5" w:rsidRDefault="002645A5" w:rsidP="007C15D5">
      <w:pPr>
        <w:rPr>
          <w:sz w:val="22"/>
        </w:rPr>
      </w:pPr>
    </w:p>
    <w:p w14:paraId="4AD395EC" w14:textId="77777777" w:rsidR="002645A5" w:rsidRDefault="002645A5" w:rsidP="007C15D5">
      <w:pPr>
        <w:rPr>
          <w:sz w:val="22"/>
        </w:rPr>
      </w:pPr>
    </w:p>
    <w:p w14:paraId="322B52CE" w14:textId="77777777" w:rsidR="002645A5" w:rsidRDefault="002645A5" w:rsidP="007C15D5">
      <w:pPr>
        <w:rPr>
          <w:sz w:val="22"/>
        </w:rPr>
      </w:pPr>
    </w:p>
    <w:p w14:paraId="43147B08" w14:textId="77777777" w:rsidR="002645A5" w:rsidRDefault="002645A5" w:rsidP="007C15D5">
      <w:pPr>
        <w:rPr>
          <w:sz w:val="22"/>
        </w:rPr>
      </w:pPr>
    </w:p>
    <w:p w14:paraId="03C0C5B7" w14:textId="77777777" w:rsidR="002645A5" w:rsidRDefault="002645A5" w:rsidP="007C15D5">
      <w:pPr>
        <w:rPr>
          <w:sz w:val="22"/>
        </w:rPr>
      </w:pPr>
    </w:p>
    <w:p w14:paraId="156DAEDC" w14:textId="77777777" w:rsidR="002645A5" w:rsidRDefault="002645A5" w:rsidP="007C15D5">
      <w:pPr>
        <w:rPr>
          <w:sz w:val="22"/>
        </w:rPr>
      </w:pPr>
    </w:p>
    <w:p w14:paraId="2BD9FC4C" w14:textId="77777777" w:rsidR="002645A5" w:rsidRDefault="002645A5" w:rsidP="007C15D5">
      <w:pPr>
        <w:rPr>
          <w:sz w:val="22"/>
        </w:rPr>
      </w:pPr>
    </w:p>
    <w:p w14:paraId="64B0C94C" w14:textId="77777777" w:rsidR="002645A5" w:rsidRDefault="002645A5" w:rsidP="007C15D5">
      <w:pPr>
        <w:rPr>
          <w:sz w:val="22"/>
        </w:rPr>
      </w:pPr>
    </w:p>
    <w:p w14:paraId="6D2752B5" w14:textId="77777777" w:rsidR="002645A5" w:rsidRDefault="002645A5" w:rsidP="007C15D5">
      <w:pPr>
        <w:rPr>
          <w:sz w:val="22"/>
        </w:rPr>
      </w:pPr>
    </w:p>
    <w:p w14:paraId="189CCB63" w14:textId="77777777" w:rsidR="002645A5" w:rsidRDefault="002645A5" w:rsidP="007C15D5">
      <w:pPr>
        <w:rPr>
          <w:sz w:val="22"/>
        </w:rPr>
      </w:pPr>
    </w:p>
    <w:p w14:paraId="52336284" w14:textId="77777777" w:rsidR="002645A5" w:rsidRDefault="002645A5" w:rsidP="007C15D5">
      <w:pPr>
        <w:rPr>
          <w:sz w:val="22"/>
        </w:rPr>
      </w:pPr>
    </w:p>
    <w:p w14:paraId="18573BB8" w14:textId="77777777" w:rsidR="002645A5" w:rsidRDefault="002645A5" w:rsidP="007C15D5">
      <w:pPr>
        <w:rPr>
          <w:sz w:val="22"/>
        </w:rPr>
      </w:pPr>
    </w:p>
    <w:p w14:paraId="659ACC8C" w14:textId="77777777" w:rsidR="002645A5" w:rsidRDefault="002645A5" w:rsidP="007C15D5">
      <w:pPr>
        <w:rPr>
          <w:sz w:val="22"/>
        </w:rPr>
      </w:pPr>
    </w:p>
    <w:p w14:paraId="7EA5F45E" w14:textId="77777777" w:rsidR="002645A5" w:rsidRDefault="002645A5" w:rsidP="007C15D5">
      <w:pPr>
        <w:rPr>
          <w:sz w:val="22"/>
        </w:rPr>
      </w:pPr>
    </w:p>
    <w:p w14:paraId="3F9CAE5D" w14:textId="77777777" w:rsidR="002645A5" w:rsidRDefault="002645A5" w:rsidP="007C15D5">
      <w:pPr>
        <w:rPr>
          <w:sz w:val="22"/>
        </w:rPr>
      </w:pPr>
    </w:p>
    <w:p w14:paraId="78D9F522" w14:textId="77777777" w:rsidR="002645A5" w:rsidRDefault="002645A5" w:rsidP="007C15D5">
      <w:pPr>
        <w:rPr>
          <w:sz w:val="22"/>
        </w:rPr>
      </w:pPr>
    </w:p>
    <w:p w14:paraId="5C9E00E7" w14:textId="77777777" w:rsidR="002645A5" w:rsidRDefault="002645A5" w:rsidP="007C15D5">
      <w:pPr>
        <w:rPr>
          <w:sz w:val="22"/>
        </w:rPr>
      </w:pPr>
    </w:p>
    <w:p w14:paraId="349578F5" w14:textId="77777777" w:rsidR="002645A5" w:rsidRDefault="002645A5" w:rsidP="007C15D5">
      <w:pPr>
        <w:rPr>
          <w:sz w:val="22"/>
        </w:rPr>
      </w:pPr>
    </w:p>
    <w:p w14:paraId="654E1D14" w14:textId="77777777" w:rsidR="002645A5" w:rsidRDefault="002645A5" w:rsidP="007C15D5">
      <w:pPr>
        <w:rPr>
          <w:sz w:val="22"/>
        </w:rPr>
      </w:pPr>
    </w:p>
    <w:p w14:paraId="00BE6C73" w14:textId="77777777" w:rsidR="002645A5" w:rsidRDefault="002645A5" w:rsidP="007C15D5">
      <w:pPr>
        <w:rPr>
          <w:sz w:val="22"/>
        </w:rPr>
      </w:pPr>
    </w:p>
    <w:p w14:paraId="245325A3" w14:textId="77777777" w:rsidR="002645A5" w:rsidRDefault="002645A5" w:rsidP="007C15D5">
      <w:pPr>
        <w:rPr>
          <w:sz w:val="22"/>
        </w:rPr>
      </w:pPr>
    </w:p>
    <w:p w14:paraId="24D797FD" w14:textId="77777777" w:rsidR="002645A5" w:rsidRDefault="002645A5" w:rsidP="007C15D5">
      <w:pPr>
        <w:rPr>
          <w:sz w:val="22"/>
        </w:rPr>
      </w:pPr>
    </w:p>
    <w:p w14:paraId="7DEE859B" w14:textId="77777777" w:rsidR="002645A5" w:rsidRDefault="002645A5" w:rsidP="007C15D5">
      <w:pPr>
        <w:rPr>
          <w:sz w:val="22"/>
        </w:rPr>
      </w:pPr>
    </w:p>
    <w:p w14:paraId="428898D0" w14:textId="77777777" w:rsidR="002645A5" w:rsidRDefault="002645A5" w:rsidP="007C15D5">
      <w:pPr>
        <w:rPr>
          <w:sz w:val="22"/>
        </w:rPr>
      </w:pPr>
    </w:p>
    <w:p w14:paraId="0D5B2B6C" w14:textId="77777777" w:rsidR="002645A5" w:rsidRDefault="002645A5" w:rsidP="007C15D5">
      <w:pPr>
        <w:rPr>
          <w:sz w:val="22"/>
        </w:rPr>
      </w:pPr>
    </w:p>
    <w:p w14:paraId="7D9D8920" w14:textId="77777777" w:rsidR="002645A5" w:rsidRDefault="002645A5" w:rsidP="007C15D5">
      <w:pPr>
        <w:rPr>
          <w:sz w:val="22"/>
        </w:rPr>
      </w:pPr>
    </w:p>
    <w:p w14:paraId="1FA287FD" w14:textId="77777777" w:rsidR="002645A5" w:rsidRDefault="002645A5" w:rsidP="007C15D5">
      <w:pPr>
        <w:rPr>
          <w:sz w:val="22"/>
        </w:rPr>
      </w:pPr>
    </w:p>
    <w:p w14:paraId="3947B606" w14:textId="77777777" w:rsidR="002645A5" w:rsidRDefault="002645A5" w:rsidP="007C15D5">
      <w:pPr>
        <w:rPr>
          <w:sz w:val="22"/>
        </w:rPr>
      </w:pPr>
    </w:p>
    <w:p w14:paraId="0F1ED81A" w14:textId="77777777" w:rsidR="002645A5" w:rsidRDefault="002645A5" w:rsidP="007C15D5">
      <w:pPr>
        <w:rPr>
          <w:sz w:val="22"/>
        </w:rPr>
      </w:pPr>
    </w:p>
    <w:p w14:paraId="2D5521B5" w14:textId="77777777" w:rsidR="002645A5" w:rsidRDefault="002645A5" w:rsidP="007C15D5">
      <w:pPr>
        <w:rPr>
          <w:sz w:val="22"/>
        </w:rPr>
      </w:pPr>
    </w:p>
    <w:p w14:paraId="35FAE270" w14:textId="77777777" w:rsidR="002645A5" w:rsidRDefault="002645A5" w:rsidP="007C15D5">
      <w:pPr>
        <w:rPr>
          <w:sz w:val="22"/>
        </w:rPr>
      </w:pPr>
    </w:p>
    <w:p w14:paraId="74CDB9AD" w14:textId="77777777" w:rsidR="002645A5" w:rsidRDefault="002645A5" w:rsidP="007C15D5">
      <w:pPr>
        <w:rPr>
          <w:sz w:val="22"/>
        </w:rPr>
      </w:pPr>
    </w:p>
    <w:p w14:paraId="13591DA2" w14:textId="77777777" w:rsidR="002645A5" w:rsidRDefault="002645A5" w:rsidP="007C15D5">
      <w:pPr>
        <w:rPr>
          <w:sz w:val="22"/>
        </w:rPr>
      </w:pPr>
    </w:p>
    <w:p w14:paraId="5CD28606" w14:textId="77777777" w:rsidR="002645A5" w:rsidRDefault="002645A5" w:rsidP="007C15D5">
      <w:pPr>
        <w:rPr>
          <w:sz w:val="22"/>
        </w:rPr>
      </w:pPr>
    </w:p>
    <w:p w14:paraId="74AA5EB5" w14:textId="77777777" w:rsidR="00DB2F44" w:rsidRDefault="00DB2F44" w:rsidP="002645A5">
      <w:pPr>
        <w:spacing w:after="240"/>
        <w:jc w:val="center"/>
        <w:rPr>
          <w:b/>
          <w:bCs/>
          <w:sz w:val="40"/>
          <w:szCs w:val="40"/>
        </w:rPr>
      </w:pPr>
    </w:p>
    <w:p w14:paraId="136C7A89" w14:textId="3B52DB0D" w:rsidR="002645A5" w:rsidRPr="00395A46" w:rsidRDefault="002645A5" w:rsidP="002645A5">
      <w:pPr>
        <w:spacing w:after="240"/>
        <w:jc w:val="center"/>
        <w:rPr>
          <w:b/>
          <w:sz w:val="40"/>
          <w:szCs w:val="40"/>
        </w:rPr>
      </w:pPr>
      <w:r w:rsidRPr="00395A46">
        <w:rPr>
          <w:b/>
          <w:bCs/>
          <w:sz w:val="40"/>
          <w:szCs w:val="40"/>
        </w:rPr>
        <w:t>Disciplinary Checklist</w:t>
      </w: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7E269B8E" w14:textId="77777777" w:rsidTr="002645A5">
        <w:tc>
          <w:tcPr>
            <w:tcW w:w="959" w:type="dxa"/>
            <w:tcBorders>
              <w:top w:val="single" w:sz="6" w:space="0" w:color="auto"/>
              <w:left w:val="single" w:sz="6" w:space="0" w:color="auto"/>
              <w:bottom w:val="single" w:sz="6" w:space="0" w:color="auto"/>
              <w:right w:val="single" w:sz="6" w:space="0" w:color="auto"/>
            </w:tcBorders>
          </w:tcPr>
          <w:p w14:paraId="43A591E4" w14:textId="77777777" w:rsidR="002645A5" w:rsidRPr="00314FF3" w:rsidRDefault="002645A5" w:rsidP="00F32A3D">
            <w:pPr>
              <w:tabs>
                <w:tab w:val="left" w:pos="709"/>
              </w:tabs>
              <w:spacing w:after="120"/>
              <w:rPr>
                <w:b/>
                <w:sz w:val="22"/>
                <w:szCs w:val="22"/>
              </w:rPr>
            </w:pPr>
            <w:r w:rsidRPr="00314FF3">
              <w:rPr>
                <w:b/>
                <w:sz w:val="22"/>
                <w:szCs w:val="22"/>
              </w:rPr>
              <w:t>Step 1</w:t>
            </w:r>
          </w:p>
        </w:tc>
        <w:tc>
          <w:tcPr>
            <w:tcW w:w="7796" w:type="dxa"/>
            <w:tcBorders>
              <w:top w:val="single" w:sz="6" w:space="0" w:color="auto"/>
              <w:left w:val="single" w:sz="6" w:space="0" w:color="auto"/>
              <w:bottom w:val="single" w:sz="6" w:space="0" w:color="auto"/>
              <w:right w:val="single" w:sz="6" w:space="0" w:color="auto"/>
            </w:tcBorders>
          </w:tcPr>
          <w:p w14:paraId="41DAB38A" w14:textId="77777777" w:rsidR="002645A5" w:rsidRPr="00314FF3" w:rsidRDefault="002645A5" w:rsidP="00F32A3D">
            <w:pPr>
              <w:spacing w:after="120"/>
              <w:rPr>
                <w:b/>
                <w:sz w:val="22"/>
                <w:szCs w:val="22"/>
              </w:rPr>
            </w:pPr>
            <w:r w:rsidRPr="009B73F5">
              <w:rPr>
                <w:b/>
                <w:szCs w:val="24"/>
              </w:rPr>
              <w:t>Gather all the relevant facts</w:t>
            </w:r>
          </w:p>
        </w:tc>
      </w:tr>
      <w:tr w:rsidR="002645A5" w:rsidRPr="00314FF3" w14:paraId="67FFB636" w14:textId="77777777" w:rsidTr="002645A5">
        <w:tc>
          <w:tcPr>
            <w:tcW w:w="959" w:type="dxa"/>
            <w:tcBorders>
              <w:top w:val="single" w:sz="6" w:space="0" w:color="auto"/>
              <w:left w:val="single" w:sz="6" w:space="0" w:color="auto"/>
              <w:bottom w:val="single" w:sz="6" w:space="0" w:color="auto"/>
              <w:right w:val="single" w:sz="6" w:space="0" w:color="auto"/>
            </w:tcBorders>
          </w:tcPr>
          <w:p w14:paraId="2A2AA267" w14:textId="77777777" w:rsidR="002645A5" w:rsidRPr="00314FF3" w:rsidRDefault="002645A5" w:rsidP="00F32A3D">
            <w:pPr>
              <w:tabs>
                <w:tab w:val="left" w:pos="709"/>
              </w:tabs>
              <w:spacing w:after="120"/>
              <w:rPr>
                <w:sz w:val="22"/>
                <w:szCs w:val="22"/>
              </w:rPr>
            </w:pPr>
            <w:r w:rsidRPr="00314FF3">
              <w:rPr>
                <w:sz w:val="22"/>
                <w:szCs w:val="22"/>
              </w:rPr>
              <w:t xml:space="preserve"> </w:t>
            </w: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40A52129" w14:textId="77777777" w:rsidR="002645A5" w:rsidRPr="009B73F5" w:rsidRDefault="002645A5" w:rsidP="002B4FE3">
            <w:pPr>
              <w:numPr>
                <w:ilvl w:val="0"/>
                <w:numId w:val="110"/>
              </w:numPr>
              <w:spacing w:after="120"/>
              <w:rPr>
                <w:szCs w:val="24"/>
              </w:rPr>
            </w:pPr>
            <w:r w:rsidRPr="009B73F5">
              <w:rPr>
                <w:szCs w:val="24"/>
              </w:rPr>
              <w:t>Promptly before memories fade.</w:t>
            </w:r>
          </w:p>
          <w:p w14:paraId="19F5F046" w14:textId="77777777" w:rsidR="002645A5" w:rsidRPr="009B73F5" w:rsidRDefault="002645A5" w:rsidP="002B4FE3">
            <w:pPr>
              <w:numPr>
                <w:ilvl w:val="0"/>
                <w:numId w:val="110"/>
              </w:numPr>
              <w:spacing w:after="120"/>
              <w:rPr>
                <w:szCs w:val="24"/>
              </w:rPr>
            </w:pPr>
            <w:r w:rsidRPr="009B73F5">
              <w:rPr>
                <w:szCs w:val="24"/>
              </w:rPr>
              <w:t>Take statements, collect documents.</w:t>
            </w:r>
          </w:p>
          <w:p w14:paraId="0B0F60C2" w14:textId="77777777" w:rsidR="002645A5" w:rsidRPr="00395A46" w:rsidRDefault="002645A5" w:rsidP="002B4FE3">
            <w:pPr>
              <w:numPr>
                <w:ilvl w:val="0"/>
                <w:numId w:val="110"/>
              </w:numPr>
              <w:overflowPunct w:val="0"/>
              <w:autoSpaceDE w:val="0"/>
              <w:autoSpaceDN w:val="0"/>
              <w:adjustRightInd w:val="0"/>
              <w:spacing w:after="120"/>
              <w:textAlignment w:val="baseline"/>
              <w:rPr>
                <w:szCs w:val="24"/>
              </w:rPr>
            </w:pPr>
            <w:r w:rsidRPr="009B73F5">
              <w:rPr>
                <w:szCs w:val="24"/>
              </w:rPr>
              <w:t>In serious situations consider suspension while investigations are conducted.</w:t>
            </w:r>
          </w:p>
        </w:tc>
      </w:tr>
    </w:tbl>
    <w:p w14:paraId="57FE173F" w14:textId="77777777" w:rsidR="002645A5" w:rsidRPr="007C4C8E" w:rsidRDefault="002645A5" w:rsidP="002645A5">
      <w:pPr>
        <w:rPr>
          <w:sz w:val="8"/>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1AA685FA" w14:textId="77777777" w:rsidTr="002645A5">
        <w:tc>
          <w:tcPr>
            <w:tcW w:w="959" w:type="dxa"/>
            <w:tcBorders>
              <w:top w:val="single" w:sz="6" w:space="0" w:color="auto"/>
              <w:left w:val="single" w:sz="6" w:space="0" w:color="auto"/>
              <w:bottom w:val="single" w:sz="6" w:space="0" w:color="auto"/>
              <w:right w:val="single" w:sz="6" w:space="0" w:color="auto"/>
            </w:tcBorders>
          </w:tcPr>
          <w:p w14:paraId="49CEBFBA" w14:textId="77777777" w:rsidR="002645A5" w:rsidRPr="00314FF3" w:rsidRDefault="002645A5" w:rsidP="00F32A3D">
            <w:pPr>
              <w:tabs>
                <w:tab w:val="left" w:pos="709"/>
              </w:tabs>
              <w:spacing w:after="120"/>
              <w:rPr>
                <w:b/>
                <w:sz w:val="22"/>
                <w:szCs w:val="22"/>
              </w:rPr>
            </w:pPr>
            <w:r w:rsidRPr="00314FF3">
              <w:rPr>
                <w:b/>
                <w:sz w:val="22"/>
                <w:szCs w:val="22"/>
              </w:rPr>
              <w:t>Step 2</w:t>
            </w:r>
          </w:p>
        </w:tc>
        <w:tc>
          <w:tcPr>
            <w:tcW w:w="7796" w:type="dxa"/>
            <w:tcBorders>
              <w:top w:val="single" w:sz="6" w:space="0" w:color="auto"/>
              <w:left w:val="single" w:sz="6" w:space="0" w:color="auto"/>
              <w:bottom w:val="single" w:sz="6" w:space="0" w:color="auto"/>
              <w:right w:val="single" w:sz="6" w:space="0" w:color="auto"/>
            </w:tcBorders>
          </w:tcPr>
          <w:p w14:paraId="1B9E155E" w14:textId="77777777" w:rsidR="002645A5" w:rsidRPr="006D5DBC" w:rsidRDefault="002645A5" w:rsidP="00F32A3D">
            <w:pPr>
              <w:spacing w:after="120"/>
              <w:rPr>
                <w:b/>
                <w:sz w:val="22"/>
                <w:szCs w:val="22"/>
              </w:rPr>
            </w:pPr>
            <w:r w:rsidRPr="009B73F5">
              <w:rPr>
                <w:b/>
                <w:szCs w:val="24"/>
              </w:rPr>
              <w:t>Be clear about the complaint</w:t>
            </w:r>
          </w:p>
        </w:tc>
      </w:tr>
      <w:tr w:rsidR="002645A5" w:rsidRPr="00314FF3" w14:paraId="7468AABC" w14:textId="77777777" w:rsidTr="002645A5">
        <w:tc>
          <w:tcPr>
            <w:tcW w:w="959" w:type="dxa"/>
            <w:tcBorders>
              <w:top w:val="single" w:sz="6" w:space="0" w:color="auto"/>
              <w:left w:val="single" w:sz="6" w:space="0" w:color="auto"/>
              <w:bottom w:val="single" w:sz="6" w:space="0" w:color="auto"/>
              <w:right w:val="single" w:sz="6" w:space="0" w:color="auto"/>
            </w:tcBorders>
          </w:tcPr>
          <w:p w14:paraId="016E7E99" w14:textId="77777777" w:rsidR="002645A5" w:rsidRPr="00314FF3" w:rsidRDefault="002645A5"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06FB5E98" w14:textId="77777777" w:rsidR="002645A5" w:rsidRPr="00395A46" w:rsidRDefault="002645A5" w:rsidP="002B4FE3">
            <w:pPr>
              <w:numPr>
                <w:ilvl w:val="0"/>
                <w:numId w:val="111"/>
              </w:numPr>
              <w:spacing w:after="120"/>
              <w:rPr>
                <w:szCs w:val="24"/>
              </w:rPr>
            </w:pPr>
            <w:r w:rsidRPr="009B73F5">
              <w:rPr>
                <w:szCs w:val="24"/>
              </w:rPr>
              <w:t>Is any action needed at this stage?</w:t>
            </w:r>
          </w:p>
        </w:tc>
      </w:tr>
    </w:tbl>
    <w:p w14:paraId="6E6AD881" w14:textId="77777777" w:rsidR="002645A5" w:rsidRPr="006D5DBC" w:rsidRDefault="002645A5" w:rsidP="002645A5">
      <w:pPr>
        <w:ind w:right="-335"/>
        <w:rPr>
          <w:sz w:val="10"/>
          <w:szCs w:val="22"/>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4B400567" w14:textId="77777777" w:rsidTr="002645A5">
        <w:tc>
          <w:tcPr>
            <w:tcW w:w="959" w:type="dxa"/>
            <w:tcBorders>
              <w:top w:val="single" w:sz="6" w:space="0" w:color="auto"/>
              <w:left w:val="single" w:sz="6" w:space="0" w:color="auto"/>
              <w:bottom w:val="single" w:sz="6" w:space="0" w:color="auto"/>
              <w:right w:val="single" w:sz="6" w:space="0" w:color="auto"/>
            </w:tcBorders>
          </w:tcPr>
          <w:p w14:paraId="1400CC2B" w14:textId="77777777" w:rsidR="002645A5" w:rsidRPr="00314FF3" w:rsidRDefault="002645A5" w:rsidP="00F32A3D">
            <w:pPr>
              <w:tabs>
                <w:tab w:val="left" w:pos="709"/>
              </w:tabs>
              <w:spacing w:after="120"/>
              <w:rPr>
                <w:b/>
                <w:sz w:val="22"/>
                <w:szCs w:val="22"/>
              </w:rPr>
            </w:pPr>
            <w:r w:rsidRPr="00314FF3">
              <w:rPr>
                <w:b/>
                <w:sz w:val="22"/>
                <w:szCs w:val="22"/>
              </w:rPr>
              <w:t>Step 3</w:t>
            </w:r>
          </w:p>
        </w:tc>
        <w:tc>
          <w:tcPr>
            <w:tcW w:w="7796" w:type="dxa"/>
            <w:tcBorders>
              <w:top w:val="single" w:sz="6" w:space="0" w:color="auto"/>
              <w:left w:val="single" w:sz="6" w:space="0" w:color="auto"/>
              <w:bottom w:val="single" w:sz="6" w:space="0" w:color="auto"/>
              <w:right w:val="single" w:sz="6" w:space="0" w:color="auto"/>
            </w:tcBorders>
          </w:tcPr>
          <w:p w14:paraId="7DA55879" w14:textId="77777777" w:rsidR="002645A5" w:rsidRPr="00314FF3" w:rsidRDefault="002645A5" w:rsidP="00F32A3D">
            <w:pPr>
              <w:spacing w:after="120"/>
              <w:rPr>
                <w:b/>
                <w:sz w:val="22"/>
                <w:szCs w:val="22"/>
              </w:rPr>
            </w:pPr>
            <w:r w:rsidRPr="009B73F5">
              <w:rPr>
                <w:b/>
                <w:szCs w:val="24"/>
              </w:rPr>
              <w:t xml:space="preserve">If so, decide whether the action should be: </w:t>
            </w:r>
            <w:r w:rsidRPr="009B73F5">
              <w:rPr>
                <w:b/>
                <w:szCs w:val="24"/>
              </w:rPr>
              <w:tab/>
            </w:r>
          </w:p>
        </w:tc>
      </w:tr>
      <w:tr w:rsidR="002645A5" w:rsidRPr="00314FF3" w14:paraId="6665801B" w14:textId="77777777" w:rsidTr="002645A5">
        <w:tc>
          <w:tcPr>
            <w:tcW w:w="959" w:type="dxa"/>
            <w:tcBorders>
              <w:top w:val="single" w:sz="6" w:space="0" w:color="auto"/>
              <w:left w:val="single" w:sz="6" w:space="0" w:color="auto"/>
              <w:bottom w:val="single" w:sz="6" w:space="0" w:color="auto"/>
              <w:right w:val="single" w:sz="6" w:space="0" w:color="auto"/>
            </w:tcBorders>
          </w:tcPr>
          <w:p w14:paraId="721C2C89" w14:textId="77777777" w:rsidR="002645A5" w:rsidRPr="00314FF3" w:rsidRDefault="002645A5"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3DE58818" w14:textId="77777777" w:rsidR="002645A5" w:rsidRPr="009B73F5" w:rsidRDefault="002645A5" w:rsidP="002B4FE3">
            <w:pPr>
              <w:numPr>
                <w:ilvl w:val="0"/>
                <w:numId w:val="112"/>
              </w:numPr>
              <w:spacing w:after="120"/>
              <w:rPr>
                <w:szCs w:val="24"/>
              </w:rPr>
            </w:pPr>
            <w:r w:rsidRPr="009B73F5">
              <w:rPr>
                <w:szCs w:val="24"/>
              </w:rPr>
              <w:t>Advice and counselling.</w:t>
            </w:r>
          </w:p>
          <w:p w14:paraId="29A2D22B" w14:textId="77777777" w:rsidR="002645A5" w:rsidRPr="00395A46" w:rsidRDefault="002645A5" w:rsidP="002B4FE3">
            <w:pPr>
              <w:numPr>
                <w:ilvl w:val="0"/>
                <w:numId w:val="112"/>
              </w:numPr>
              <w:spacing w:after="120"/>
              <w:rPr>
                <w:szCs w:val="24"/>
              </w:rPr>
            </w:pPr>
            <w:r w:rsidRPr="009B73F5">
              <w:rPr>
                <w:szCs w:val="24"/>
              </w:rPr>
              <w:t>Formal disciplinary hearing.</w:t>
            </w:r>
          </w:p>
        </w:tc>
      </w:tr>
    </w:tbl>
    <w:p w14:paraId="5EF06665" w14:textId="77777777" w:rsidR="002645A5" w:rsidRPr="006D5DBC" w:rsidRDefault="002645A5" w:rsidP="002645A5">
      <w:pPr>
        <w:rPr>
          <w:sz w:val="10"/>
          <w:szCs w:val="22"/>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311609DF" w14:textId="77777777" w:rsidTr="002645A5">
        <w:tc>
          <w:tcPr>
            <w:tcW w:w="959" w:type="dxa"/>
            <w:tcBorders>
              <w:top w:val="single" w:sz="6" w:space="0" w:color="auto"/>
              <w:left w:val="single" w:sz="6" w:space="0" w:color="auto"/>
              <w:bottom w:val="single" w:sz="6" w:space="0" w:color="auto"/>
              <w:right w:val="single" w:sz="6" w:space="0" w:color="auto"/>
            </w:tcBorders>
          </w:tcPr>
          <w:p w14:paraId="479521AF" w14:textId="77777777" w:rsidR="002645A5" w:rsidRPr="002645A5" w:rsidRDefault="002645A5" w:rsidP="00F32A3D">
            <w:pPr>
              <w:pStyle w:val="Heading1"/>
              <w:spacing w:after="120"/>
              <w:rPr>
                <w:b/>
                <w:i w:val="0"/>
                <w:sz w:val="22"/>
                <w:szCs w:val="22"/>
              </w:rPr>
            </w:pPr>
            <w:r>
              <w:rPr>
                <w:b/>
                <w:i w:val="0"/>
                <w:caps w:val="0"/>
                <w:sz w:val="22"/>
                <w:szCs w:val="22"/>
              </w:rPr>
              <w:t>S</w:t>
            </w:r>
            <w:r w:rsidRPr="002645A5">
              <w:rPr>
                <w:b/>
                <w:i w:val="0"/>
                <w:caps w:val="0"/>
                <w:sz w:val="22"/>
                <w:szCs w:val="22"/>
              </w:rPr>
              <w:t>tep 4</w:t>
            </w:r>
          </w:p>
        </w:tc>
        <w:tc>
          <w:tcPr>
            <w:tcW w:w="7796" w:type="dxa"/>
            <w:tcBorders>
              <w:top w:val="single" w:sz="6" w:space="0" w:color="auto"/>
              <w:left w:val="single" w:sz="6" w:space="0" w:color="auto"/>
              <w:bottom w:val="single" w:sz="6" w:space="0" w:color="auto"/>
              <w:right w:val="single" w:sz="6" w:space="0" w:color="auto"/>
            </w:tcBorders>
          </w:tcPr>
          <w:p w14:paraId="3F3A0D1E" w14:textId="77777777" w:rsidR="002645A5" w:rsidRPr="00314FF3" w:rsidRDefault="002645A5" w:rsidP="00F32A3D">
            <w:pPr>
              <w:spacing w:after="120"/>
              <w:rPr>
                <w:b/>
                <w:sz w:val="22"/>
                <w:szCs w:val="22"/>
              </w:rPr>
            </w:pPr>
            <w:r w:rsidRPr="009B73F5">
              <w:rPr>
                <w:b/>
                <w:szCs w:val="24"/>
              </w:rPr>
              <w:t>If formal action is required, ar</w:t>
            </w:r>
            <w:r>
              <w:rPr>
                <w:b/>
                <w:szCs w:val="24"/>
              </w:rPr>
              <w:t>range a disciplinary hearing:</w:t>
            </w:r>
          </w:p>
        </w:tc>
      </w:tr>
      <w:tr w:rsidR="002645A5" w:rsidRPr="00314FF3" w14:paraId="3D12837C" w14:textId="77777777" w:rsidTr="002645A5">
        <w:tc>
          <w:tcPr>
            <w:tcW w:w="959" w:type="dxa"/>
            <w:tcBorders>
              <w:top w:val="single" w:sz="6" w:space="0" w:color="auto"/>
              <w:left w:val="single" w:sz="6" w:space="0" w:color="auto"/>
              <w:bottom w:val="single" w:sz="6" w:space="0" w:color="auto"/>
              <w:right w:val="single" w:sz="6" w:space="0" w:color="auto"/>
            </w:tcBorders>
          </w:tcPr>
          <w:p w14:paraId="35857EEA"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5D6294BF" w14:textId="77777777" w:rsidR="002645A5" w:rsidRDefault="002645A5" w:rsidP="002B4FE3">
            <w:pPr>
              <w:numPr>
                <w:ilvl w:val="0"/>
                <w:numId w:val="113"/>
              </w:numPr>
              <w:spacing w:after="120"/>
              <w:rPr>
                <w:szCs w:val="24"/>
              </w:rPr>
            </w:pPr>
            <w:r w:rsidRPr="009B73F5">
              <w:rPr>
                <w:szCs w:val="24"/>
              </w:rPr>
              <w:t>Ensure the individual is aware of the complaint.</w:t>
            </w:r>
          </w:p>
          <w:p w14:paraId="29F15701" w14:textId="77777777" w:rsidR="002645A5" w:rsidRPr="009B73F5" w:rsidRDefault="002645A5" w:rsidP="002B4FE3">
            <w:pPr>
              <w:numPr>
                <w:ilvl w:val="0"/>
                <w:numId w:val="113"/>
              </w:numPr>
              <w:spacing w:after="120"/>
              <w:rPr>
                <w:szCs w:val="24"/>
              </w:rPr>
            </w:pPr>
            <w:r>
              <w:rPr>
                <w:szCs w:val="24"/>
              </w:rPr>
              <w:t>Include any documentation to be included in the hearing</w:t>
            </w:r>
          </w:p>
          <w:p w14:paraId="2AA37F41" w14:textId="77777777" w:rsidR="002645A5" w:rsidRPr="009B73F5" w:rsidRDefault="002645A5" w:rsidP="002B4FE3">
            <w:pPr>
              <w:numPr>
                <w:ilvl w:val="0"/>
                <w:numId w:val="113"/>
              </w:numPr>
              <w:spacing w:after="120"/>
              <w:rPr>
                <w:szCs w:val="24"/>
              </w:rPr>
            </w:pPr>
            <w:r w:rsidRPr="009B73F5">
              <w:rPr>
                <w:szCs w:val="24"/>
              </w:rPr>
              <w:t>Tell the individual when and where the hearing will take place.</w:t>
            </w:r>
          </w:p>
          <w:p w14:paraId="5D55BBCD" w14:textId="77777777" w:rsidR="002645A5" w:rsidRPr="00395A46" w:rsidRDefault="002645A5" w:rsidP="002B4FE3">
            <w:pPr>
              <w:numPr>
                <w:ilvl w:val="0"/>
                <w:numId w:val="113"/>
              </w:numPr>
              <w:overflowPunct w:val="0"/>
              <w:autoSpaceDE w:val="0"/>
              <w:autoSpaceDN w:val="0"/>
              <w:adjustRightInd w:val="0"/>
              <w:spacing w:after="120"/>
              <w:textAlignment w:val="baseline"/>
              <w:rPr>
                <w:szCs w:val="24"/>
              </w:rPr>
            </w:pPr>
            <w:r w:rsidRPr="009B73F5">
              <w:rPr>
                <w:szCs w:val="24"/>
              </w:rPr>
              <w:t>Inform the individual of their right to be accompanied by a fellow employee or trade union representative.</w:t>
            </w:r>
          </w:p>
        </w:tc>
      </w:tr>
    </w:tbl>
    <w:p w14:paraId="0A4B07FD" w14:textId="77777777" w:rsidR="002645A5" w:rsidRPr="00AD6F17" w:rsidRDefault="002645A5" w:rsidP="002645A5">
      <w:pPr>
        <w:rPr>
          <w:sz w:val="10"/>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00AF76CA" w14:textId="77777777" w:rsidTr="002645A5">
        <w:tc>
          <w:tcPr>
            <w:tcW w:w="959" w:type="dxa"/>
            <w:tcBorders>
              <w:top w:val="single" w:sz="6" w:space="0" w:color="auto"/>
              <w:left w:val="single" w:sz="6" w:space="0" w:color="auto"/>
              <w:bottom w:val="single" w:sz="6" w:space="0" w:color="auto"/>
              <w:right w:val="single" w:sz="6" w:space="0" w:color="auto"/>
            </w:tcBorders>
          </w:tcPr>
          <w:p w14:paraId="7B7E2383" w14:textId="77777777" w:rsidR="002645A5" w:rsidRPr="00314FF3" w:rsidRDefault="002645A5" w:rsidP="00F32A3D">
            <w:pPr>
              <w:spacing w:after="120"/>
              <w:rPr>
                <w:b/>
                <w:sz w:val="22"/>
                <w:szCs w:val="22"/>
              </w:rPr>
            </w:pPr>
            <w:r w:rsidRPr="00314FF3">
              <w:rPr>
                <w:b/>
                <w:sz w:val="22"/>
                <w:szCs w:val="22"/>
              </w:rPr>
              <w:t>Step 5</w:t>
            </w:r>
          </w:p>
        </w:tc>
        <w:tc>
          <w:tcPr>
            <w:tcW w:w="7796" w:type="dxa"/>
            <w:tcBorders>
              <w:top w:val="single" w:sz="6" w:space="0" w:color="auto"/>
              <w:left w:val="single" w:sz="6" w:space="0" w:color="auto"/>
              <w:bottom w:val="single" w:sz="6" w:space="0" w:color="auto"/>
              <w:right w:val="single" w:sz="6" w:space="0" w:color="auto"/>
            </w:tcBorders>
          </w:tcPr>
          <w:p w14:paraId="3125580B" w14:textId="77777777" w:rsidR="002645A5" w:rsidRPr="00AD6F17" w:rsidRDefault="002645A5" w:rsidP="00F32A3D">
            <w:pPr>
              <w:spacing w:after="120"/>
              <w:rPr>
                <w:b/>
                <w:color w:val="FF0000"/>
                <w:sz w:val="22"/>
                <w:szCs w:val="22"/>
              </w:rPr>
            </w:pPr>
            <w:r w:rsidRPr="009B73F5">
              <w:rPr>
                <w:b/>
                <w:szCs w:val="24"/>
              </w:rPr>
              <w:t>Start by introducing:</w:t>
            </w:r>
            <w:r w:rsidRPr="009B73F5">
              <w:rPr>
                <w:b/>
                <w:szCs w:val="24"/>
              </w:rPr>
              <w:tab/>
            </w:r>
          </w:p>
        </w:tc>
      </w:tr>
      <w:tr w:rsidR="002645A5" w:rsidRPr="00314FF3" w14:paraId="444172E5" w14:textId="77777777" w:rsidTr="002645A5">
        <w:tc>
          <w:tcPr>
            <w:tcW w:w="959" w:type="dxa"/>
            <w:tcBorders>
              <w:top w:val="single" w:sz="6" w:space="0" w:color="auto"/>
              <w:left w:val="single" w:sz="6" w:space="0" w:color="auto"/>
              <w:bottom w:val="single" w:sz="6" w:space="0" w:color="auto"/>
              <w:right w:val="single" w:sz="6" w:space="0" w:color="auto"/>
            </w:tcBorders>
          </w:tcPr>
          <w:p w14:paraId="666CE039"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79E2D76D" w14:textId="77777777" w:rsidR="002645A5" w:rsidRPr="009B73F5" w:rsidRDefault="002645A5" w:rsidP="002B4FE3">
            <w:pPr>
              <w:numPr>
                <w:ilvl w:val="0"/>
                <w:numId w:val="114"/>
              </w:numPr>
              <w:spacing w:after="120"/>
              <w:rPr>
                <w:szCs w:val="24"/>
              </w:rPr>
            </w:pPr>
            <w:r w:rsidRPr="009B73F5">
              <w:rPr>
                <w:szCs w:val="24"/>
              </w:rPr>
              <w:t>Those present and the purpose of the hearing.</w:t>
            </w:r>
          </w:p>
          <w:p w14:paraId="0E6F6B69" w14:textId="77777777" w:rsidR="002645A5" w:rsidRPr="009B73F5" w:rsidRDefault="002645A5" w:rsidP="002B4FE3">
            <w:pPr>
              <w:numPr>
                <w:ilvl w:val="0"/>
                <w:numId w:val="114"/>
              </w:numPr>
              <w:spacing w:after="120"/>
              <w:rPr>
                <w:szCs w:val="24"/>
              </w:rPr>
            </w:pPr>
            <w:r w:rsidRPr="009B73F5">
              <w:rPr>
                <w:szCs w:val="24"/>
              </w:rPr>
              <w:t>The nature of complaint.</w:t>
            </w:r>
          </w:p>
          <w:p w14:paraId="63784387" w14:textId="77777777" w:rsidR="002645A5" w:rsidRPr="009B73F5" w:rsidRDefault="002645A5" w:rsidP="002B4FE3">
            <w:pPr>
              <w:numPr>
                <w:ilvl w:val="0"/>
                <w:numId w:val="114"/>
              </w:numPr>
              <w:spacing w:after="120"/>
              <w:rPr>
                <w:szCs w:val="24"/>
              </w:rPr>
            </w:pPr>
            <w:r w:rsidRPr="009B73F5">
              <w:rPr>
                <w:szCs w:val="24"/>
              </w:rPr>
              <w:t>The supporting evidence.</w:t>
            </w:r>
          </w:p>
          <w:p w14:paraId="17C38E94" w14:textId="77777777" w:rsidR="002645A5" w:rsidRPr="00395A46" w:rsidRDefault="002645A5" w:rsidP="002B4FE3">
            <w:pPr>
              <w:numPr>
                <w:ilvl w:val="0"/>
                <w:numId w:val="114"/>
              </w:numPr>
              <w:overflowPunct w:val="0"/>
              <w:autoSpaceDE w:val="0"/>
              <w:autoSpaceDN w:val="0"/>
              <w:adjustRightInd w:val="0"/>
              <w:spacing w:after="120"/>
              <w:textAlignment w:val="baseline"/>
              <w:rPr>
                <w:szCs w:val="24"/>
              </w:rPr>
            </w:pPr>
            <w:r w:rsidRPr="009B73F5">
              <w:rPr>
                <w:szCs w:val="24"/>
              </w:rPr>
              <w:t xml:space="preserve">Give the individual the opportunity to </w:t>
            </w:r>
            <w:r>
              <w:rPr>
                <w:szCs w:val="24"/>
              </w:rPr>
              <w:t>challenge</w:t>
            </w:r>
            <w:r w:rsidRPr="009B73F5">
              <w:rPr>
                <w:szCs w:val="24"/>
              </w:rPr>
              <w:t xml:space="preserve"> any statements.</w:t>
            </w:r>
          </w:p>
        </w:tc>
      </w:tr>
    </w:tbl>
    <w:p w14:paraId="1DE19EB3" w14:textId="77777777" w:rsidR="002645A5" w:rsidRPr="00395A46" w:rsidRDefault="002645A5" w:rsidP="002645A5">
      <w:pPr>
        <w:rPr>
          <w:sz w:val="10"/>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070FCF11" w14:textId="77777777" w:rsidTr="002645A5">
        <w:tc>
          <w:tcPr>
            <w:tcW w:w="959" w:type="dxa"/>
            <w:tcBorders>
              <w:top w:val="single" w:sz="6" w:space="0" w:color="auto"/>
              <w:left w:val="single" w:sz="6" w:space="0" w:color="auto"/>
              <w:bottom w:val="single" w:sz="6" w:space="0" w:color="auto"/>
              <w:right w:val="single" w:sz="6" w:space="0" w:color="auto"/>
            </w:tcBorders>
          </w:tcPr>
          <w:p w14:paraId="7391F4E4" w14:textId="77777777" w:rsidR="002645A5" w:rsidRPr="00314FF3" w:rsidRDefault="002645A5" w:rsidP="00F32A3D">
            <w:pPr>
              <w:spacing w:after="120"/>
              <w:rPr>
                <w:b/>
                <w:sz w:val="22"/>
                <w:szCs w:val="22"/>
              </w:rPr>
            </w:pPr>
            <w:r>
              <w:rPr>
                <w:b/>
                <w:sz w:val="22"/>
                <w:szCs w:val="22"/>
              </w:rPr>
              <w:t>Step 6</w:t>
            </w:r>
          </w:p>
        </w:tc>
        <w:tc>
          <w:tcPr>
            <w:tcW w:w="7796" w:type="dxa"/>
            <w:tcBorders>
              <w:top w:val="single" w:sz="6" w:space="0" w:color="auto"/>
              <w:left w:val="single" w:sz="6" w:space="0" w:color="auto"/>
              <w:bottom w:val="single" w:sz="6" w:space="0" w:color="auto"/>
              <w:right w:val="single" w:sz="6" w:space="0" w:color="auto"/>
            </w:tcBorders>
          </w:tcPr>
          <w:p w14:paraId="416CD40D" w14:textId="77777777" w:rsidR="002645A5" w:rsidRPr="00AD6F17" w:rsidRDefault="002645A5" w:rsidP="00F32A3D">
            <w:pPr>
              <w:spacing w:after="120"/>
              <w:rPr>
                <w:b/>
                <w:color w:val="FF0000"/>
                <w:sz w:val="22"/>
                <w:szCs w:val="22"/>
              </w:rPr>
            </w:pPr>
            <w:r w:rsidRPr="009B73F5">
              <w:rPr>
                <w:b/>
                <w:szCs w:val="24"/>
              </w:rPr>
              <w:t>Allow the individual to state his/her case</w:t>
            </w:r>
            <w:r w:rsidRPr="009B73F5">
              <w:rPr>
                <w:b/>
                <w:szCs w:val="24"/>
              </w:rPr>
              <w:tab/>
            </w:r>
            <w:r w:rsidRPr="009B73F5">
              <w:rPr>
                <w:b/>
                <w:szCs w:val="24"/>
              </w:rPr>
              <w:tab/>
            </w:r>
          </w:p>
        </w:tc>
      </w:tr>
      <w:tr w:rsidR="002645A5" w:rsidRPr="00314FF3" w14:paraId="39268A5C" w14:textId="77777777" w:rsidTr="002645A5">
        <w:tc>
          <w:tcPr>
            <w:tcW w:w="959" w:type="dxa"/>
            <w:tcBorders>
              <w:top w:val="single" w:sz="6" w:space="0" w:color="auto"/>
              <w:left w:val="single" w:sz="6" w:space="0" w:color="auto"/>
              <w:bottom w:val="single" w:sz="6" w:space="0" w:color="auto"/>
              <w:right w:val="single" w:sz="6" w:space="0" w:color="auto"/>
            </w:tcBorders>
          </w:tcPr>
          <w:p w14:paraId="04877893"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5C29581F" w14:textId="77777777" w:rsidR="002645A5" w:rsidRPr="009B73F5" w:rsidRDefault="002645A5" w:rsidP="002B4FE3">
            <w:pPr>
              <w:numPr>
                <w:ilvl w:val="0"/>
                <w:numId w:val="114"/>
              </w:numPr>
              <w:spacing w:after="120"/>
              <w:rPr>
                <w:szCs w:val="24"/>
              </w:rPr>
            </w:pPr>
            <w:r>
              <w:rPr>
                <w:szCs w:val="24"/>
              </w:rPr>
              <w:t>Consider any explanations given.</w:t>
            </w:r>
          </w:p>
        </w:tc>
      </w:tr>
    </w:tbl>
    <w:p w14:paraId="1696B0E2" w14:textId="77777777" w:rsidR="002645A5" w:rsidRPr="00FA6762" w:rsidRDefault="002645A5" w:rsidP="002645A5">
      <w:pPr>
        <w:rPr>
          <w:sz w:val="10"/>
          <w:szCs w:val="10"/>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4A5F36C2" w14:textId="77777777" w:rsidTr="002645A5">
        <w:tc>
          <w:tcPr>
            <w:tcW w:w="959" w:type="dxa"/>
            <w:tcBorders>
              <w:top w:val="single" w:sz="6" w:space="0" w:color="auto"/>
              <w:left w:val="single" w:sz="6" w:space="0" w:color="auto"/>
              <w:bottom w:val="single" w:sz="6" w:space="0" w:color="auto"/>
              <w:right w:val="single" w:sz="6" w:space="0" w:color="auto"/>
            </w:tcBorders>
          </w:tcPr>
          <w:p w14:paraId="2E0C9031" w14:textId="77777777" w:rsidR="002645A5" w:rsidRPr="00314FF3" w:rsidRDefault="002645A5" w:rsidP="00F32A3D">
            <w:pPr>
              <w:spacing w:after="120"/>
              <w:rPr>
                <w:b/>
                <w:sz w:val="22"/>
                <w:szCs w:val="22"/>
              </w:rPr>
            </w:pPr>
            <w:r>
              <w:rPr>
                <w:b/>
                <w:sz w:val="22"/>
                <w:szCs w:val="22"/>
              </w:rPr>
              <w:t>Step 7</w:t>
            </w:r>
          </w:p>
        </w:tc>
        <w:tc>
          <w:tcPr>
            <w:tcW w:w="7796" w:type="dxa"/>
            <w:tcBorders>
              <w:top w:val="single" w:sz="6" w:space="0" w:color="auto"/>
              <w:left w:val="single" w:sz="6" w:space="0" w:color="auto"/>
              <w:bottom w:val="single" w:sz="6" w:space="0" w:color="auto"/>
              <w:right w:val="single" w:sz="6" w:space="0" w:color="auto"/>
            </w:tcBorders>
          </w:tcPr>
          <w:p w14:paraId="33046338" w14:textId="77777777" w:rsidR="002645A5" w:rsidRPr="00AD6F17" w:rsidRDefault="002645A5" w:rsidP="00F32A3D">
            <w:pPr>
              <w:spacing w:after="120"/>
              <w:rPr>
                <w:b/>
                <w:color w:val="FF0000"/>
                <w:sz w:val="22"/>
                <w:szCs w:val="22"/>
              </w:rPr>
            </w:pPr>
            <w:r w:rsidRPr="009B73F5">
              <w:rPr>
                <w:b/>
                <w:szCs w:val="24"/>
              </w:rPr>
              <w:t>If any new facts emerge:</w:t>
            </w:r>
            <w:r w:rsidRPr="009B73F5">
              <w:rPr>
                <w:b/>
                <w:szCs w:val="24"/>
              </w:rPr>
              <w:tab/>
            </w:r>
          </w:p>
        </w:tc>
      </w:tr>
      <w:tr w:rsidR="002645A5" w:rsidRPr="00314FF3" w14:paraId="57064DD1" w14:textId="77777777" w:rsidTr="002645A5">
        <w:tc>
          <w:tcPr>
            <w:tcW w:w="959" w:type="dxa"/>
            <w:tcBorders>
              <w:top w:val="single" w:sz="6" w:space="0" w:color="auto"/>
              <w:left w:val="single" w:sz="6" w:space="0" w:color="auto"/>
              <w:bottom w:val="single" w:sz="6" w:space="0" w:color="auto"/>
              <w:right w:val="single" w:sz="6" w:space="0" w:color="auto"/>
            </w:tcBorders>
          </w:tcPr>
          <w:p w14:paraId="41C47B08"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29B0B17B" w14:textId="77777777" w:rsidR="002645A5" w:rsidRPr="009B73F5" w:rsidRDefault="002645A5" w:rsidP="002B4FE3">
            <w:pPr>
              <w:numPr>
                <w:ilvl w:val="0"/>
                <w:numId w:val="114"/>
              </w:numPr>
              <w:spacing w:after="120"/>
              <w:rPr>
                <w:szCs w:val="24"/>
              </w:rPr>
            </w:pPr>
            <w:r w:rsidRPr="009B73F5">
              <w:rPr>
                <w:szCs w:val="24"/>
              </w:rPr>
              <w:t>Decide whether further investigation is required.</w:t>
            </w:r>
          </w:p>
          <w:p w14:paraId="7A9591C6" w14:textId="77777777" w:rsidR="002645A5" w:rsidRPr="009B73F5" w:rsidRDefault="002645A5" w:rsidP="002B4FE3">
            <w:pPr>
              <w:numPr>
                <w:ilvl w:val="0"/>
                <w:numId w:val="114"/>
              </w:numPr>
              <w:overflowPunct w:val="0"/>
              <w:autoSpaceDE w:val="0"/>
              <w:autoSpaceDN w:val="0"/>
              <w:adjustRightInd w:val="0"/>
              <w:spacing w:after="120"/>
              <w:textAlignment w:val="baseline"/>
              <w:rPr>
                <w:szCs w:val="24"/>
              </w:rPr>
            </w:pPr>
            <w:r>
              <w:rPr>
                <w:szCs w:val="24"/>
              </w:rPr>
              <w:t>If so</w:t>
            </w:r>
            <w:r w:rsidRPr="009B73F5">
              <w:rPr>
                <w:szCs w:val="24"/>
              </w:rPr>
              <w:t>, adjourn the hearing and reconvene when the investigation is completed.</w:t>
            </w:r>
          </w:p>
        </w:tc>
      </w:tr>
    </w:tbl>
    <w:p w14:paraId="27E4328E" w14:textId="77777777" w:rsidR="002645A5" w:rsidRPr="00FA6762" w:rsidRDefault="002645A5" w:rsidP="002645A5">
      <w:pPr>
        <w:rPr>
          <w:sz w:val="10"/>
          <w:szCs w:val="22"/>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36C0B8D0" w14:textId="77777777" w:rsidTr="002645A5">
        <w:tc>
          <w:tcPr>
            <w:tcW w:w="959" w:type="dxa"/>
            <w:tcBorders>
              <w:top w:val="single" w:sz="6" w:space="0" w:color="auto"/>
              <w:left w:val="single" w:sz="6" w:space="0" w:color="auto"/>
              <w:bottom w:val="single" w:sz="6" w:space="0" w:color="auto"/>
              <w:right w:val="single" w:sz="6" w:space="0" w:color="auto"/>
            </w:tcBorders>
          </w:tcPr>
          <w:p w14:paraId="78742D13" w14:textId="77777777" w:rsidR="002645A5" w:rsidRPr="00314FF3" w:rsidRDefault="002645A5" w:rsidP="00F32A3D">
            <w:pPr>
              <w:spacing w:after="120"/>
              <w:rPr>
                <w:b/>
                <w:sz w:val="22"/>
                <w:szCs w:val="22"/>
              </w:rPr>
            </w:pPr>
            <w:r>
              <w:rPr>
                <w:b/>
                <w:sz w:val="22"/>
                <w:szCs w:val="22"/>
              </w:rPr>
              <w:t>Step 8</w:t>
            </w:r>
          </w:p>
        </w:tc>
        <w:tc>
          <w:tcPr>
            <w:tcW w:w="7796" w:type="dxa"/>
            <w:tcBorders>
              <w:top w:val="single" w:sz="6" w:space="0" w:color="auto"/>
              <w:left w:val="single" w:sz="6" w:space="0" w:color="auto"/>
              <w:bottom w:val="single" w:sz="6" w:space="0" w:color="auto"/>
              <w:right w:val="single" w:sz="6" w:space="0" w:color="auto"/>
            </w:tcBorders>
          </w:tcPr>
          <w:p w14:paraId="1BF23AA6" w14:textId="77777777" w:rsidR="002645A5" w:rsidRPr="00AD6F17" w:rsidRDefault="002645A5" w:rsidP="00F32A3D">
            <w:pPr>
              <w:spacing w:after="120"/>
              <w:rPr>
                <w:b/>
                <w:color w:val="FF0000"/>
                <w:sz w:val="22"/>
                <w:szCs w:val="22"/>
              </w:rPr>
            </w:pPr>
            <w:r w:rsidRPr="009B73F5">
              <w:rPr>
                <w:b/>
                <w:szCs w:val="24"/>
              </w:rPr>
              <w:t>Except in very straightforward cases, call an adjournment before</w:t>
            </w:r>
            <w:r>
              <w:rPr>
                <w:b/>
                <w:szCs w:val="24"/>
              </w:rPr>
              <w:t xml:space="preserve"> reaching a decision. </w:t>
            </w:r>
            <w:r>
              <w:rPr>
                <w:b/>
                <w:szCs w:val="24"/>
              </w:rPr>
              <w:tab/>
            </w:r>
            <w:r w:rsidRPr="009B73F5">
              <w:rPr>
                <w:b/>
                <w:szCs w:val="24"/>
              </w:rPr>
              <w:tab/>
            </w:r>
          </w:p>
        </w:tc>
      </w:tr>
      <w:tr w:rsidR="002645A5" w:rsidRPr="00314FF3" w14:paraId="46E4CEB4" w14:textId="77777777" w:rsidTr="002645A5">
        <w:tc>
          <w:tcPr>
            <w:tcW w:w="959" w:type="dxa"/>
            <w:tcBorders>
              <w:top w:val="single" w:sz="6" w:space="0" w:color="auto"/>
              <w:left w:val="single" w:sz="6" w:space="0" w:color="auto"/>
              <w:bottom w:val="single" w:sz="6" w:space="0" w:color="auto"/>
              <w:right w:val="single" w:sz="6" w:space="0" w:color="auto"/>
            </w:tcBorders>
          </w:tcPr>
          <w:p w14:paraId="1A7EDA7B"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0F906F23" w14:textId="77777777" w:rsidR="002645A5" w:rsidRPr="009B73F5" w:rsidRDefault="002645A5" w:rsidP="002B4FE3">
            <w:pPr>
              <w:numPr>
                <w:ilvl w:val="0"/>
                <w:numId w:val="115"/>
              </w:numPr>
              <w:spacing w:after="120"/>
              <w:rPr>
                <w:szCs w:val="24"/>
              </w:rPr>
            </w:pPr>
            <w:r w:rsidRPr="009B73F5">
              <w:rPr>
                <w:szCs w:val="24"/>
              </w:rPr>
              <w:t>Come to a clear view about the facts.</w:t>
            </w:r>
          </w:p>
          <w:p w14:paraId="33044C03" w14:textId="77777777" w:rsidR="002645A5" w:rsidRPr="009B73F5" w:rsidRDefault="002645A5" w:rsidP="002B4FE3">
            <w:pPr>
              <w:numPr>
                <w:ilvl w:val="0"/>
                <w:numId w:val="115"/>
              </w:numPr>
              <w:overflowPunct w:val="0"/>
              <w:autoSpaceDE w:val="0"/>
              <w:autoSpaceDN w:val="0"/>
              <w:adjustRightInd w:val="0"/>
              <w:spacing w:after="120"/>
              <w:textAlignment w:val="baseline"/>
              <w:rPr>
                <w:szCs w:val="24"/>
              </w:rPr>
            </w:pPr>
            <w:r w:rsidRPr="009B73F5">
              <w:rPr>
                <w:szCs w:val="24"/>
              </w:rPr>
              <w:t>If they are disputed, decide on the balance of probability as to which version of the facts are correct.</w:t>
            </w:r>
          </w:p>
        </w:tc>
      </w:tr>
      <w:tr w:rsidR="002645A5" w:rsidRPr="00314FF3" w14:paraId="30741148" w14:textId="77777777" w:rsidTr="002645A5">
        <w:tc>
          <w:tcPr>
            <w:tcW w:w="959" w:type="dxa"/>
            <w:tcBorders>
              <w:top w:val="single" w:sz="6" w:space="0" w:color="auto"/>
              <w:left w:val="single" w:sz="6" w:space="0" w:color="auto"/>
              <w:bottom w:val="single" w:sz="6" w:space="0" w:color="auto"/>
              <w:right w:val="single" w:sz="6" w:space="0" w:color="auto"/>
            </w:tcBorders>
          </w:tcPr>
          <w:p w14:paraId="52DAB165" w14:textId="77777777" w:rsidR="002645A5" w:rsidRPr="00314FF3" w:rsidRDefault="002645A5" w:rsidP="00F32A3D">
            <w:pPr>
              <w:spacing w:after="120"/>
              <w:rPr>
                <w:b/>
                <w:sz w:val="22"/>
                <w:szCs w:val="22"/>
              </w:rPr>
            </w:pPr>
            <w:r>
              <w:rPr>
                <w:b/>
                <w:sz w:val="22"/>
                <w:szCs w:val="22"/>
              </w:rPr>
              <w:t>Step 9</w:t>
            </w:r>
          </w:p>
        </w:tc>
        <w:tc>
          <w:tcPr>
            <w:tcW w:w="7796" w:type="dxa"/>
            <w:tcBorders>
              <w:top w:val="single" w:sz="6" w:space="0" w:color="auto"/>
              <w:left w:val="single" w:sz="6" w:space="0" w:color="auto"/>
              <w:bottom w:val="single" w:sz="6" w:space="0" w:color="auto"/>
              <w:right w:val="single" w:sz="6" w:space="0" w:color="auto"/>
            </w:tcBorders>
          </w:tcPr>
          <w:p w14:paraId="2AD46003" w14:textId="77777777" w:rsidR="002645A5" w:rsidRPr="00AD6F17" w:rsidRDefault="002645A5" w:rsidP="00F32A3D">
            <w:pPr>
              <w:spacing w:after="120"/>
              <w:rPr>
                <w:b/>
                <w:color w:val="FF0000"/>
                <w:sz w:val="22"/>
                <w:szCs w:val="22"/>
              </w:rPr>
            </w:pPr>
            <w:r w:rsidRPr="009B73F5">
              <w:rPr>
                <w:b/>
                <w:szCs w:val="24"/>
              </w:rPr>
              <w:t>Before deciding the penalty, consider:</w:t>
            </w:r>
            <w:r w:rsidRPr="009B73F5">
              <w:rPr>
                <w:b/>
                <w:szCs w:val="24"/>
              </w:rPr>
              <w:tab/>
            </w:r>
            <w:r w:rsidRPr="009B73F5">
              <w:rPr>
                <w:b/>
                <w:szCs w:val="24"/>
              </w:rPr>
              <w:tab/>
            </w:r>
          </w:p>
        </w:tc>
      </w:tr>
      <w:tr w:rsidR="002645A5" w:rsidRPr="00314FF3" w14:paraId="6D49E215" w14:textId="77777777" w:rsidTr="002645A5">
        <w:tc>
          <w:tcPr>
            <w:tcW w:w="959" w:type="dxa"/>
            <w:tcBorders>
              <w:top w:val="single" w:sz="6" w:space="0" w:color="auto"/>
              <w:left w:val="single" w:sz="6" w:space="0" w:color="auto"/>
              <w:bottom w:val="single" w:sz="6" w:space="0" w:color="auto"/>
              <w:right w:val="single" w:sz="6" w:space="0" w:color="auto"/>
            </w:tcBorders>
          </w:tcPr>
          <w:p w14:paraId="6FC7C7DA"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5E4AE816" w14:textId="77777777" w:rsidR="002645A5" w:rsidRPr="009B73F5" w:rsidRDefault="002645A5" w:rsidP="002B4FE3">
            <w:pPr>
              <w:numPr>
                <w:ilvl w:val="0"/>
                <w:numId w:val="117"/>
              </w:numPr>
              <w:tabs>
                <w:tab w:val="clear" w:pos="360"/>
                <w:tab w:val="num" w:pos="426"/>
              </w:tabs>
              <w:spacing w:after="120"/>
              <w:ind w:left="426" w:hanging="426"/>
              <w:rPr>
                <w:szCs w:val="24"/>
              </w:rPr>
            </w:pPr>
            <w:r w:rsidRPr="009B73F5">
              <w:rPr>
                <w:szCs w:val="24"/>
              </w:rPr>
              <w:t xml:space="preserve">The gravity of the offence </w:t>
            </w:r>
          </w:p>
          <w:p w14:paraId="7AB6716D" w14:textId="77777777" w:rsidR="002645A5" w:rsidRPr="009B73F5" w:rsidRDefault="002645A5" w:rsidP="002B4FE3">
            <w:pPr>
              <w:numPr>
                <w:ilvl w:val="0"/>
                <w:numId w:val="116"/>
              </w:numPr>
              <w:spacing w:after="120"/>
              <w:rPr>
                <w:szCs w:val="24"/>
              </w:rPr>
            </w:pPr>
            <w:r w:rsidRPr="009B73F5">
              <w:rPr>
                <w:szCs w:val="24"/>
              </w:rPr>
              <w:t>The penalty applied to similar cases in the past.</w:t>
            </w:r>
          </w:p>
          <w:p w14:paraId="442A4FD8" w14:textId="77777777" w:rsidR="002645A5" w:rsidRPr="009B73F5" w:rsidRDefault="002645A5" w:rsidP="002B4FE3">
            <w:pPr>
              <w:numPr>
                <w:ilvl w:val="0"/>
                <w:numId w:val="116"/>
              </w:numPr>
              <w:spacing w:after="120"/>
              <w:rPr>
                <w:szCs w:val="24"/>
              </w:rPr>
            </w:pPr>
            <w:r w:rsidRPr="009B73F5">
              <w:rPr>
                <w:szCs w:val="24"/>
              </w:rPr>
              <w:t xml:space="preserve">The individual’s past record </w:t>
            </w:r>
          </w:p>
          <w:p w14:paraId="2645E504" w14:textId="77777777" w:rsidR="002645A5" w:rsidRPr="009B73F5" w:rsidRDefault="002645A5" w:rsidP="002B4FE3">
            <w:pPr>
              <w:numPr>
                <w:ilvl w:val="0"/>
                <w:numId w:val="116"/>
              </w:numPr>
              <w:spacing w:after="120"/>
              <w:rPr>
                <w:szCs w:val="24"/>
              </w:rPr>
            </w:pPr>
            <w:r w:rsidRPr="009B73F5">
              <w:rPr>
                <w:szCs w:val="24"/>
              </w:rPr>
              <w:t>Whether the proposed penalty is reasonable in the circumstances</w:t>
            </w:r>
          </w:p>
          <w:p w14:paraId="626F923C" w14:textId="77777777" w:rsidR="002645A5" w:rsidRPr="009B73F5" w:rsidRDefault="002645A5" w:rsidP="002B4FE3">
            <w:pPr>
              <w:numPr>
                <w:ilvl w:val="0"/>
                <w:numId w:val="116"/>
              </w:numPr>
              <w:spacing w:after="120"/>
              <w:rPr>
                <w:szCs w:val="24"/>
              </w:rPr>
            </w:pPr>
            <w:r w:rsidRPr="009B73F5">
              <w:rPr>
                <w:szCs w:val="24"/>
              </w:rPr>
              <w:t xml:space="preserve">Be sure of all the facts before </w:t>
            </w:r>
            <w:r>
              <w:rPr>
                <w:szCs w:val="24"/>
              </w:rPr>
              <w:t>any dismissal.</w:t>
            </w:r>
          </w:p>
        </w:tc>
      </w:tr>
    </w:tbl>
    <w:p w14:paraId="46733B1C" w14:textId="77777777" w:rsidR="002645A5" w:rsidRPr="00FA6762" w:rsidRDefault="002645A5" w:rsidP="002645A5">
      <w:pPr>
        <w:rPr>
          <w:sz w:val="10"/>
          <w:szCs w:val="10"/>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091325FD" w14:textId="77777777" w:rsidTr="002645A5">
        <w:tc>
          <w:tcPr>
            <w:tcW w:w="959" w:type="dxa"/>
            <w:tcBorders>
              <w:top w:val="single" w:sz="6" w:space="0" w:color="auto"/>
              <w:left w:val="single" w:sz="6" w:space="0" w:color="auto"/>
              <w:bottom w:val="single" w:sz="6" w:space="0" w:color="auto"/>
              <w:right w:val="single" w:sz="6" w:space="0" w:color="auto"/>
            </w:tcBorders>
          </w:tcPr>
          <w:p w14:paraId="4DAF8833" w14:textId="77777777" w:rsidR="002645A5" w:rsidRPr="00314FF3" w:rsidRDefault="002645A5" w:rsidP="00F32A3D">
            <w:pPr>
              <w:spacing w:after="120"/>
              <w:rPr>
                <w:b/>
                <w:sz w:val="22"/>
                <w:szCs w:val="22"/>
              </w:rPr>
            </w:pPr>
            <w:r>
              <w:rPr>
                <w:b/>
                <w:sz w:val="22"/>
                <w:szCs w:val="22"/>
              </w:rPr>
              <w:t>Step 10</w:t>
            </w:r>
          </w:p>
        </w:tc>
        <w:tc>
          <w:tcPr>
            <w:tcW w:w="7796" w:type="dxa"/>
            <w:tcBorders>
              <w:top w:val="single" w:sz="6" w:space="0" w:color="auto"/>
              <w:left w:val="single" w:sz="6" w:space="0" w:color="auto"/>
              <w:bottom w:val="single" w:sz="6" w:space="0" w:color="auto"/>
              <w:right w:val="single" w:sz="6" w:space="0" w:color="auto"/>
            </w:tcBorders>
          </w:tcPr>
          <w:p w14:paraId="6208DD00" w14:textId="77777777" w:rsidR="002645A5" w:rsidRPr="00AD6F17" w:rsidRDefault="002645A5" w:rsidP="00F32A3D">
            <w:pPr>
              <w:spacing w:after="120"/>
              <w:rPr>
                <w:b/>
                <w:color w:val="FF0000"/>
                <w:sz w:val="22"/>
                <w:szCs w:val="22"/>
              </w:rPr>
            </w:pPr>
            <w:r w:rsidRPr="009B73F5">
              <w:rPr>
                <w:b/>
                <w:szCs w:val="24"/>
              </w:rPr>
              <w:t>Reconvene the disciplinary hearing to:</w:t>
            </w:r>
            <w:r w:rsidRPr="009B73F5">
              <w:rPr>
                <w:b/>
                <w:szCs w:val="24"/>
              </w:rPr>
              <w:tab/>
            </w:r>
          </w:p>
        </w:tc>
      </w:tr>
      <w:tr w:rsidR="002645A5" w:rsidRPr="00314FF3" w14:paraId="7792141D" w14:textId="77777777" w:rsidTr="002645A5">
        <w:tc>
          <w:tcPr>
            <w:tcW w:w="959" w:type="dxa"/>
            <w:tcBorders>
              <w:top w:val="single" w:sz="6" w:space="0" w:color="auto"/>
              <w:left w:val="single" w:sz="6" w:space="0" w:color="auto"/>
              <w:bottom w:val="single" w:sz="6" w:space="0" w:color="auto"/>
              <w:right w:val="single" w:sz="6" w:space="0" w:color="auto"/>
            </w:tcBorders>
          </w:tcPr>
          <w:p w14:paraId="3EA51E59"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5F8A0217" w14:textId="77777777" w:rsidR="002645A5" w:rsidRPr="009B73F5" w:rsidRDefault="002645A5" w:rsidP="002B4FE3">
            <w:pPr>
              <w:numPr>
                <w:ilvl w:val="0"/>
                <w:numId w:val="118"/>
              </w:numPr>
              <w:spacing w:after="120"/>
              <w:rPr>
                <w:szCs w:val="24"/>
              </w:rPr>
            </w:pPr>
            <w:r w:rsidRPr="009B73F5">
              <w:rPr>
                <w:szCs w:val="24"/>
              </w:rPr>
              <w:t>Inform the individual of the decision and penalty (if any).</w:t>
            </w:r>
          </w:p>
          <w:p w14:paraId="4C7F0A51" w14:textId="77777777" w:rsidR="002645A5" w:rsidRPr="009B73F5" w:rsidRDefault="002645A5" w:rsidP="002B4FE3">
            <w:pPr>
              <w:numPr>
                <w:ilvl w:val="0"/>
                <w:numId w:val="118"/>
              </w:numPr>
              <w:spacing w:after="120"/>
              <w:rPr>
                <w:szCs w:val="24"/>
              </w:rPr>
            </w:pPr>
            <w:r w:rsidRPr="009B73F5">
              <w:rPr>
                <w:szCs w:val="24"/>
              </w:rPr>
              <w:t>Explain the right of appeal and how it operates.</w:t>
            </w:r>
          </w:p>
          <w:p w14:paraId="40BB96B9" w14:textId="77777777" w:rsidR="002645A5" w:rsidRPr="009B73F5" w:rsidRDefault="002645A5" w:rsidP="002B4FE3">
            <w:pPr>
              <w:numPr>
                <w:ilvl w:val="0"/>
                <w:numId w:val="118"/>
              </w:numPr>
              <w:overflowPunct w:val="0"/>
              <w:autoSpaceDE w:val="0"/>
              <w:autoSpaceDN w:val="0"/>
              <w:adjustRightInd w:val="0"/>
              <w:spacing w:after="120"/>
              <w:textAlignment w:val="baseline"/>
              <w:rPr>
                <w:szCs w:val="24"/>
              </w:rPr>
            </w:pPr>
            <w:r w:rsidRPr="009B73F5">
              <w:rPr>
                <w:szCs w:val="24"/>
              </w:rPr>
              <w:t xml:space="preserve">In the case of a warning, explain what improvement is expected, how long the warning will </w:t>
            </w:r>
            <w:r>
              <w:rPr>
                <w:szCs w:val="24"/>
              </w:rPr>
              <w:t>last and what the consequences of failure to improve are</w:t>
            </w:r>
          </w:p>
        </w:tc>
      </w:tr>
    </w:tbl>
    <w:p w14:paraId="3A1AA5BB" w14:textId="77777777" w:rsidR="002645A5" w:rsidRPr="00FA6762" w:rsidRDefault="002645A5" w:rsidP="002645A5">
      <w:pPr>
        <w:rPr>
          <w:sz w:val="10"/>
          <w:szCs w:val="10"/>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48F8F584" w14:textId="77777777" w:rsidTr="002645A5">
        <w:tc>
          <w:tcPr>
            <w:tcW w:w="959" w:type="dxa"/>
            <w:tcBorders>
              <w:top w:val="single" w:sz="6" w:space="0" w:color="auto"/>
              <w:left w:val="single" w:sz="6" w:space="0" w:color="auto"/>
              <w:bottom w:val="single" w:sz="6" w:space="0" w:color="auto"/>
              <w:right w:val="single" w:sz="6" w:space="0" w:color="auto"/>
            </w:tcBorders>
          </w:tcPr>
          <w:p w14:paraId="2B54C0E4" w14:textId="77777777" w:rsidR="002645A5" w:rsidRPr="00314FF3" w:rsidRDefault="002645A5" w:rsidP="00F32A3D">
            <w:pPr>
              <w:spacing w:after="120"/>
              <w:rPr>
                <w:b/>
                <w:sz w:val="22"/>
                <w:szCs w:val="22"/>
              </w:rPr>
            </w:pPr>
            <w:r>
              <w:rPr>
                <w:b/>
                <w:sz w:val="22"/>
                <w:szCs w:val="22"/>
              </w:rPr>
              <w:t>Step 11</w:t>
            </w:r>
          </w:p>
        </w:tc>
        <w:tc>
          <w:tcPr>
            <w:tcW w:w="7796" w:type="dxa"/>
            <w:tcBorders>
              <w:top w:val="single" w:sz="6" w:space="0" w:color="auto"/>
              <w:left w:val="single" w:sz="6" w:space="0" w:color="auto"/>
              <w:bottom w:val="single" w:sz="6" w:space="0" w:color="auto"/>
              <w:right w:val="single" w:sz="6" w:space="0" w:color="auto"/>
            </w:tcBorders>
          </w:tcPr>
          <w:p w14:paraId="6D78A904" w14:textId="77777777" w:rsidR="002645A5" w:rsidRPr="00AD6F17" w:rsidRDefault="002645A5" w:rsidP="00F32A3D">
            <w:pPr>
              <w:spacing w:after="120"/>
              <w:rPr>
                <w:b/>
                <w:color w:val="FF0000"/>
                <w:sz w:val="22"/>
                <w:szCs w:val="22"/>
              </w:rPr>
            </w:pPr>
            <w:r w:rsidRPr="009B73F5">
              <w:rPr>
                <w:b/>
                <w:szCs w:val="24"/>
              </w:rPr>
              <w:t>Record the action taken:</w:t>
            </w:r>
            <w:r w:rsidRPr="009B73F5">
              <w:rPr>
                <w:b/>
                <w:szCs w:val="24"/>
              </w:rPr>
              <w:tab/>
            </w:r>
          </w:p>
        </w:tc>
      </w:tr>
      <w:tr w:rsidR="002645A5" w:rsidRPr="00314FF3" w14:paraId="0AF80B53" w14:textId="77777777" w:rsidTr="002645A5">
        <w:tc>
          <w:tcPr>
            <w:tcW w:w="959" w:type="dxa"/>
            <w:tcBorders>
              <w:top w:val="single" w:sz="6" w:space="0" w:color="auto"/>
              <w:left w:val="single" w:sz="6" w:space="0" w:color="auto"/>
              <w:bottom w:val="single" w:sz="6" w:space="0" w:color="auto"/>
              <w:right w:val="single" w:sz="6" w:space="0" w:color="auto"/>
            </w:tcBorders>
          </w:tcPr>
          <w:p w14:paraId="11EF948F"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2F22EFFE" w14:textId="77777777" w:rsidR="002645A5" w:rsidRPr="009B73F5" w:rsidRDefault="002645A5" w:rsidP="002B4FE3">
            <w:pPr>
              <w:numPr>
                <w:ilvl w:val="0"/>
                <w:numId w:val="114"/>
              </w:numPr>
              <w:spacing w:after="120"/>
              <w:rPr>
                <w:szCs w:val="24"/>
              </w:rPr>
            </w:pPr>
            <w:r>
              <w:rPr>
                <w:szCs w:val="24"/>
              </w:rPr>
              <w:t>Formal w</w:t>
            </w:r>
            <w:r w:rsidRPr="009B73F5">
              <w:rPr>
                <w:szCs w:val="24"/>
              </w:rPr>
              <w:t>arnings should be in writing</w:t>
            </w:r>
          </w:p>
          <w:p w14:paraId="6A5DA608" w14:textId="77777777" w:rsidR="002645A5" w:rsidRPr="009B73F5" w:rsidRDefault="002645A5" w:rsidP="002B4FE3">
            <w:pPr>
              <w:numPr>
                <w:ilvl w:val="0"/>
                <w:numId w:val="114"/>
              </w:numPr>
              <w:spacing w:after="120"/>
              <w:rPr>
                <w:szCs w:val="24"/>
              </w:rPr>
            </w:pPr>
            <w:r w:rsidRPr="009B73F5">
              <w:rPr>
                <w:szCs w:val="24"/>
              </w:rPr>
              <w:t>Keep a record of the action taken.</w:t>
            </w:r>
          </w:p>
          <w:p w14:paraId="25B77B0B" w14:textId="77777777" w:rsidR="002645A5" w:rsidRPr="009B73F5" w:rsidRDefault="002645A5" w:rsidP="002B4FE3">
            <w:pPr>
              <w:numPr>
                <w:ilvl w:val="0"/>
                <w:numId w:val="114"/>
              </w:numPr>
              <w:spacing w:after="120"/>
              <w:rPr>
                <w:szCs w:val="24"/>
              </w:rPr>
            </w:pPr>
            <w:r w:rsidRPr="009B73F5">
              <w:rPr>
                <w:szCs w:val="24"/>
              </w:rPr>
              <w:t>Write up a summary of your decisio</w:t>
            </w:r>
            <w:r>
              <w:rPr>
                <w:szCs w:val="24"/>
              </w:rPr>
              <w:t>n.</w:t>
            </w:r>
          </w:p>
        </w:tc>
      </w:tr>
    </w:tbl>
    <w:p w14:paraId="68D716B6" w14:textId="77777777" w:rsidR="002645A5" w:rsidRPr="00FA6762" w:rsidRDefault="002645A5" w:rsidP="002645A5">
      <w:pPr>
        <w:rPr>
          <w:sz w:val="10"/>
          <w:szCs w:val="10"/>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7796"/>
      </w:tblGrid>
      <w:tr w:rsidR="002645A5" w:rsidRPr="00314FF3" w14:paraId="7FBBE080" w14:textId="77777777" w:rsidTr="002645A5">
        <w:tc>
          <w:tcPr>
            <w:tcW w:w="959" w:type="dxa"/>
            <w:tcBorders>
              <w:top w:val="single" w:sz="6" w:space="0" w:color="auto"/>
              <w:left w:val="single" w:sz="6" w:space="0" w:color="auto"/>
              <w:bottom w:val="single" w:sz="6" w:space="0" w:color="auto"/>
              <w:right w:val="single" w:sz="6" w:space="0" w:color="auto"/>
            </w:tcBorders>
          </w:tcPr>
          <w:p w14:paraId="1E8F40BA" w14:textId="77777777" w:rsidR="002645A5" w:rsidRPr="00314FF3" w:rsidRDefault="002645A5" w:rsidP="00F32A3D">
            <w:pPr>
              <w:spacing w:after="120"/>
              <w:rPr>
                <w:b/>
                <w:sz w:val="22"/>
                <w:szCs w:val="22"/>
              </w:rPr>
            </w:pPr>
            <w:r>
              <w:rPr>
                <w:b/>
                <w:sz w:val="22"/>
                <w:szCs w:val="22"/>
              </w:rPr>
              <w:t>Step 12</w:t>
            </w:r>
          </w:p>
        </w:tc>
        <w:tc>
          <w:tcPr>
            <w:tcW w:w="7796" w:type="dxa"/>
            <w:tcBorders>
              <w:top w:val="single" w:sz="6" w:space="0" w:color="auto"/>
              <w:left w:val="single" w:sz="6" w:space="0" w:color="auto"/>
              <w:bottom w:val="single" w:sz="6" w:space="0" w:color="auto"/>
              <w:right w:val="single" w:sz="6" w:space="0" w:color="auto"/>
            </w:tcBorders>
          </w:tcPr>
          <w:p w14:paraId="78B2D5AA" w14:textId="77777777" w:rsidR="002645A5" w:rsidRPr="00AD6F17" w:rsidRDefault="002645A5" w:rsidP="00F32A3D">
            <w:pPr>
              <w:spacing w:after="120"/>
              <w:rPr>
                <w:b/>
                <w:color w:val="FF0000"/>
                <w:sz w:val="22"/>
                <w:szCs w:val="22"/>
              </w:rPr>
            </w:pPr>
            <w:r w:rsidRPr="009B73F5">
              <w:rPr>
                <w:b/>
                <w:szCs w:val="24"/>
              </w:rPr>
              <w:t>Monitor the individual’s progress:</w:t>
            </w:r>
          </w:p>
        </w:tc>
      </w:tr>
      <w:tr w:rsidR="002645A5" w:rsidRPr="00314FF3" w14:paraId="439C06EF" w14:textId="77777777" w:rsidTr="002645A5">
        <w:tc>
          <w:tcPr>
            <w:tcW w:w="959" w:type="dxa"/>
            <w:tcBorders>
              <w:top w:val="single" w:sz="6" w:space="0" w:color="auto"/>
              <w:left w:val="single" w:sz="6" w:space="0" w:color="auto"/>
              <w:bottom w:val="single" w:sz="6" w:space="0" w:color="auto"/>
              <w:right w:val="single" w:sz="6" w:space="0" w:color="auto"/>
            </w:tcBorders>
          </w:tcPr>
          <w:p w14:paraId="65A0978B" w14:textId="77777777" w:rsidR="002645A5" w:rsidRPr="00314FF3" w:rsidRDefault="002645A5"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7796" w:type="dxa"/>
            <w:tcBorders>
              <w:top w:val="single" w:sz="6" w:space="0" w:color="auto"/>
              <w:left w:val="single" w:sz="6" w:space="0" w:color="auto"/>
              <w:bottom w:val="single" w:sz="6" w:space="0" w:color="auto"/>
              <w:right w:val="single" w:sz="6" w:space="0" w:color="auto"/>
            </w:tcBorders>
          </w:tcPr>
          <w:p w14:paraId="5CE291E0" w14:textId="77777777" w:rsidR="002645A5" w:rsidRPr="009B73F5" w:rsidRDefault="002645A5" w:rsidP="002B4FE3">
            <w:pPr>
              <w:numPr>
                <w:ilvl w:val="0"/>
                <w:numId w:val="119"/>
              </w:numPr>
              <w:spacing w:after="120"/>
              <w:rPr>
                <w:szCs w:val="24"/>
              </w:rPr>
            </w:pPr>
            <w:r w:rsidRPr="009B73F5">
              <w:rPr>
                <w:szCs w:val="24"/>
              </w:rPr>
              <w:t>Disciplinary action should be followed up with the objective of encouraging improvement.</w:t>
            </w:r>
          </w:p>
          <w:p w14:paraId="7B032B2B" w14:textId="77777777" w:rsidR="002645A5" w:rsidRPr="00395A46" w:rsidRDefault="002645A5" w:rsidP="002B4FE3">
            <w:pPr>
              <w:numPr>
                <w:ilvl w:val="0"/>
                <w:numId w:val="120"/>
              </w:numPr>
              <w:spacing w:after="120"/>
            </w:pPr>
            <w:r w:rsidRPr="009B73F5">
              <w:rPr>
                <w:szCs w:val="24"/>
              </w:rPr>
              <w:t>Monitor progress regularly and discuss with the individual.</w:t>
            </w:r>
          </w:p>
        </w:tc>
      </w:tr>
    </w:tbl>
    <w:p w14:paraId="53C2D178" w14:textId="77777777" w:rsidR="002645A5" w:rsidRPr="00314FF3" w:rsidRDefault="002645A5" w:rsidP="002645A5">
      <w:pPr>
        <w:spacing w:after="120"/>
        <w:rPr>
          <w:sz w:val="22"/>
          <w:szCs w:val="22"/>
        </w:rPr>
      </w:pPr>
    </w:p>
    <w:p w14:paraId="73EACFD8" w14:textId="77777777" w:rsidR="002645A5" w:rsidRDefault="002645A5" w:rsidP="007C15D5">
      <w:pPr>
        <w:rPr>
          <w:sz w:val="22"/>
        </w:rPr>
      </w:pPr>
    </w:p>
    <w:p w14:paraId="123476DA" w14:textId="77777777" w:rsidR="002645A5" w:rsidRDefault="002645A5" w:rsidP="007C15D5">
      <w:pPr>
        <w:rPr>
          <w:sz w:val="22"/>
        </w:rPr>
      </w:pPr>
    </w:p>
    <w:p w14:paraId="01C03389" w14:textId="77777777" w:rsidR="002645A5" w:rsidRDefault="002645A5" w:rsidP="007C15D5">
      <w:pPr>
        <w:rPr>
          <w:sz w:val="22"/>
        </w:rPr>
      </w:pPr>
    </w:p>
    <w:p w14:paraId="4585B3EF" w14:textId="77777777" w:rsidR="002645A5" w:rsidRDefault="002645A5" w:rsidP="007C15D5">
      <w:pPr>
        <w:rPr>
          <w:sz w:val="22"/>
        </w:rPr>
      </w:pPr>
    </w:p>
    <w:p w14:paraId="3554B543" w14:textId="77777777" w:rsidR="002645A5" w:rsidRDefault="002645A5" w:rsidP="007C15D5">
      <w:pPr>
        <w:rPr>
          <w:sz w:val="22"/>
        </w:rPr>
      </w:pPr>
    </w:p>
    <w:p w14:paraId="0DBAA93A" w14:textId="77777777" w:rsidR="002645A5" w:rsidRDefault="002645A5" w:rsidP="007C15D5">
      <w:pPr>
        <w:rPr>
          <w:sz w:val="22"/>
        </w:rPr>
      </w:pPr>
    </w:p>
    <w:p w14:paraId="4CFAE066" w14:textId="77777777" w:rsidR="002645A5" w:rsidRDefault="002645A5" w:rsidP="007C15D5">
      <w:pPr>
        <w:rPr>
          <w:sz w:val="22"/>
        </w:rPr>
      </w:pPr>
    </w:p>
    <w:p w14:paraId="4F7F8A16" w14:textId="77777777" w:rsidR="002645A5" w:rsidRDefault="002645A5" w:rsidP="007C15D5">
      <w:pPr>
        <w:rPr>
          <w:sz w:val="22"/>
        </w:rPr>
      </w:pPr>
    </w:p>
    <w:p w14:paraId="6AE15072" w14:textId="77777777" w:rsidR="002645A5" w:rsidRDefault="002645A5" w:rsidP="007C15D5">
      <w:pPr>
        <w:rPr>
          <w:sz w:val="22"/>
        </w:rPr>
      </w:pPr>
    </w:p>
    <w:p w14:paraId="60D8192D" w14:textId="77777777" w:rsidR="002645A5" w:rsidRDefault="002645A5" w:rsidP="007C15D5">
      <w:pPr>
        <w:rPr>
          <w:sz w:val="22"/>
        </w:rPr>
      </w:pPr>
    </w:p>
    <w:p w14:paraId="5D4AC59D" w14:textId="77777777" w:rsidR="002645A5" w:rsidRDefault="002645A5" w:rsidP="007C15D5">
      <w:pPr>
        <w:rPr>
          <w:sz w:val="22"/>
        </w:rPr>
      </w:pPr>
    </w:p>
    <w:p w14:paraId="188BF1F4" w14:textId="77777777" w:rsidR="002645A5" w:rsidRDefault="002645A5" w:rsidP="007C15D5">
      <w:pPr>
        <w:rPr>
          <w:sz w:val="22"/>
        </w:rPr>
      </w:pPr>
    </w:p>
    <w:p w14:paraId="4BCDCFEB" w14:textId="77777777" w:rsidR="002645A5" w:rsidRDefault="002645A5" w:rsidP="007C15D5">
      <w:pPr>
        <w:rPr>
          <w:sz w:val="22"/>
        </w:rPr>
      </w:pPr>
    </w:p>
    <w:p w14:paraId="31AE3FA4" w14:textId="77777777" w:rsidR="002645A5" w:rsidRDefault="002645A5" w:rsidP="007C15D5">
      <w:pPr>
        <w:rPr>
          <w:sz w:val="22"/>
        </w:rPr>
      </w:pPr>
    </w:p>
    <w:p w14:paraId="04CC452F" w14:textId="77777777" w:rsidR="002645A5" w:rsidRDefault="002645A5" w:rsidP="007C15D5">
      <w:pPr>
        <w:rPr>
          <w:sz w:val="22"/>
        </w:rPr>
      </w:pPr>
    </w:p>
    <w:p w14:paraId="2B86BDF2" w14:textId="77777777" w:rsidR="002645A5" w:rsidRDefault="002645A5" w:rsidP="007C15D5">
      <w:pPr>
        <w:rPr>
          <w:sz w:val="22"/>
        </w:rPr>
      </w:pPr>
    </w:p>
    <w:p w14:paraId="6B31A449" w14:textId="77777777" w:rsidR="002645A5" w:rsidRDefault="002645A5" w:rsidP="007C15D5">
      <w:pPr>
        <w:rPr>
          <w:sz w:val="22"/>
        </w:rPr>
      </w:pPr>
    </w:p>
    <w:p w14:paraId="6A786746" w14:textId="77777777" w:rsidR="002645A5" w:rsidRPr="00817FE0" w:rsidRDefault="002645A5" w:rsidP="002645A5">
      <w:pPr>
        <w:suppressAutoHyphens/>
        <w:jc w:val="center"/>
      </w:pPr>
      <w:r>
        <w:rPr>
          <w:b/>
          <w:sz w:val="40"/>
        </w:rPr>
        <w:t>Disciplinary Note</w:t>
      </w:r>
    </w:p>
    <w:p w14:paraId="281ED1DB" w14:textId="77777777" w:rsidR="002645A5" w:rsidRPr="00817FE0" w:rsidRDefault="002645A5" w:rsidP="002645A5">
      <w:pPr>
        <w:suppressAutoHyphens/>
      </w:pPr>
    </w:p>
    <w:p w14:paraId="416587D7" w14:textId="77777777" w:rsidR="002645A5" w:rsidRPr="00817FE0" w:rsidRDefault="002645A5" w:rsidP="002645A5">
      <w:pPr>
        <w:suppressAutoHyphens/>
      </w:pPr>
    </w:p>
    <w:p w14:paraId="6F190F4E" w14:textId="77777777" w:rsidR="002645A5" w:rsidRPr="00817FE0" w:rsidRDefault="002645A5" w:rsidP="002645A5">
      <w:pPr>
        <w:tabs>
          <w:tab w:val="left" w:leader="underscore" w:pos="4320"/>
          <w:tab w:val="left" w:leader="underscore" w:pos="8820"/>
        </w:tabs>
        <w:suppressAutoHyphens/>
        <w:rPr>
          <w:sz w:val="22"/>
        </w:rPr>
      </w:pPr>
      <w:r w:rsidRPr="00817FE0">
        <w:rPr>
          <w:sz w:val="22"/>
        </w:rPr>
        <w:t>Name:</w:t>
      </w:r>
      <w:r w:rsidRPr="00817FE0">
        <w:rPr>
          <w:sz w:val="22"/>
        </w:rPr>
        <w:tab/>
        <w:t>Department:</w:t>
      </w:r>
      <w:r w:rsidRPr="00817FE0">
        <w:rPr>
          <w:sz w:val="22"/>
        </w:rPr>
        <w:tab/>
      </w:r>
    </w:p>
    <w:p w14:paraId="2F6D1920" w14:textId="77777777" w:rsidR="002645A5" w:rsidRPr="00817FE0" w:rsidRDefault="002645A5" w:rsidP="002645A5">
      <w:pPr>
        <w:tabs>
          <w:tab w:val="left" w:pos="-1440"/>
          <w:tab w:val="left" w:pos="-720"/>
          <w:tab w:val="left" w:leader="underscore" w:pos="4320"/>
        </w:tabs>
        <w:suppressAutoHyphens/>
        <w:rPr>
          <w:sz w:val="22"/>
        </w:rPr>
      </w:pPr>
    </w:p>
    <w:p w14:paraId="0769A8C9" w14:textId="77777777" w:rsidR="002645A5" w:rsidRPr="00817FE0" w:rsidRDefault="002645A5" w:rsidP="002645A5">
      <w:pPr>
        <w:tabs>
          <w:tab w:val="left" w:pos="-1440"/>
          <w:tab w:val="left" w:pos="-720"/>
          <w:tab w:val="left" w:leader="underscore" w:pos="4320"/>
        </w:tabs>
        <w:suppressAutoHyphens/>
        <w:rPr>
          <w:sz w:val="22"/>
        </w:rPr>
      </w:pPr>
    </w:p>
    <w:p w14:paraId="7B7CD76B" w14:textId="77777777" w:rsidR="002645A5" w:rsidRPr="00817FE0" w:rsidRDefault="002645A5" w:rsidP="002645A5">
      <w:pPr>
        <w:tabs>
          <w:tab w:val="left" w:leader="underscore" w:pos="4320"/>
        </w:tabs>
        <w:suppressAutoHyphens/>
        <w:rPr>
          <w:sz w:val="22"/>
        </w:rPr>
      </w:pPr>
      <w:r w:rsidRPr="00817FE0">
        <w:rPr>
          <w:sz w:val="22"/>
        </w:rPr>
        <w:t>Date of offence:</w:t>
      </w:r>
      <w:r w:rsidRPr="00817FE0">
        <w:rPr>
          <w:sz w:val="22"/>
        </w:rPr>
        <w:tab/>
      </w:r>
    </w:p>
    <w:p w14:paraId="7F61311B" w14:textId="77777777" w:rsidR="002645A5" w:rsidRPr="00817FE0" w:rsidRDefault="002645A5" w:rsidP="002645A5">
      <w:pPr>
        <w:tabs>
          <w:tab w:val="left" w:pos="-1440"/>
          <w:tab w:val="left" w:pos="-720"/>
          <w:tab w:val="left" w:leader="underscore" w:pos="4320"/>
        </w:tabs>
        <w:suppressAutoHyphens/>
        <w:rPr>
          <w:sz w:val="22"/>
        </w:rPr>
      </w:pPr>
    </w:p>
    <w:p w14:paraId="4EA5E825" w14:textId="77777777" w:rsidR="002645A5" w:rsidRPr="00817FE0" w:rsidRDefault="002645A5" w:rsidP="002645A5">
      <w:pPr>
        <w:tabs>
          <w:tab w:val="left" w:pos="-1440"/>
          <w:tab w:val="left" w:pos="-720"/>
          <w:tab w:val="left" w:leader="underscore" w:pos="4320"/>
        </w:tabs>
        <w:suppressAutoHyphens/>
        <w:rPr>
          <w:sz w:val="22"/>
        </w:rPr>
      </w:pPr>
    </w:p>
    <w:p w14:paraId="4DC7BFB6" w14:textId="77777777" w:rsidR="002645A5" w:rsidRPr="00817FE0" w:rsidRDefault="002645A5" w:rsidP="002645A5">
      <w:pPr>
        <w:tabs>
          <w:tab w:val="left" w:leader="underscore" w:pos="4320"/>
        </w:tabs>
        <w:suppressAutoHyphens/>
        <w:rPr>
          <w:sz w:val="22"/>
        </w:rPr>
      </w:pPr>
      <w:r w:rsidRPr="00817FE0">
        <w:rPr>
          <w:sz w:val="22"/>
        </w:rPr>
        <w:t>Date of warning:</w:t>
      </w:r>
      <w:r w:rsidRPr="00817FE0">
        <w:rPr>
          <w:sz w:val="22"/>
        </w:rPr>
        <w:tab/>
      </w:r>
    </w:p>
    <w:p w14:paraId="03129505" w14:textId="77777777" w:rsidR="002645A5" w:rsidRPr="00817FE0" w:rsidRDefault="002645A5" w:rsidP="002645A5">
      <w:pPr>
        <w:tabs>
          <w:tab w:val="left" w:leader="underscore" w:pos="4320"/>
        </w:tabs>
        <w:suppressAutoHyphens/>
        <w:rPr>
          <w:sz w:val="22"/>
        </w:rPr>
      </w:pPr>
    </w:p>
    <w:p w14:paraId="7AEB8381" w14:textId="77777777" w:rsidR="002645A5" w:rsidRPr="00817FE0" w:rsidRDefault="002645A5" w:rsidP="002645A5">
      <w:pPr>
        <w:tabs>
          <w:tab w:val="left" w:leader="underscore" w:pos="4320"/>
        </w:tabs>
        <w:suppressAutoHyphens/>
        <w:rPr>
          <w:sz w:val="22"/>
        </w:rPr>
      </w:pPr>
    </w:p>
    <w:p w14:paraId="3820EFE4" w14:textId="77777777" w:rsidR="002645A5" w:rsidRPr="00817FE0" w:rsidRDefault="002645A5" w:rsidP="002645A5">
      <w:pPr>
        <w:tabs>
          <w:tab w:val="left" w:leader="underscore" w:pos="4320"/>
        </w:tabs>
        <w:suppressAutoHyphens/>
        <w:rPr>
          <w:sz w:val="22"/>
        </w:rPr>
      </w:pPr>
      <w:r w:rsidRPr="00817FE0">
        <w:rPr>
          <w:sz w:val="22"/>
        </w:rPr>
        <w:t>Level of warning: _____________________</w:t>
      </w:r>
      <w:r>
        <w:rPr>
          <w:sz w:val="22"/>
        </w:rPr>
        <w:t>___</w:t>
      </w:r>
    </w:p>
    <w:p w14:paraId="629FCA54" w14:textId="77777777" w:rsidR="002645A5" w:rsidRPr="00817FE0" w:rsidRDefault="002645A5" w:rsidP="002645A5">
      <w:pPr>
        <w:suppressAutoHyphens/>
        <w:rPr>
          <w:sz w:val="22"/>
        </w:rPr>
      </w:pPr>
    </w:p>
    <w:p w14:paraId="2721E3D1" w14:textId="77777777" w:rsidR="002645A5" w:rsidRPr="00817FE0" w:rsidRDefault="002645A5" w:rsidP="002645A5">
      <w:pPr>
        <w:suppressAutoHyphens/>
        <w:rPr>
          <w:sz w:val="22"/>
        </w:rPr>
      </w:pPr>
    </w:p>
    <w:p w14:paraId="5A2D8099" w14:textId="77777777" w:rsidR="002645A5" w:rsidRPr="00817FE0" w:rsidRDefault="002645A5" w:rsidP="002645A5">
      <w:pPr>
        <w:tabs>
          <w:tab w:val="left" w:pos="-1440"/>
          <w:tab w:val="left" w:pos="-720"/>
        </w:tabs>
        <w:suppressAutoHyphens/>
        <w:ind w:left="540"/>
        <w:rPr>
          <w:sz w:val="22"/>
        </w:rPr>
      </w:pPr>
    </w:p>
    <w:p w14:paraId="1EAB45DA" w14:textId="77777777" w:rsidR="002645A5" w:rsidRPr="00817FE0" w:rsidRDefault="002645A5" w:rsidP="002645A5">
      <w:pPr>
        <w:pBdr>
          <w:bottom w:val="single" w:sz="6" w:space="1" w:color="auto"/>
        </w:pBdr>
        <w:suppressAutoHyphens/>
        <w:ind w:left="540"/>
        <w:rPr>
          <w:sz w:val="22"/>
        </w:rPr>
      </w:pPr>
    </w:p>
    <w:p w14:paraId="2BA36EA0" w14:textId="77777777" w:rsidR="002645A5" w:rsidRPr="00817FE0" w:rsidRDefault="002645A5" w:rsidP="002645A5">
      <w:pPr>
        <w:suppressAutoHyphens/>
        <w:rPr>
          <w:sz w:val="22"/>
        </w:rPr>
      </w:pPr>
    </w:p>
    <w:p w14:paraId="37D7ACF8" w14:textId="77777777" w:rsidR="002645A5" w:rsidRPr="00817FE0" w:rsidRDefault="002645A5" w:rsidP="002645A5">
      <w:pPr>
        <w:suppressAutoHyphens/>
        <w:rPr>
          <w:sz w:val="22"/>
        </w:rPr>
      </w:pPr>
    </w:p>
    <w:p w14:paraId="68136C73" w14:textId="77777777" w:rsidR="002645A5" w:rsidRPr="00817FE0" w:rsidRDefault="002645A5" w:rsidP="002645A5">
      <w:pPr>
        <w:suppressAutoHyphens/>
        <w:rPr>
          <w:b/>
          <w:sz w:val="28"/>
        </w:rPr>
      </w:pPr>
      <w:r w:rsidRPr="00817FE0">
        <w:rPr>
          <w:b/>
          <w:sz w:val="28"/>
        </w:rPr>
        <w:t>Detail of Offence</w:t>
      </w:r>
    </w:p>
    <w:p w14:paraId="4C34671F" w14:textId="77777777" w:rsidR="002645A5" w:rsidRPr="00817FE0" w:rsidRDefault="002645A5" w:rsidP="002645A5">
      <w:pPr>
        <w:suppressAutoHyphens/>
        <w:rPr>
          <w:sz w:val="22"/>
        </w:rPr>
      </w:pPr>
    </w:p>
    <w:p w14:paraId="1164E6F5" w14:textId="77777777" w:rsidR="002645A5" w:rsidRPr="00817FE0" w:rsidRDefault="002645A5" w:rsidP="002645A5">
      <w:pPr>
        <w:pBdr>
          <w:bottom w:val="single" w:sz="6" w:space="1" w:color="auto"/>
        </w:pBdr>
        <w:suppressAutoHyphens/>
        <w:rPr>
          <w:sz w:val="22"/>
        </w:rPr>
      </w:pPr>
      <w:r w:rsidRPr="00817FE0">
        <w:rPr>
          <w:sz w:val="22"/>
        </w:rPr>
        <w:tab/>
      </w:r>
    </w:p>
    <w:p w14:paraId="66FCFE8C" w14:textId="77777777" w:rsidR="002645A5" w:rsidRPr="00817FE0" w:rsidRDefault="002645A5" w:rsidP="002645A5">
      <w:pPr>
        <w:suppressAutoHyphens/>
        <w:rPr>
          <w:sz w:val="22"/>
        </w:rPr>
      </w:pPr>
    </w:p>
    <w:p w14:paraId="12BE2DE2" w14:textId="77777777" w:rsidR="002645A5" w:rsidRPr="00817FE0" w:rsidRDefault="002645A5" w:rsidP="002645A5">
      <w:pPr>
        <w:pBdr>
          <w:bottom w:val="single" w:sz="6" w:space="1" w:color="auto"/>
        </w:pBdr>
        <w:suppressAutoHyphens/>
        <w:rPr>
          <w:sz w:val="22"/>
        </w:rPr>
      </w:pPr>
    </w:p>
    <w:p w14:paraId="24F2F598" w14:textId="77777777" w:rsidR="002645A5" w:rsidRPr="00817FE0" w:rsidRDefault="002645A5" w:rsidP="002645A5">
      <w:pPr>
        <w:suppressAutoHyphens/>
        <w:rPr>
          <w:sz w:val="22"/>
        </w:rPr>
      </w:pPr>
      <w:r w:rsidRPr="00817FE0">
        <w:rPr>
          <w:sz w:val="22"/>
        </w:rPr>
        <w:tab/>
      </w:r>
    </w:p>
    <w:p w14:paraId="17C48E6E" w14:textId="77777777" w:rsidR="002645A5" w:rsidRPr="00817FE0" w:rsidRDefault="002645A5" w:rsidP="002645A5">
      <w:pPr>
        <w:pBdr>
          <w:bottom w:val="single" w:sz="6" w:space="1" w:color="auto"/>
        </w:pBdr>
        <w:suppressAutoHyphens/>
        <w:rPr>
          <w:sz w:val="22"/>
        </w:rPr>
      </w:pPr>
    </w:p>
    <w:p w14:paraId="6A98CD01" w14:textId="77777777" w:rsidR="002645A5" w:rsidRPr="00817FE0" w:rsidRDefault="002645A5" w:rsidP="002645A5">
      <w:pPr>
        <w:suppressAutoHyphens/>
        <w:rPr>
          <w:sz w:val="22"/>
        </w:rPr>
      </w:pPr>
      <w:r w:rsidRPr="00817FE0">
        <w:rPr>
          <w:sz w:val="22"/>
        </w:rPr>
        <w:tab/>
      </w:r>
    </w:p>
    <w:p w14:paraId="02FD7E4D" w14:textId="77777777" w:rsidR="002645A5" w:rsidRPr="00817FE0" w:rsidRDefault="002645A5" w:rsidP="002645A5">
      <w:pPr>
        <w:pBdr>
          <w:bottom w:val="single" w:sz="6" w:space="1" w:color="auto"/>
        </w:pBdr>
        <w:suppressAutoHyphens/>
        <w:rPr>
          <w:sz w:val="22"/>
        </w:rPr>
      </w:pPr>
    </w:p>
    <w:p w14:paraId="51E308C4" w14:textId="77777777" w:rsidR="002645A5" w:rsidRPr="00817FE0" w:rsidRDefault="002645A5" w:rsidP="002645A5">
      <w:pPr>
        <w:suppressAutoHyphens/>
        <w:rPr>
          <w:sz w:val="22"/>
        </w:rPr>
      </w:pPr>
      <w:r w:rsidRPr="00817FE0">
        <w:rPr>
          <w:sz w:val="22"/>
        </w:rPr>
        <w:tab/>
      </w:r>
    </w:p>
    <w:p w14:paraId="0DD43B46" w14:textId="77777777" w:rsidR="002645A5" w:rsidRPr="00817FE0" w:rsidRDefault="002645A5" w:rsidP="002645A5">
      <w:pPr>
        <w:pBdr>
          <w:bottom w:val="single" w:sz="6" w:space="1" w:color="auto"/>
        </w:pBdr>
        <w:suppressAutoHyphens/>
        <w:rPr>
          <w:sz w:val="22"/>
        </w:rPr>
      </w:pPr>
    </w:p>
    <w:p w14:paraId="21F29E69" w14:textId="77777777" w:rsidR="002645A5" w:rsidRPr="00817FE0" w:rsidRDefault="002645A5" w:rsidP="002645A5">
      <w:pPr>
        <w:suppressAutoHyphens/>
        <w:rPr>
          <w:sz w:val="22"/>
        </w:rPr>
      </w:pPr>
      <w:r w:rsidRPr="00817FE0">
        <w:rPr>
          <w:sz w:val="22"/>
        </w:rPr>
        <w:tab/>
      </w:r>
    </w:p>
    <w:p w14:paraId="73B3DB89" w14:textId="77777777" w:rsidR="002645A5" w:rsidRPr="00817FE0" w:rsidRDefault="002645A5" w:rsidP="002645A5">
      <w:pPr>
        <w:pBdr>
          <w:bottom w:val="single" w:sz="6" w:space="1" w:color="auto"/>
        </w:pBdr>
        <w:suppressAutoHyphens/>
        <w:rPr>
          <w:sz w:val="22"/>
        </w:rPr>
      </w:pPr>
    </w:p>
    <w:p w14:paraId="55FA1C37" w14:textId="77777777" w:rsidR="002645A5" w:rsidRPr="00817FE0" w:rsidRDefault="002645A5" w:rsidP="002645A5">
      <w:pPr>
        <w:suppressAutoHyphens/>
        <w:rPr>
          <w:sz w:val="22"/>
        </w:rPr>
      </w:pPr>
      <w:r w:rsidRPr="00817FE0">
        <w:rPr>
          <w:sz w:val="22"/>
        </w:rPr>
        <w:tab/>
      </w:r>
    </w:p>
    <w:p w14:paraId="77195726" w14:textId="77777777" w:rsidR="002645A5" w:rsidRPr="00817FE0" w:rsidRDefault="002645A5" w:rsidP="002645A5">
      <w:pPr>
        <w:pBdr>
          <w:bottom w:val="single" w:sz="6" w:space="1" w:color="auto"/>
        </w:pBdr>
        <w:suppressAutoHyphens/>
        <w:rPr>
          <w:sz w:val="22"/>
        </w:rPr>
      </w:pPr>
    </w:p>
    <w:p w14:paraId="22313F99" w14:textId="77777777" w:rsidR="002645A5" w:rsidRPr="00817FE0" w:rsidRDefault="002645A5" w:rsidP="002645A5">
      <w:pPr>
        <w:suppressAutoHyphens/>
        <w:rPr>
          <w:sz w:val="22"/>
        </w:rPr>
      </w:pPr>
      <w:r w:rsidRPr="00817FE0">
        <w:rPr>
          <w:sz w:val="22"/>
        </w:rPr>
        <w:tab/>
      </w:r>
    </w:p>
    <w:p w14:paraId="56618E8C" w14:textId="77777777" w:rsidR="002645A5" w:rsidRPr="00817FE0" w:rsidRDefault="002645A5" w:rsidP="002645A5">
      <w:pPr>
        <w:pBdr>
          <w:bottom w:val="single" w:sz="6" w:space="1" w:color="auto"/>
        </w:pBdr>
        <w:suppressAutoHyphens/>
        <w:rPr>
          <w:sz w:val="22"/>
        </w:rPr>
      </w:pPr>
    </w:p>
    <w:p w14:paraId="77A67303" w14:textId="77777777" w:rsidR="002645A5" w:rsidRPr="00817FE0" w:rsidRDefault="002645A5" w:rsidP="002645A5">
      <w:pPr>
        <w:suppressAutoHyphens/>
        <w:rPr>
          <w:sz w:val="22"/>
        </w:rPr>
      </w:pPr>
      <w:r w:rsidRPr="00817FE0">
        <w:rPr>
          <w:sz w:val="22"/>
        </w:rPr>
        <w:tab/>
      </w:r>
    </w:p>
    <w:p w14:paraId="47973858" w14:textId="77777777" w:rsidR="002645A5" w:rsidRPr="00817FE0" w:rsidRDefault="002645A5" w:rsidP="002645A5">
      <w:pPr>
        <w:pBdr>
          <w:bottom w:val="single" w:sz="6" w:space="1" w:color="auto"/>
        </w:pBdr>
        <w:suppressAutoHyphens/>
        <w:rPr>
          <w:sz w:val="22"/>
        </w:rPr>
      </w:pPr>
    </w:p>
    <w:p w14:paraId="0F59645C" w14:textId="77777777" w:rsidR="002645A5" w:rsidRPr="00817FE0" w:rsidRDefault="002645A5" w:rsidP="002645A5">
      <w:pPr>
        <w:suppressAutoHyphens/>
        <w:rPr>
          <w:sz w:val="22"/>
        </w:rPr>
      </w:pPr>
      <w:r w:rsidRPr="00817FE0">
        <w:rPr>
          <w:sz w:val="22"/>
        </w:rPr>
        <w:tab/>
      </w:r>
    </w:p>
    <w:p w14:paraId="736BCF79" w14:textId="77777777" w:rsidR="002645A5" w:rsidRPr="00817FE0" w:rsidRDefault="002645A5" w:rsidP="002645A5">
      <w:pPr>
        <w:pBdr>
          <w:bottom w:val="single" w:sz="6" w:space="1" w:color="auto"/>
        </w:pBdr>
        <w:suppressAutoHyphens/>
        <w:rPr>
          <w:sz w:val="22"/>
        </w:rPr>
      </w:pPr>
    </w:p>
    <w:p w14:paraId="0A033BB0" w14:textId="77777777" w:rsidR="002645A5" w:rsidRPr="00817FE0" w:rsidRDefault="002645A5" w:rsidP="002645A5">
      <w:pPr>
        <w:suppressAutoHyphens/>
        <w:rPr>
          <w:sz w:val="22"/>
        </w:rPr>
      </w:pPr>
    </w:p>
    <w:p w14:paraId="3915839D" w14:textId="77777777" w:rsidR="002645A5" w:rsidRPr="00817FE0" w:rsidRDefault="002645A5" w:rsidP="002645A5">
      <w:pPr>
        <w:pBdr>
          <w:bottom w:val="single" w:sz="6" w:space="1" w:color="auto"/>
        </w:pBdr>
        <w:suppressAutoHyphens/>
        <w:rPr>
          <w:sz w:val="22"/>
        </w:rPr>
      </w:pPr>
    </w:p>
    <w:p w14:paraId="0966EC1D" w14:textId="77777777" w:rsidR="002645A5" w:rsidRPr="00817FE0" w:rsidRDefault="002645A5" w:rsidP="002645A5">
      <w:pPr>
        <w:suppressAutoHyphens/>
        <w:rPr>
          <w:sz w:val="22"/>
        </w:rPr>
      </w:pPr>
    </w:p>
    <w:p w14:paraId="4C7CD25A" w14:textId="77777777" w:rsidR="002645A5" w:rsidRPr="00817FE0" w:rsidRDefault="002645A5" w:rsidP="002645A5">
      <w:pPr>
        <w:pBdr>
          <w:bottom w:val="single" w:sz="6" w:space="1" w:color="auto"/>
        </w:pBdr>
        <w:suppressAutoHyphens/>
        <w:rPr>
          <w:sz w:val="22"/>
        </w:rPr>
      </w:pPr>
    </w:p>
    <w:p w14:paraId="6B9E9AEA" w14:textId="77777777" w:rsidR="002645A5" w:rsidRPr="00817FE0" w:rsidRDefault="002645A5" w:rsidP="002645A5">
      <w:pPr>
        <w:suppressAutoHyphens/>
        <w:rPr>
          <w:b/>
          <w:sz w:val="28"/>
        </w:rPr>
      </w:pPr>
      <w:r w:rsidRPr="00817FE0">
        <w:rPr>
          <w:b/>
          <w:sz w:val="28"/>
        </w:rPr>
        <w:t>Record of Employee's Explanation</w:t>
      </w:r>
    </w:p>
    <w:p w14:paraId="3EA9E324" w14:textId="77777777" w:rsidR="002645A5" w:rsidRPr="00817FE0" w:rsidRDefault="002645A5" w:rsidP="002645A5">
      <w:pPr>
        <w:suppressAutoHyphens/>
      </w:pPr>
    </w:p>
    <w:p w14:paraId="167BB7B8" w14:textId="77777777" w:rsidR="002645A5" w:rsidRPr="00817FE0" w:rsidRDefault="002645A5" w:rsidP="002645A5">
      <w:pPr>
        <w:pBdr>
          <w:bottom w:val="single" w:sz="6" w:space="1" w:color="auto"/>
        </w:pBdr>
        <w:suppressAutoHyphens/>
      </w:pPr>
      <w:r w:rsidRPr="00817FE0">
        <w:tab/>
      </w:r>
    </w:p>
    <w:p w14:paraId="2343C6F1" w14:textId="77777777" w:rsidR="002645A5" w:rsidRPr="00817FE0" w:rsidRDefault="002645A5" w:rsidP="002645A5">
      <w:pPr>
        <w:suppressAutoHyphens/>
      </w:pPr>
    </w:p>
    <w:p w14:paraId="7A33CEC2" w14:textId="77777777" w:rsidR="002645A5" w:rsidRPr="00817FE0" w:rsidRDefault="002645A5" w:rsidP="002645A5">
      <w:pPr>
        <w:pBdr>
          <w:bottom w:val="single" w:sz="6" w:space="1" w:color="auto"/>
        </w:pBdr>
        <w:suppressAutoHyphens/>
      </w:pPr>
      <w:r w:rsidRPr="00817FE0">
        <w:tab/>
      </w:r>
    </w:p>
    <w:p w14:paraId="308FE60F" w14:textId="77777777" w:rsidR="002645A5" w:rsidRPr="00817FE0" w:rsidRDefault="002645A5" w:rsidP="002645A5">
      <w:pPr>
        <w:suppressAutoHyphens/>
      </w:pPr>
    </w:p>
    <w:p w14:paraId="1B799169" w14:textId="77777777" w:rsidR="002645A5" w:rsidRPr="00817FE0" w:rsidRDefault="002645A5" w:rsidP="002645A5">
      <w:pPr>
        <w:pBdr>
          <w:bottom w:val="single" w:sz="6" w:space="1" w:color="auto"/>
        </w:pBdr>
        <w:suppressAutoHyphens/>
      </w:pPr>
      <w:r w:rsidRPr="00817FE0">
        <w:tab/>
      </w:r>
    </w:p>
    <w:p w14:paraId="21CC3952" w14:textId="77777777" w:rsidR="002645A5" w:rsidRPr="00817FE0" w:rsidRDefault="002645A5" w:rsidP="002645A5">
      <w:pPr>
        <w:suppressAutoHyphens/>
      </w:pPr>
    </w:p>
    <w:p w14:paraId="32BFBFE7" w14:textId="77777777" w:rsidR="002645A5" w:rsidRPr="00817FE0" w:rsidRDefault="002645A5" w:rsidP="002645A5">
      <w:pPr>
        <w:pBdr>
          <w:bottom w:val="single" w:sz="6" w:space="1" w:color="auto"/>
        </w:pBdr>
        <w:suppressAutoHyphens/>
      </w:pPr>
      <w:r w:rsidRPr="00817FE0">
        <w:tab/>
      </w:r>
    </w:p>
    <w:p w14:paraId="0131D4D8" w14:textId="77777777" w:rsidR="002645A5" w:rsidRPr="00817FE0" w:rsidRDefault="002645A5" w:rsidP="002645A5">
      <w:pPr>
        <w:suppressAutoHyphens/>
      </w:pPr>
    </w:p>
    <w:p w14:paraId="6FBF005D" w14:textId="77777777" w:rsidR="002645A5" w:rsidRPr="00817FE0" w:rsidRDefault="002645A5" w:rsidP="002645A5">
      <w:pPr>
        <w:pBdr>
          <w:bottom w:val="single" w:sz="6" w:space="1" w:color="auto"/>
        </w:pBdr>
        <w:suppressAutoHyphens/>
      </w:pPr>
      <w:r w:rsidRPr="00817FE0">
        <w:tab/>
      </w:r>
    </w:p>
    <w:p w14:paraId="0D7DDBD6" w14:textId="77777777" w:rsidR="002645A5" w:rsidRPr="00817FE0" w:rsidRDefault="002645A5" w:rsidP="002645A5">
      <w:pPr>
        <w:suppressAutoHyphens/>
      </w:pPr>
    </w:p>
    <w:p w14:paraId="30675CE9" w14:textId="77777777" w:rsidR="002645A5" w:rsidRPr="00817FE0" w:rsidRDefault="002645A5" w:rsidP="002645A5">
      <w:pPr>
        <w:pBdr>
          <w:bottom w:val="single" w:sz="6" w:space="1" w:color="auto"/>
        </w:pBdr>
        <w:suppressAutoHyphens/>
      </w:pPr>
      <w:r w:rsidRPr="00817FE0">
        <w:tab/>
      </w:r>
    </w:p>
    <w:p w14:paraId="08642B04" w14:textId="77777777" w:rsidR="002645A5" w:rsidRPr="00817FE0" w:rsidRDefault="002645A5" w:rsidP="002645A5">
      <w:pPr>
        <w:suppressAutoHyphens/>
      </w:pPr>
    </w:p>
    <w:p w14:paraId="05D3002A" w14:textId="77777777" w:rsidR="002645A5" w:rsidRPr="00817FE0" w:rsidRDefault="002645A5" w:rsidP="002645A5">
      <w:pPr>
        <w:suppressAutoHyphens/>
        <w:ind w:right="240"/>
        <w:rPr>
          <w:i/>
          <w:sz w:val="22"/>
        </w:rPr>
      </w:pPr>
      <w:r w:rsidRPr="00817FE0">
        <w:rPr>
          <w:b/>
          <w:sz w:val="28"/>
        </w:rPr>
        <w:t>Details of Warning Given</w:t>
      </w:r>
      <w:r w:rsidRPr="00817FE0">
        <w:t xml:space="preserve"> (</w:t>
      </w:r>
      <w:r w:rsidRPr="00817FE0">
        <w:rPr>
          <w:i/>
          <w:sz w:val="22"/>
        </w:rPr>
        <w:t>Include standard of performance/conduct expected and timescale)</w:t>
      </w:r>
    </w:p>
    <w:p w14:paraId="0AB9F838" w14:textId="77777777" w:rsidR="002645A5" w:rsidRPr="00817FE0" w:rsidRDefault="002645A5" w:rsidP="002645A5">
      <w:pPr>
        <w:suppressAutoHyphens/>
      </w:pPr>
    </w:p>
    <w:p w14:paraId="1B742F39" w14:textId="77777777" w:rsidR="002645A5" w:rsidRPr="00817FE0" w:rsidRDefault="002645A5" w:rsidP="002645A5">
      <w:pPr>
        <w:pBdr>
          <w:bottom w:val="single" w:sz="6" w:space="1" w:color="auto"/>
        </w:pBdr>
        <w:suppressAutoHyphens/>
      </w:pPr>
      <w:r w:rsidRPr="00817FE0">
        <w:tab/>
      </w:r>
    </w:p>
    <w:p w14:paraId="53445DFF" w14:textId="77777777" w:rsidR="002645A5" w:rsidRPr="00817FE0" w:rsidRDefault="002645A5" w:rsidP="002645A5">
      <w:pPr>
        <w:suppressAutoHyphens/>
      </w:pPr>
    </w:p>
    <w:p w14:paraId="00D6D3A3" w14:textId="77777777" w:rsidR="002645A5" w:rsidRPr="00817FE0" w:rsidRDefault="002645A5" w:rsidP="002645A5">
      <w:pPr>
        <w:pBdr>
          <w:bottom w:val="single" w:sz="6" w:space="1" w:color="auto"/>
        </w:pBdr>
        <w:suppressAutoHyphens/>
      </w:pPr>
      <w:r w:rsidRPr="00817FE0">
        <w:tab/>
      </w:r>
    </w:p>
    <w:p w14:paraId="4C81B914" w14:textId="77777777" w:rsidR="002645A5" w:rsidRPr="00817FE0" w:rsidRDefault="002645A5" w:rsidP="002645A5">
      <w:pPr>
        <w:suppressAutoHyphens/>
      </w:pPr>
    </w:p>
    <w:p w14:paraId="27A61C32" w14:textId="77777777" w:rsidR="002645A5" w:rsidRPr="00817FE0" w:rsidRDefault="002645A5" w:rsidP="002645A5">
      <w:pPr>
        <w:pBdr>
          <w:bottom w:val="single" w:sz="6" w:space="1" w:color="auto"/>
        </w:pBdr>
        <w:suppressAutoHyphens/>
      </w:pPr>
      <w:r w:rsidRPr="00817FE0">
        <w:tab/>
      </w:r>
    </w:p>
    <w:p w14:paraId="2A9466A2" w14:textId="77777777" w:rsidR="002645A5" w:rsidRPr="00817FE0" w:rsidRDefault="002645A5" w:rsidP="002645A5">
      <w:pPr>
        <w:suppressAutoHyphens/>
      </w:pPr>
    </w:p>
    <w:p w14:paraId="1A321EBC" w14:textId="77777777" w:rsidR="002645A5" w:rsidRPr="00817FE0" w:rsidRDefault="002645A5" w:rsidP="002645A5">
      <w:pPr>
        <w:pBdr>
          <w:bottom w:val="single" w:sz="6" w:space="1" w:color="auto"/>
        </w:pBdr>
        <w:suppressAutoHyphens/>
      </w:pPr>
      <w:r w:rsidRPr="00817FE0">
        <w:tab/>
      </w:r>
    </w:p>
    <w:p w14:paraId="0FD1C986" w14:textId="77777777" w:rsidR="002645A5" w:rsidRPr="00817FE0" w:rsidRDefault="002645A5" w:rsidP="002645A5">
      <w:pPr>
        <w:suppressAutoHyphens/>
      </w:pPr>
    </w:p>
    <w:p w14:paraId="7E2CC822" w14:textId="77777777" w:rsidR="002645A5" w:rsidRPr="00817FE0" w:rsidRDefault="002645A5" w:rsidP="002645A5">
      <w:pPr>
        <w:pBdr>
          <w:bottom w:val="single" w:sz="6" w:space="1" w:color="auto"/>
        </w:pBdr>
        <w:suppressAutoHyphens/>
      </w:pPr>
      <w:r w:rsidRPr="00817FE0">
        <w:tab/>
      </w:r>
    </w:p>
    <w:p w14:paraId="1706B1DF" w14:textId="77777777" w:rsidR="002645A5" w:rsidRPr="00817FE0" w:rsidRDefault="002645A5" w:rsidP="002645A5">
      <w:pPr>
        <w:suppressAutoHyphens/>
      </w:pPr>
    </w:p>
    <w:p w14:paraId="76E272AD" w14:textId="77777777" w:rsidR="002645A5" w:rsidRPr="00817FE0" w:rsidRDefault="002645A5" w:rsidP="002645A5">
      <w:pPr>
        <w:pBdr>
          <w:bottom w:val="single" w:sz="6" w:space="1" w:color="auto"/>
        </w:pBdr>
        <w:suppressAutoHyphens/>
      </w:pPr>
      <w:r w:rsidRPr="00817FE0">
        <w:tab/>
      </w:r>
    </w:p>
    <w:p w14:paraId="68565FAA" w14:textId="77777777" w:rsidR="002645A5" w:rsidRPr="00817FE0" w:rsidRDefault="002645A5" w:rsidP="002645A5">
      <w:pPr>
        <w:suppressAutoHyphens/>
      </w:pPr>
    </w:p>
    <w:p w14:paraId="54A0F0AC" w14:textId="77777777" w:rsidR="002645A5" w:rsidRDefault="002645A5" w:rsidP="002645A5">
      <w:pPr>
        <w:suppressAutoHyphens/>
        <w:rPr>
          <w:rFonts w:ascii="Arial" w:hAnsi="Arial"/>
        </w:rPr>
      </w:pPr>
    </w:p>
    <w:p w14:paraId="3D3DD040" w14:textId="77777777" w:rsidR="002645A5" w:rsidRDefault="002645A5" w:rsidP="002645A5">
      <w:pPr>
        <w:suppressAutoHyphens/>
        <w:rPr>
          <w:rFonts w:ascii="Arial" w:hAnsi="Arial"/>
        </w:rPr>
      </w:pPr>
    </w:p>
    <w:p w14:paraId="076AF1F5" w14:textId="77777777" w:rsidR="002645A5" w:rsidRDefault="002645A5" w:rsidP="002645A5">
      <w:pPr>
        <w:tabs>
          <w:tab w:val="left" w:leader="underscore" w:pos="7920"/>
        </w:tabs>
        <w:suppressAutoHyphens/>
      </w:pPr>
      <w:r>
        <w:t>MEETING CONDUCTED BY…………………………………………………………………</w:t>
      </w:r>
    </w:p>
    <w:p w14:paraId="2CD0FB27" w14:textId="77777777" w:rsidR="002645A5" w:rsidRDefault="002645A5" w:rsidP="002645A5">
      <w:pPr>
        <w:tabs>
          <w:tab w:val="left" w:leader="underscore" w:pos="7920"/>
        </w:tabs>
        <w:suppressAutoHyphens/>
      </w:pPr>
    </w:p>
    <w:p w14:paraId="683FD504" w14:textId="77777777" w:rsidR="002645A5" w:rsidRDefault="002645A5" w:rsidP="002645A5">
      <w:pPr>
        <w:tabs>
          <w:tab w:val="left" w:leader="underscore" w:pos="7920"/>
        </w:tabs>
        <w:suppressAutoHyphens/>
      </w:pPr>
    </w:p>
    <w:p w14:paraId="73DBF016" w14:textId="77777777" w:rsidR="002645A5" w:rsidRDefault="002645A5" w:rsidP="002645A5">
      <w:pPr>
        <w:tabs>
          <w:tab w:val="left" w:leader="underscore" w:pos="7920"/>
        </w:tabs>
        <w:suppressAutoHyphens/>
      </w:pPr>
    </w:p>
    <w:p w14:paraId="579682F0" w14:textId="77777777" w:rsidR="002645A5" w:rsidRDefault="002645A5" w:rsidP="002645A5">
      <w:pPr>
        <w:tabs>
          <w:tab w:val="left" w:leader="underscore" w:pos="7920"/>
        </w:tabs>
        <w:suppressAutoHyphens/>
      </w:pPr>
      <w:r>
        <w:t>NAMES OF OTHERS PRESENT……………………………………………………………..</w:t>
      </w:r>
    </w:p>
    <w:p w14:paraId="442A1046" w14:textId="77777777" w:rsidR="002645A5" w:rsidRDefault="002645A5" w:rsidP="002645A5">
      <w:pPr>
        <w:tabs>
          <w:tab w:val="left" w:leader="underscore" w:pos="7920"/>
        </w:tabs>
        <w:suppressAutoHyphens/>
      </w:pPr>
    </w:p>
    <w:p w14:paraId="1CBF142A" w14:textId="77777777" w:rsidR="002645A5" w:rsidRDefault="002645A5" w:rsidP="002645A5">
      <w:pPr>
        <w:tabs>
          <w:tab w:val="left" w:leader="underscore" w:pos="7920"/>
        </w:tabs>
        <w:suppressAutoHyphens/>
      </w:pPr>
    </w:p>
    <w:p w14:paraId="697554B7" w14:textId="77777777" w:rsidR="002645A5" w:rsidRDefault="002645A5" w:rsidP="002645A5">
      <w:pPr>
        <w:tabs>
          <w:tab w:val="left" w:leader="underscore" w:pos="7920"/>
        </w:tabs>
        <w:suppressAutoHyphens/>
      </w:pPr>
      <w:r>
        <w:t>DATED:………………………………………………………………………………………...</w:t>
      </w:r>
    </w:p>
    <w:p w14:paraId="553FD8EE" w14:textId="77777777" w:rsidR="002645A5" w:rsidRDefault="002645A5" w:rsidP="002645A5">
      <w:pPr>
        <w:tabs>
          <w:tab w:val="left" w:leader="underscore" w:pos="7920"/>
        </w:tabs>
        <w:suppressAutoHyphens/>
      </w:pPr>
    </w:p>
    <w:p w14:paraId="0D72043F" w14:textId="77777777" w:rsidR="002645A5" w:rsidRDefault="002645A5" w:rsidP="007C15D5">
      <w:pPr>
        <w:rPr>
          <w:sz w:val="22"/>
        </w:rPr>
      </w:pPr>
    </w:p>
    <w:p w14:paraId="6A1999EF" w14:textId="77777777" w:rsidR="008C52BA" w:rsidRDefault="008C52BA" w:rsidP="007C15D5">
      <w:pPr>
        <w:rPr>
          <w:sz w:val="22"/>
        </w:rPr>
      </w:pPr>
    </w:p>
    <w:p w14:paraId="733356BD" w14:textId="77777777" w:rsidR="008C52BA" w:rsidRDefault="008C52BA" w:rsidP="007C15D5">
      <w:pPr>
        <w:rPr>
          <w:sz w:val="22"/>
        </w:rPr>
      </w:pPr>
    </w:p>
    <w:p w14:paraId="1393869A" w14:textId="77777777" w:rsidR="008C52BA" w:rsidRDefault="008C52BA" w:rsidP="007C15D5">
      <w:pPr>
        <w:rPr>
          <w:sz w:val="22"/>
        </w:rPr>
      </w:pPr>
    </w:p>
    <w:p w14:paraId="1D9F71D4" w14:textId="77777777" w:rsidR="008C52BA" w:rsidRDefault="008C52BA" w:rsidP="007C15D5">
      <w:pPr>
        <w:rPr>
          <w:sz w:val="22"/>
        </w:rPr>
      </w:pPr>
    </w:p>
    <w:p w14:paraId="08DE881E" w14:textId="77777777" w:rsidR="008C52BA" w:rsidRDefault="008C52BA" w:rsidP="007C15D5">
      <w:pPr>
        <w:rPr>
          <w:sz w:val="22"/>
        </w:rPr>
      </w:pPr>
    </w:p>
    <w:p w14:paraId="5C189FEB" w14:textId="77777777" w:rsidR="008C52BA" w:rsidRDefault="008C52BA" w:rsidP="007C15D5">
      <w:pPr>
        <w:rPr>
          <w:sz w:val="22"/>
        </w:rPr>
      </w:pPr>
    </w:p>
    <w:p w14:paraId="37BBDCFA" w14:textId="77777777" w:rsidR="008C52BA" w:rsidRDefault="008C52BA" w:rsidP="007C15D5">
      <w:pPr>
        <w:rPr>
          <w:sz w:val="22"/>
        </w:rPr>
      </w:pPr>
    </w:p>
    <w:p w14:paraId="3D193E29" w14:textId="77777777" w:rsidR="008C52BA" w:rsidRDefault="008C52BA" w:rsidP="007C15D5">
      <w:pPr>
        <w:rPr>
          <w:sz w:val="22"/>
        </w:rPr>
      </w:pPr>
    </w:p>
    <w:p w14:paraId="0C726E7C" w14:textId="77777777" w:rsidR="008C52BA" w:rsidRDefault="008C52BA" w:rsidP="007C15D5">
      <w:pPr>
        <w:rPr>
          <w:sz w:val="22"/>
        </w:rPr>
      </w:pPr>
    </w:p>
    <w:p w14:paraId="1D053862" w14:textId="77777777" w:rsidR="008C52BA" w:rsidRDefault="008C52BA" w:rsidP="007C15D5">
      <w:pPr>
        <w:rPr>
          <w:sz w:val="22"/>
        </w:rPr>
      </w:pPr>
    </w:p>
    <w:p w14:paraId="6C50B6F4" w14:textId="77777777" w:rsidR="008C52BA" w:rsidRDefault="008C52BA" w:rsidP="007C15D5">
      <w:pPr>
        <w:rPr>
          <w:sz w:val="22"/>
        </w:rPr>
      </w:pPr>
    </w:p>
    <w:p w14:paraId="6F87A70C" w14:textId="77777777" w:rsidR="008C52BA" w:rsidRDefault="008C52BA" w:rsidP="007C15D5">
      <w:pPr>
        <w:rPr>
          <w:sz w:val="22"/>
        </w:rPr>
      </w:pPr>
    </w:p>
    <w:p w14:paraId="422073AA" w14:textId="77777777" w:rsidR="008C52BA" w:rsidRDefault="008C52BA" w:rsidP="007C15D5">
      <w:pPr>
        <w:rPr>
          <w:sz w:val="22"/>
        </w:rPr>
      </w:pPr>
    </w:p>
    <w:p w14:paraId="720227C8" w14:textId="77777777" w:rsidR="008C52BA" w:rsidRDefault="008C52BA" w:rsidP="007C15D5">
      <w:pPr>
        <w:rPr>
          <w:sz w:val="22"/>
        </w:rPr>
      </w:pPr>
    </w:p>
    <w:p w14:paraId="57BD1A7E" w14:textId="77777777" w:rsidR="008C52BA" w:rsidRDefault="008C52BA" w:rsidP="007C15D5">
      <w:pPr>
        <w:rPr>
          <w:sz w:val="22"/>
        </w:rPr>
      </w:pPr>
    </w:p>
    <w:p w14:paraId="0CAE30EA" w14:textId="77777777" w:rsidR="008C52BA" w:rsidRPr="009657F0" w:rsidRDefault="008C52BA" w:rsidP="008C52BA">
      <w:pPr>
        <w:spacing w:after="240"/>
        <w:jc w:val="center"/>
        <w:rPr>
          <w:b/>
          <w:sz w:val="40"/>
          <w:szCs w:val="40"/>
        </w:rPr>
      </w:pPr>
      <w:r w:rsidRPr="009657F0">
        <w:rPr>
          <w:b/>
          <w:sz w:val="40"/>
          <w:szCs w:val="40"/>
        </w:rPr>
        <w:t>GRC01 - Formal Grievance or Appeal Checklist</w:t>
      </w:r>
    </w:p>
    <w:p w14:paraId="11972C05" w14:textId="77777777" w:rsidR="008C52BA" w:rsidRPr="00314FF3" w:rsidRDefault="008C52BA" w:rsidP="008C52BA">
      <w:pPr>
        <w:pStyle w:val="Caption"/>
        <w:spacing w:after="120"/>
        <w:rPr>
          <w:rFonts w:ascii="Times New Roman" w:hAnsi="Times New Roman"/>
          <w:b w:val="0"/>
          <w:sz w:val="22"/>
          <w:szCs w:val="22"/>
        </w:rPr>
      </w:pPr>
      <w:r w:rsidRPr="00314FF3">
        <w:rPr>
          <w:rFonts w:ascii="Times New Roman" w:hAnsi="Times New Roman"/>
          <w:b w:val="0"/>
          <w:sz w:val="22"/>
          <w:szCs w:val="22"/>
        </w:rPr>
        <w:t xml:space="preserve">Use this checklist for grievances </w:t>
      </w:r>
      <w:r>
        <w:rPr>
          <w:rFonts w:ascii="Times New Roman" w:hAnsi="Times New Roman"/>
          <w:b w:val="0"/>
          <w:sz w:val="22"/>
          <w:szCs w:val="22"/>
        </w:rPr>
        <w:t>or appeals</w:t>
      </w:r>
      <w:r w:rsidRPr="00314FF3">
        <w:rPr>
          <w:rFonts w:ascii="Times New Roman" w:hAnsi="Times New Roman"/>
          <w:b w:val="0"/>
          <w:sz w:val="22"/>
          <w:szCs w:val="22"/>
        </w:rPr>
        <w:t>. Tick each box to show you have considered each item. Use “common sense” and adapt the basic procedure as necessary to suit the circumstances.</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984"/>
        <w:gridCol w:w="6096"/>
      </w:tblGrid>
      <w:tr w:rsidR="008C52BA" w:rsidRPr="00314FF3" w14:paraId="5364FB3C" w14:textId="77777777" w:rsidTr="008C52BA">
        <w:tc>
          <w:tcPr>
            <w:tcW w:w="2943" w:type="dxa"/>
            <w:gridSpan w:val="2"/>
            <w:tcBorders>
              <w:top w:val="single" w:sz="6" w:space="0" w:color="auto"/>
              <w:left w:val="single" w:sz="6" w:space="0" w:color="auto"/>
              <w:bottom w:val="single" w:sz="6" w:space="0" w:color="auto"/>
              <w:right w:val="single" w:sz="6" w:space="0" w:color="auto"/>
            </w:tcBorders>
            <w:shd w:val="clear" w:color="auto" w:fill="FFFFFF"/>
          </w:tcPr>
          <w:p w14:paraId="6F807954" w14:textId="77777777" w:rsidR="008C52BA" w:rsidRPr="00314FF3" w:rsidRDefault="008C52BA" w:rsidP="00F32A3D">
            <w:pPr>
              <w:rPr>
                <w:b/>
                <w:sz w:val="22"/>
                <w:szCs w:val="22"/>
              </w:rPr>
            </w:pPr>
            <w:r w:rsidRPr="00314FF3">
              <w:rPr>
                <w:b/>
                <w:sz w:val="22"/>
                <w:szCs w:val="22"/>
              </w:rPr>
              <w:t>Name of person making grievance</w:t>
            </w:r>
            <w:r>
              <w:rPr>
                <w:b/>
                <w:sz w:val="22"/>
                <w:szCs w:val="22"/>
              </w:rPr>
              <w:t xml:space="preserve"> or appeal</w:t>
            </w:r>
          </w:p>
          <w:p w14:paraId="2EBB9097" w14:textId="77777777" w:rsidR="008C52BA" w:rsidRPr="00314FF3" w:rsidRDefault="008C52BA" w:rsidP="00F32A3D">
            <w:p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14:paraId="6CA6BB1B" w14:textId="77777777" w:rsidR="008C52BA" w:rsidRPr="00314FF3" w:rsidRDefault="008C52BA" w:rsidP="00F32A3D">
            <w:pPr>
              <w:rPr>
                <w:sz w:val="22"/>
                <w:szCs w:val="22"/>
              </w:rPr>
            </w:pPr>
          </w:p>
        </w:tc>
      </w:tr>
      <w:tr w:rsidR="008C52BA" w:rsidRPr="00314FF3" w14:paraId="1B1E97BD" w14:textId="77777777" w:rsidTr="008C52BA">
        <w:tc>
          <w:tcPr>
            <w:tcW w:w="2943" w:type="dxa"/>
            <w:gridSpan w:val="2"/>
            <w:tcBorders>
              <w:top w:val="single" w:sz="6" w:space="0" w:color="auto"/>
              <w:left w:val="single" w:sz="6" w:space="0" w:color="auto"/>
              <w:bottom w:val="single" w:sz="6" w:space="0" w:color="auto"/>
              <w:right w:val="single" w:sz="6" w:space="0" w:color="auto"/>
            </w:tcBorders>
            <w:shd w:val="clear" w:color="auto" w:fill="FFFFFF"/>
          </w:tcPr>
          <w:p w14:paraId="64071386" w14:textId="77777777" w:rsidR="008C52BA" w:rsidRPr="00314FF3" w:rsidRDefault="008C52BA" w:rsidP="00F32A3D">
            <w:pPr>
              <w:rPr>
                <w:b/>
                <w:sz w:val="22"/>
                <w:szCs w:val="22"/>
              </w:rPr>
            </w:pPr>
            <w:r w:rsidRPr="00314FF3">
              <w:rPr>
                <w:b/>
                <w:sz w:val="22"/>
                <w:szCs w:val="22"/>
              </w:rPr>
              <w:t>Person appointed to look into the grievance</w:t>
            </w:r>
            <w:r>
              <w:rPr>
                <w:b/>
                <w:sz w:val="22"/>
                <w:szCs w:val="22"/>
              </w:rPr>
              <w:t xml:space="preserve"> or appeal</w:t>
            </w:r>
          </w:p>
          <w:p w14:paraId="7E84D6A4" w14:textId="77777777" w:rsidR="008C52BA" w:rsidRPr="00314FF3" w:rsidRDefault="008C52BA" w:rsidP="00F32A3D">
            <w:p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14:paraId="492B3F0C" w14:textId="77777777" w:rsidR="008C52BA" w:rsidRPr="00314FF3" w:rsidRDefault="008C52BA" w:rsidP="00F32A3D">
            <w:pPr>
              <w:rPr>
                <w:sz w:val="22"/>
                <w:szCs w:val="22"/>
              </w:rPr>
            </w:pPr>
          </w:p>
        </w:tc>
      </w:tr>
      <w:tr w:rsidR="008C52BA" w:rsidRPr="00314FF3" w14:paraId="31D38902" w14:textId="77777777" w:rsidTr="008C52BA">
        <w:tc>
          <w:tcPr>
            <w:tcW w:w="959" w:type="dxa"/>
            <w:tcBorders>
              <w:top w:val="single" w:sz="6" w:space="0" w:color="auto"/>
              <w:left w:val="single" w:sz="6" w:space="0" w:color="auto"/>
              <w:bottom w:val="single" w:sz="6" w:space="0" w:color="auto"/>
              <w:right w:val="single" w:sz="6" w:space="0" w:color="auto"/>
            </w:tcBorders>
          </w:tcPr>
          <w:p w14:paraId="7FAFE21B" w14:textId="77777777" w:rsidR="008C52BA" w:rsidRPr="00314FF3" w:rsidRDefault="008C52BA" w:rsidP="00F32A3D">
            <w:pPr>
              <w:tabs>
                <w:tab w:val="left" w:pos="709"/>
              </w:tabs>
              <w:spacing w:after="120"/>
              <w:rPr>
                <w:b/>
                <w:sz w:val="22"/>
                <w:szCs w:val="22"/>
              </w:rPr>
            </w:pPr>
            <w:r w:rsidRPr="00314FF3">
              <w:rPr>
                <w:b/>
                <w:sz w:val="22"/>
                <w:szCs w:val="22"/>
              </w:rPr>
              <w:t>Step 1</w:t>
            </w:r>
          </w:p>
        </w:tc>
        <w:tc>
          <w:tcPr>
            <w:tcW w:w="8080" w:type="dxa"/>
            <w:gridSpan w:val="2"/>
            <w:tcBorders>
              <w:top w:val="single" w:sz="6" w:space="0" w:color="auto"/>
              <w:left w:val="single" w:sz="6" w:space="0" w:color="auto"/>
              <w:bottom w:val="single" w:sz="6" w:space="0" w:color="auto"/>
              <w:right w:val="single" w:sz="6" w:space="0" w:color="auto"/>
            </w:tcBorders>
          </w:tcPr>
          <w:p w14:paraId="19822BB5" w14:textId="77777777" w:rsidR="008C52BA" w:rsidRPr="00314FF3" w:rsidRDefault="008C52BA" w:rsidP="00F32A3D">
            <w:pPr>
              <w:spacing w:after="120"/>
              <w:rPr>
                <w:b/>
                <w:sz w:val="22"/>
                <w:szCs w:val="22"/>
              </w:rPr>
            </w:pPr>
            <w:r w:rsidRPr="00314FF3">
              <w:rPr>
                <w:b/>
                <w:sz w:val="22"/>
                <w:szCs w:val="22"/>
              </w:rPr>
              <w:t xml:space="preserve">Determining the issue </w:t>
            </w:r>
          </w:p>
        </w:tc>
      </w:tr>
      <w:tr w:rsidR="008C52BA" w:rsidRPr="00314FF3" w14:paraId="55CCCC64" w14:textId="77777777" w:rsidTr="008C52BA">
        <w:tc>
          <w:tcPr>
            <w:tcW w:w="959" w:type="dxa"/>
            <w:tcBorders>
              <w:top w:val="single" w:sz="6" w:space="0" w:color="auto"/>
              <w:left w:val="single" w:sz="6" w:space="0" w:color="auto"/>
              <w:bottom w:val="single" w:sz="6" w:space="0" w:color="auto"/>
              <w:right w:val="single" w:sz="6" w:space="0" w:color="auto"/>
            </w:tcBorders>
          </w:tcPr>
          <w:p w14:paraId="1B3BEBCB" w14:textId="77777777" w:rsidR="008C52BA" w:rsidRPr="00314FF3" w:rsidRDefault="008C52BA" w:rsidP="00F32A3D">
            <w:pPr>
              <w:tabs>
                <w:tab w:val="left" w:pos="709"/>
              </w:tabs>
              <w:spacing w:after="120"/>
              <w:rPr>
                <w:sz w:val="22"/>
                <w:szCs w:val="22"/>
              </w:rPr>
            </w:pPr>
            <w:r w:rsidRPr="00314FF3">
              <w:rPr>
                <w:sz w:val="22"/>
                <w:szCs w:val="22"/>
              </w:rPr>
              <w:t xml:space="preserve"> </w:t>
            </w: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gridSpan w:val="2"/>
            <w:tcBorders>
              <w:top w:val="single" w:sz="6" w:space="0" w:color="auto"/>
              <w:left w:val="single" w:sz="6" w:space="0" w:color="auto"/>
              <w:bottom w:val="single" w:sz="6" w:space="0" w:color="auto"/>
              <w:right w:val="single" w:sz="6" w:space="0" w:color="auto"/>
            </w:tcBorders>
          </w:tcPr>
          <w:p w14:paraId="64D18AF5" w14:textId="77777777" w:rsidR="008C52BA" w:rsidRPr="00314FF3" w:rsidRDefault="008C52BA" w:rsidP="00F32A3D">
            <w:pPr>
              <w:spacing w:after="120"/>
              <w:rPr>
                <w:sz w:val="22"/>
                <w:szCs w:val="22"/>
              </w:rPr>
            </w:pPr>
            <w:r w:rsidRPr="00314FF3">
              <w:rPr>
                <w:sz w:val="22"/>
                <w:szCs w:val="22"/>
              </w:rPr>
              <w:t xml:space="preserve">The person appointed to look into grievance </w:t>
            </w:r>
            <w:r>
              <w:rPr>
                <w:sz w:val="22"/>
                <w:szCs w:val="22"/>
              </w:rPr>
              <w:t xml:space="preserve">or appeal </w:t>
            </w:r>
            <w:r w:rsidRPr="00314FF3">
              <w:rPr>
                <w:sz w:val="22"/>
                <w:szCs w:val="22"/>
              </w:rPr>
              <w:t>must not have had any previous involvement in the circumstances which ha</w:t>
            </w:r>
            <w:r>
              <w:rPr>
                <w:sz w:val="22"/>
                <w:szCs w:val="22"/>
              </w:rPr>
              <w:t xml:space="preserve">ve </w:t>
            </w:r>
            <w:proofErr w:type="spellStart"/>
            <w:r>
              <w:rPr>
                <w:sz w:val="22"/>
                <w:szCs w:val="22"/>
              </w:rPr>
              <w:t>lead</w:t>
            </w:r>
            <w:proofErr w:type="spellEnd"/>
            <w:r>
              <w:rPr>
                <w:sz w:val="22"/>
                <w:szCs w:val="22"/>
              </w:rPr>
              <w:t xml:space="preserve"> to the formal </w:t>
            </w:r>
            <w:r w:rsidRPr="00314FF3">
              <w:rPr>
                <w:sz w:val="22"/>
                <w:szCs w:val="22"/>
              </w:rPr>
              <w:t xml:space="preserve">grievance </w:t>
            </w:r>
            <w:r>
              <w:rPr>
                <w:sz w:val="22"/>
                <w:szCs w:val="22"/>
              </w:rPr>
              <w:t xml:space="preserve">or appeal </w:t>
            </w:r>
            <w:r w:rsidRPr="00314FF3">
              <w:rPr>
                <w:sz w:val="22"/>
                <w:szCs w:val="22"/>
              </w:rPr>
              <w:t xml:space="preserve">being lodged. </w:t>
            </w:r>
          </w:p>
        </w:tc>
      </w:tr>
      <w:tr w:rsidR="008C52BA" w:rsidRPr="00314FF3" w14:paraId="5B944EF6" w14:textId="77777777" w:rsidTr="008C52BA">
        <w:tc>
          <w:tcPr>
            <w:tcW w:w="959" w:type="dxa"/>
            <w:tcBorders>
              <w:top w:val="single" w:sz="6" w:space="0" w:color="auto"/>
              <w:left w:val="single" w:sz="6" w:space="0" w:color="auto"/>
              <w:bottom w:val="single" w:sz="6" w:space="0" w:color="auto"/>
              <w:right w:val="single" w:sz="6" w:space="0" w:color="auto"/>
            </w:tcBorders>
          </w:tcPr>
          <w:p w14:paraId="2CCA0E0B"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gridSpan w:val="2"/>
            <w:tcBorders>
              <w:top w:val="single" w:sz="6" w:space="0" w:color="auto"/>
              <w:left w:val="single" w:sz="6" w:space="0" w:color="auto"/>
              <w:bottom w:val="single" w:sz="6" w:space="0" w:color="auto"/>
              <w:right w:val="single" w:sz="6" w:space="0" w:color="auto"/>
            </w:tcBorders>
          </w:tcPr>
          <w:p w14:paraId="5E897D2F" w14:textId="77777777" w:rsidR="008C52BA" w:rsidRPr="00314FF3" w:rsidRDefault="008C52BA" w:rsidP="00F32A3D">
            <w:pPr>
              <w:spacing w:after="120"/>
              <w:rPr>
                <w:sz w:val="22"/>
                <w:szCs w:val="22"/>
              </w:rPr>
            </w:pPr>
            <w:r w:rsidRPr="00314FF3">
              <w:rPr>
                <w:sz w:val="22"/>
                <w:szCs w:val="22"/>
              </w:rPr>
              <w:t>Examine the employee’s grievance</w:t>
            </w:r>
            <w:r>
              <w:rPr>
                <w:sz w:val="22"/>
                <w:szCs w:val="22"/>
              </w:rPr>
              <w:t>/appeal</w:t>
            </w:r>
            <w:r w:rsidRPr="00314FF3">
              <w:rPr>
                <w:sz w:val="22"/>
                <w:szCs w:val="22"/>
              </w:rPr>
              <w:t xml:space="preserve"> to establish the basis upon which the grievance</w:t>
            </w:r>
            <w:r>
              <w:rPr>
                <w:sz w:val="22"/>
                <w:szCs w:val="22"/>
              </w:rPr>
              <w:t xml:space="preserve"> or appeal </w:t>
            </w:r>
            <w:r w:rsidRPr="00314FF3">
              <w:rPr>
                <w:sz w:val="22"/>
                <w:szCs w:val="22"/>
              </w:rPr>
              <w:t>is raised.</w:t>
            </w:r>
          </w:p>
        </w:tc>
      </w:tr>
      <w:tr w:rsidR="008C52BA" w:rsidRPr="00314FF3" w14:paraId="5AFBF402" w14:textId="77777777" w:rsidTr="008C52BA">
        <w:tc>
          <w:tcPr>
            <w:tcW w:w="959" w:type="dxa"/>
            <w:tcBorders>
              <w:top w:val="single" w:sz="6" w:space="0" w:color="auto"/>
              <w:left w:val="single" w:sz="6" w:space="0" w:color="auto"/>
              <w:bottom w:val="single" w:sz="6" w:space="0" w:color="auto"/>
              <w:right w:val="single" w:sz="6" w:space="0" w:color="auto"/>
            </w:tcBorders>
          </w:tcPr>
          <w:p w14:paraId="63A619DE"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gridSpan w:val="2"/>
            <w:tcBorders>
              <w:top w:val="single" w:sz="6" w:space="0" w:color="auto"/>
              <w:left w:val="single" w:sz="6" w:space="0" w:color="auto"/>
              <w:bottom w:val="single" w:sz="6" w:space="0" w:color="auto"/>
              <w:right w:val="single" w:sz="6" w:space="0" w:color="auto"/>
            </w:tcBorders>
          </w:tcPr>
          <w:p w14:paraId="763B4611" w14:textId="77777777" w:rsidR="008C52BA" w:rsidRPr="00314FF3" w:rsidRDefault="008C52BA" w:rsidP="00F32A3D">
            <w:pPr>
              <w:spacing w:after="120"/>
              <w:rPr>
                <w:sz w:val="22"/>
                <w:szCs w:val="22"/>
              </w:rPr>
            </w:pPr>
            <w:r w:rsidRPr="00314FF3">
              <w:rPr>
                <w:sz w:val="22"/>
                <w:szCs w:val="22"/>
              </w:rPr>
              <w:t xml:space="preserve">Briefly examine the </w:t>
            </w:r>
            <w:r>
              <w:rPr>
                <w:sz w:val="22"/>
                <w:szCs w:val="22"/>
              </w:rPr>
              <w:t>employee’s</w:t>
            </w:r>
            <w:r w:rsidRPr="00314FF3">
              <w:rPr>
                <w:sz w:val="22"/>
                <w:szCs w:val="22"/>
              </w:rPr>
              <w:t xml:space="preserve"> personal file and training record to gain an overall picture as necessary.</w:t>
            </w:r>
          </w:p>
        </w:tc>
      </w:tr>
      <w:tr w:rsidR="008C52BA" w:rsidRPr="00314FF3" w14:paraId="3199DCEE" w14:textId="77777777" w:rsidTr="008C52BA">
        <w:tc>
          <w:tcPr>
            <w:tcW w:w="959" w:type="dxa"/>
            <w:tcBorders>
              <w:top w:val="single" w:sz="6" w:space="0" w:color="auto"/>
              <w:left w:val="single" w:sz="6" w:space="0" w:color="auto"/>
              <w:bottom w:val="single" w:sz="6" w:space="0" w:color="auto"/>
              <w:right w:val="single" w:sz="6" w:space="0" w:color="auto"/>
            </w:tcBorders>
          </w:tcPr>
          <w:p w14:paraId="0ECCD80E"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gridSpan w:val="2"/>
            <w:tcBorders>
              <w:top w:val="single" w:sz="6" w:space="0" w:color="auto"/>
              <w:left w:val="single" w:sz="6" w:space="0" w:color="auto"/>
              <w:bottom w:val="single" w:sz="6" w:space="0" w:color="auto"/>
              <w:right w:val="single" w:sz="6" w:space="0" w:color="auto"/>
            </w:tcBorders>
          </w:tcPr>
          <w:p w14:paraId="63895711" w14:textId="77777777" w:rsidR="008C52BA" w:rsidRPr="00314FF3" w:rsidRDefault="008C52BA" w:rsidP="00F32A3D">
            <w:pPr>
              <w:spacing w:after="120"/>
              <w:rPr>
                <w:sz w:val="22"/>
                <w:szCs w:val="22"/>
              </w:rPr>
            </w:pPr>
            <w:r w:rsidRPr="00314FF3">
              <w:rPr>
                <w:sz w:val="22"/>
                <w:szCs w:val="22"/>
              </w:rPr>
              <w:t xml:space="preserve">Arrange to speak with the </w:t>
            </w:r>
            <w:r>
              <w:rPr>
                <w:sz w:val="22"/>
                <w:szCs w:val="22"/>
              </w:rPr>
              <w:t>employee</w:t>
            </w:r>
            <w:r w:rsidRPr="00314FF3">
              <w:rPr>
                <w:sz w:val="22"/>
                <w:szCs w:val="22"/>
              </w:rPr>
              <w:t xml:space="preserve"> as soon as possible to determine if there is any further/more detailed information.</w:t>
            </w:r>
          </w:p>
          <w:p w14:paraId="26DE1A0B" w14:textId="77777777" w:rsidR="008C52BA" w:rsidRPr="00314FF3" w:rsidRDefault="008C52BA" w:rsidP="00F32A3D">
            <w:pPr>
              <w:spacing w:after="120"/>
              <w:rPr>
                <w:sz w:val="22"/>
                <w:szCs w:val="22"/>
              </w:rPr>
            </w:pPr>
            <w:r w:rsidRPr="00314FF3">
              <w:rPr>
                <w:sz w:val="22"/>
                <w:szCs w:val="22"/>
              </w:rPr>
              <w:t xml:space="preserve">Ask the </w:t>
            </w:r>
            <w:r>
              <w:rPr>
                <w:sz w:val="22"/>
                <w:szCs w:val="22"/>
              </w:rPr>
              <w:t>employee</w:t>
            </w:r>
            <w:r w:rsidRPr="00314FF3">
              <w:rPr>
                <w:sz w:val="22"/>
                <w:szCs w:val="22"/>
              </w:rPr>
              <w:t xml:space="preserve"> if they would like to accompanied at this meeting and arrange </w:t>
            </w:r>
            <w:r>
              <w:rPr>
                <w:sz w:val="22"/>
                <w:szCs w:val="22"/>
              </w:rPr>
              <w:t>to be</w:t>
            </w:r>
            <w:r w:rsidRPr="00314FF3">
              <w:rPr>
                <w:sz w:val="22"/>
                <w:szCs w:val="22"/>
              </w:rPr>
              <w:t xml:space="preserve"> </w:t>
            </w:r>
            <w:r>
              <w:rPr>
                <w:sz w:val="22"/>
                <w:szCs w:val="22"/>
              </w:rPr>
              <w:t>accompanied yourself</w:t>
            </w:r>
            <w:r w:rsidRPr="00314FF3">
              <w:rPr>
                <w:sz w:val="22"/>
                <w:szCs w:val="22"/>
              </w:rPr>
              <w:t xml:space="preserve">. </w:t>
            </w:r>
          </w:p>
        </w:tc>
      </w:tr>
      <w:tr w:rsidR="008C52BA" w:rsidRPr="00314FF3" w14:paraId="5654BC5B" w14:textId="77777777" w:rsidTr="008C52BA">
        <w:tc>
          <w:tcPr>
            <w:tcW w:w="959" w:type="dxa"/>
            <w:tcBorders>
              <w:top w:val="single" w:sz="6" w:space="0" w:color="auto"/>
              <w:left w:val="single" w:sz="6" w:space="0" w:color="auto"/>
              <w:bottom w:val="single" w:sz="6" w:space="0" w:color="auto"/>
              <w:right w:val="single" w:sz="6" w:space="0" w:color="auto"/>
            </w:tcBorders>
          </w:tcPr>
          <w:p w14:paraId="76BD747E"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gridSpan w:val="2"/>
            <w:tcBorders>
              <w:top w:val="single" w:sz="6" w:space="0" w:color="auto"/>
              <w:left w:val="single" w:sz="6" w:space="0" w:color="auto"/>
              <w:bottom w:val="single" w:sz="6" w:space="0" w:color="auto"/>
              <w:right w:val="single" w:sz="6" w:space="0" w:color="auto"/>
            </w:tcBorders>
          </w:tcPr>
          <w:p w14:paraId="5D2B0467" w14:textId="77777777" w:rsidR="008C52BA" w:rsidRPr="00314FF3" w:rsidRDefault="008C52BA" w:rsidP="00F32A3D">
            <w:pPr>
              <w:spacing w:after="120"/>
              <w:rPr>
                <w:sz w:val="22"/>
                <w:szCs w:val="22"/>
              </w:rPr>
            </w:pPr>
            <w:r w:rsidRPr="00314FF3">
              <w:rPr>
                <w:sz w:val="22"/>
                <w:szCs w:val="22"/>
              </w:rPr>
              <w:t xml:space="preserve">Examine any written documentation provided by the </w:t>
            </w:r>
            <w:r>
              <w:rPr>
                <w:sz w:val="22"/>
                <w:szCs w:val="22"/>
              </w:rPr>
              <w:t>employee</w:t>
            </w:r>
            <w:r w:rsidRPr="00314FF3">
              <w:rPr>
                <w:sz w:val="22"/>
                <w:szCs w:val="22"/>
              </w:rPr>
              <w:t>.</w:t>
            </w:r>
          </w:p>
        </w:tc>
      </w:tr>
      <w:tr w:rsidR="008C52BA" w:rsidRPr="00314FF3" w14:paraId="1BE95DF3" w14:textId="77777777" w:rsidTr="008C52BA">
        <w:tc>
          <w:tcPr>
            <w:tcW w:w="959" w:type="dxa"/>
            <w:tcBorders>
              <w:top w:val="single" w:sz="6" w:space="0" w:color="auto"/>
              <w:left w:val="single" w:sz="6" w:space="0" w:color="auto"/>
              <w:bottom w:val="single" w:sz="6" w:space="0" w:color="auto"/>
              <w:right w:val="single" w:sz="6" w:space="0" w:color="auto"/>
            </w:tcBorders>
          </w:tcPr>
          <w:p w14:paraId="0BCAE034"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gridSpan w:val="2"/>
            <w:tcBorders>
              <w:top w:val="single" w:sz="6" w:space="0" w:color="auto"/>
              <w:left w:val="single" w:sz="6" w:space="0" w:color="auto"/>
              <w:bottom w:val="single" w:sz="6" w:space="0" w:color="auto"/>
              <w:right w:val="single" w:sz="6" w:space="0" w:color="auto"/>
            </w:tcBorders>
          </w:tcPr>
          <w:p w14:paraId="0107E903" w14:textId="77777777" w:rsidR="008C52BA" w:rsidRPr="00314FF3" w:rsidRDefault="008C52BA" w:rsidP="00F32A3D">
            <w:pPr>
              <w:spacing w:after="120"/>
              <w:rPr>
                <w:sz w:val="22"/>
                <w:szCs w:val="22"/>
              </w:rPr>
            </w:pPr>
            <w:r w:rsidRPr="00314FF3">
              <w:rPr>
                <w:sz w:val="22"/>
                <w:szCs w:val="22"/>
              </w:rPr>
              <w:t xml:space="preserve">Given the nature of the </w:t>
            </w:r>
            <w:r>
              <w:rPr>
                <w:sz w:val="22"/>
                <w:szCs w:val="22"/>
              </w:rPr>
              <w:t xml:space="preserve">appeal or </w:t>
            </w:r>
            <w:r w:rsidRPr="00314FF3">
              <w:rPr>
                <w:sz w:val="22"/>
                <w:szCs w:val="22"/>
              </w:rPr>
              <w:t>complaint – will an investigation be required?</w:t>
            </w:r>
          </w:p>
          <w:p w14:paraId="2782BB75" w14:textId="77777777" w:rsidR="008C52BA" w:rsidRPr="00314FF3" w:rsidRDefault="008C52BA" w:rsidP="00F32A3D">
            <w:pPr>
              <w:spacing w:after="120"/>
              <w:rPr>
                <w:i/>
                <w:sz w:val="22"/>
                <w:szCs w:val="22"/>
              </w:rPr>
            </w:pPr>
            <w:r w:rsidRPr="00314FF3">
              <w:rPr>
                <w:i/>
                <w:sz w:val="22"/>
                <w:szCs w:val="22"/>
              </w:rPr>
              <w:t xml:space="preserve">For example:  if an employee alleges that a member of staff is breaching several company rules and procedures – then you will need to arrange for an investigation to be carried out into the </w:t>
            </w:r>
            <w:r>
              <w:rPr>
                <w:i/>
                <w:sz w:val="22"/>
                <w:szCs w:val="22"/>
              </w:rPr>
              <w:t>allegations</w:t>
            </w:r>
            <w:r w:rsidRPr="00314FF3">
              <w:rPr>
                <w:i/>
                <w:sz w:val="22"/>
                <w:szCs w:val="22"/>
              </w:rPr>
              <w:t>.</w:t>
            </w:r>
          </w:p>
          <w:p w14:paraId="5D5E4727" w14:textId="77777777" w:rsidR="008C52BA" w:rsidRPr="00314FF3" w:rsidRDefault="008C52BA" w:rsidP="00F32A3D">
            <w:pPr>
              <w:spacing w:after="120"/>
              <w:rPr>
                <w:sz w:val="22"/>
                <w:szCs w:val="22"/>
              </w:rPr>
            </w:pPr>
            <w:r w:rsidRPr="00314FF3">
              <w:rPr>
                <w:b/>
                <w:sz w:val="22"/>
                <w:szCs w:val="22"/>
              </w:rPr>
              <w:t xml:space="preserve">If the answer is YES – carry on through step 2 </w:t>
            </w:r>
            <w:r w:rsidRPr="00314FF3">
              <w:rPr>
                <w:sz w:val="22"/>
                <w:szCs w:val="22"/>
              </w:rPr>
              <w:t>of this checklist.</w:t>
            </w:r>
          </w:p>
          <w:p w14:paraId="04DC8BBC" w14:textId="77777777" w:rsidR="008C52BA" w:rsidRPr="00314FF3" w:rsidRDefault="008C52BA" w:rsidP="00F32A3D">
            <w:pPr>
              <w:spacing w:after="120"/>
              <w:rPr>
                <w:sz w:val="22"/>
                <w:szCs w:val="22"/>
              </w:rPr>
            </w:pPr>
            <w:r w:rsidRPr="00314FF3">
              <w:rPr>
                <w:b/>
                <w:sz w:val="22"/>
                <w:szCs w:val="22"/>
              </w:rPr>
              <w:t>If the answer is NO</w:t>
            </w:r>
            <w:r w:rsidRPr="00314FF3">
              <w:rPr>
                <w:sz w:val="22"/>
                <w:szCs w:val="22"/>
              </w:rPr>
              <w:t xml:space="preserve"> (an investigation is not necessary) </w:t>
            </w:r>
            <w:r w:rsidRPr="00314FF3">
              <w:rPr>
                <w:b/>
                <w:sz w:val="22"/>
                <w:szCs w:val="22"/>
              </w:rPr>
              <w:t xml:space="preserve">go to step 3 </w:t>
            </w:r>
            <w:r w:rsidRPr="00314FF3">
              <w:rPr>
                <w:sz w:val="22"/>
                <w:szCs w:val="22"/>
              </w:rPr>
              <w:t>of this checklist</w:t>
            </w:r>
            <w:r>
              <w:rPr>
                <w:sz w:val="22"/>
                <w:szCs w:val="22"/>
              </w:rPr>
              <w:t xml:space="preserve"> if it is a first stage grievance or step 4 if it is an appeal</w:t>
            </w:r>
            <w:r w:rsidRPr="00314FF3">
              <w:rPr>
                <w:sz w:val="22"/>
                <w:szCs w:val="22"/>
              </w:rPr>
              <w:t>.</w:t>
            </w:r>
          </w:p>
        </w:tc>
      </w:tr>
    </w:tbl>
    <w:p w14:paraId="62C60506" w14:textId="77777777" w:rsidR="008C52BA" w:rsidRPr="007C4C8E" w:rsidRDefault="008C52BA" w:rsidP="008C52BA">
      <w:pPr>
        <w:rPr>
          <w:sz w:val="8"/>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080"/>
      </w:tblGrid>
      <w:tr w:rsidR="008C52BA" w:rsidRPr="00314FF3" w14:paraId="51D31749" w14:textId="77777777" w:rsidTr="008C52BA">
        <w:tc>
          <w:tcPr>
            <w:tcW w:w="959" w:type="dxa"/>
            <w:tcBorders>
              <w:top w:val="single" w:sz="6" w:space="0" w:color="auto"/>
              <w:left w:val="single" w:sz="6" w:space="0" w:color="auto"/>
              <w:bottom w:val="single" w:sz="6" w:space="0" w:color="auto"/>
              <w:right w:val="single" w:sz="6" w:space="0" w:color="auto"/>
            </w:tcBorders>
          </w:tcPr>
          <w:p w14:paraId="61BB9789" w14:textId="77777777" w:rsidR="008C52BA" w:rsidRPr="00314FF3" w:rsidRDefault="008C52BA" w:rsidP="00F32A3D">
            <w:pPr>
              <w:tabs>
                <w:tab w:val="left" w:pos="709"/>
              </w:tabs>
              <w:spacing w:after="120"/>
              <w:rPr>
                <w:b/>
                <w:sz w:val="22"/>
                <w:szCs w:val="22"/>
              </w:rPr>
            </w:pPr>
            <w:r w:rsidRPr="00314FF3">
              <w:rPr>
                <w:b/>
                <w:sz w:val="22"/>
                <w:szCs w:val="22"/>
              </w:rPr>
              <w:t>Step 2</w:t>
            </w:r>
          </w:p>
        </w:tc>
        <w:tc>
          <w:tcPr>
            <w:tcW w:w="8080" w:type="dxa"/>
            <w:tcBorders>
              <w:top w:val="single" w:sz="6" w:space="0" w:color="auto"/>
              <w:left w:val="single" w:sz="6" w:space="0" w:color="auto"/>
              <w:bottom w:val="single" w:sz="6" w:space="0" w:color="auto"/>
              <w:right w:val="single" w:sz="6" w:space="0" w:color="auto"/>
            </w:tcBorders>
          </w:tcPr>
          <w:p w14:paraId="74B1533C" w14:textId="77777777" w:rsidR="008C52BA" w:rsidRPr="006D5DBC" w:rsidRDefault="008C52BA" w:rsidP="00F32A3D">
            <w:pPr>
              <w:spacing w:after="120"/>
              <w:rPr>
                <w:b/>
                <w:sz w:val="22"/>
                <w:szCs w:val="22"/>
              </w:rPr>
            </w:pPr>
            <w:r w:rsidRPr="00314FF3">
              <w:rPr>
                <w:b/>
                <w:sz w:val="22"/>
                <w:szCs w:val="22"/>
              </w:rPr>
              <w:t>Carry out an inves</w:t>
            </w:r>
            <w:r>
              <w:rPr>
                <w:b/>
                <w:sz w:val="22"/>
                <w:szCs w:val="22"/>
              </w:rPr>
              <w:t>tigation</w:t>
            </w:r>
          </w:p>
        </w:tc>
      </w:tr>
      <w:tr w:rsidR="008C52BA" w:rsidRPr="00314FF3" w14:paraId="449E8F2C" w14:textId="77777777" w:rsidTr="008C52BA">
        <w:tc>
          <w:tcPr>
            <w:tcW w:w="959" w:type="dxa"/>
            <w:tcBorders>
              <w:top w:val="single" w:sz="6" w:space="0" w:color="auto"/>
              <w:left w:val="single" w:sz="6" w:space="0" w:color="auto"/>
              <w:bottom w:val="single" w:sz="6" w:space="0" w:color="auto"/>
              <w:right w:val="single" w:sz="6" w:space="0" w:color="auto"/>
            </w:tcBorders>
          </w:tcPr>
          <w:p w14:paraId="2A313A57"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3D97E7E2" w14:textId="77777777" w:rsidR="008C52BA" w:rsidRPr="00314FF3" w:rsidRDefault="008C52BA" w:rsidP="00F32A3D">
            <w:pPr>
              <w:spacing w:after="120"/>
              <w:rPr>
                <w:sz w:val="22"/>
                <w:szCs w:val="22"/>
              </w:rPr>
            </w:pPr>
            <w:r w:rsidRPr="00314FF3">
              <w:rPr>
                <w:sz w:val="22"/>
                <w:szCs w:val="22"/>
              </w:rPr>
              <w:t>If an investigation is considered necessary in the circumstances:</w:t>
            </w:r>
          </w:p>
          <w:p w14:paraId="07A79F7F" w14:textId="77777777" w:rsidR="008C52BA" w:rsidRPr="00314FF3" w:rsidRDefault="008C52BA" w:rsidP="00F32A3D">
            <w:pPr>
              <w:spacing w:after="120"/>
              <w:rPr>
                <w:sz w:val="22"/>
                <w:szCs w:val="22"/>
              </w:rPr>
            </w:pPr>
            <w:r w:rsidRPr="00314FF3">
              <w:rPr>
                <w:sz w:val="22"/>
                <w:szCs w:val="22"/>
              </w:rPr>
              <w:t xml:space="preserve">Explain to the </w:t>
            </w:r>
            <w:r>
              <w:rPr>
                <w:sz w:val="22"/>
                <w:szCs w:val="22"/>
              </w:rPr>
              <w:t>employee</w:t>
            </w:r>
            <w:r w:rsidRPr="00314FF3">
              <w:rPr>
                <w:sz w:val="22"/>
                <w:szCs w:val="22"/>
              </w:rPr>
              <w:t xml:space="preserve"> what action this will involve and that the “grievance</w:t>
            </w:r>
            <w:r>
              <w:rPr>
                <w:sz w:val="22"/>
                <w:szCs w:val="22"/>
              </w:rPr>
              <w:t xml:space="preserve"> or appeal</w:t>
            </w:r>
            <w:r w:rsidRPr="00314FF3">
              <w:rPr>
                <w:sz w:val="22"/>
                <w:szCs w:val="22"/>
              </w:rPr>
              <w:t>” is held in abeyance until the investigation has been completed</w:t>
            </w:r>
            <w:r>
              <w:rPr>
                <w:sz w:val="22"/>
                <w:szCs w:val="22"/>
              </w:rPr>
              <w:t>.</w:t>
            </w:r>
          </w:p>
        </w:tc>
      </w:tr>
      <w:tr w:rsidR="008C52BA" w:rsidRPr="00314FF3" w14:paraId="1078997B" w14:textId="77777777" w:rsidTr="008C52BA">
        <w:tc>
          <w:tcPr>
            <w:tcW w:w="959" w:type="dxa"/>
            <w:tcBorders>
              <w:top w:val="single" w:sz="6" w:space="0" w:color="auto"/>
              <w:left w:val="single" w:sz="6" w:space="0" w:color="auto"/>
              <w:bottom w:val="single" w:sz="6" w:space="0" w:color="auto"/>
              <w:right w:val="single" w:sz="6" w:space="0" w:color="auto"/>
            </w:tcBorders>
          </w:tcPr>
          <w:p w14:paraId="11E76221"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74AC48FA" w14:textId="77777777" w:rsidR="008C52BA" w:rsidRPr="00314FF3" w:rsidRDefault="008C52BA" w:rsidP="00F32A3D">
            <w:pPr>
              <w:spacing w:after="120"/>
              <w:rPr>
                <w:sz w:val="22"/>
                <w:szCs w:val="22"/>
              </w:rPr>
            </w:pPr>
            <w:r w:rsidRPr="00314FF3">
              <w:rPr>
                <w:sz w:val="22"/>
                <w:szCs w:val="22"/>
              </w:rPr>
              <w:t>Arrange to carry out an investigation as appropriate.</w:t>
            </w:r>
          </w:p>
        </w:tc>
      </w:tr>
      <w:tr w:rsidR="008C52BA" w:rsidRPr="00314FF3" w14:paraId="38EE419B" w14:textId="77777777" w:rsidTr="008C52BA">
        <w:tc>
          <w:tcPr>
            <w:tcW w:w="959" w:type="dxa"/>
            <w:tcBorders>
              <w:top w:val="single" w:sz="6" w:space="0" w:color="auto"/>
              <w:left w:val="single" w:sz="6" w:space="0" w:color="auto"/>
              <w:bottom w:val="single" w:sz="6" w:space="0" w:color="auto"/>
              <w:right w:val="single" w:sz="6" w:space="0" w:color="auto"/>
            </w:tcBorders>
          </w:tcPr>
          <w:p w14:paraId="7DA4C47E"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35131A8C" w14:textId="77777777" w:rsidR="008C52BA" w:rsidRPr="007C4C8E" w:rsidRDefault="008C52BA" w:rsidP="00F32A3D">
            <w:pPr>
              <w:spacing w:after="120"/>
              <w:rPr>
                <w:sz w:val="22"/>
                <w:szCs w:val="22"/>
              </w:rPr>
            </w:pPr>
            <w:r w:rsidRPr="00314FF3">
              <w:rPr>
                <w:sz w:val="22"/>
                <w:szCs w:val="22"/>
              </w:rPr>
              <w:t>Explain to witnesses under what circumstances you are interviewing them.</w:t>
            </w:r>
          </w:p>
        </w:tc>
      </w:tr>
      <w:tr w:rsidR="008C52BA" w:rsidRPr="00314FF3" w14:paraId="6354274E" w14:textId="77777777" w:rsidTr="008C52BA">
        <w:tc>
          <w:tcPr>
            <w:tcW w:w="959" w:type="dxa"/>
            <w:tcBorders>
              <w:top w:val="single" w:sz="6" w:space="0" w:color="auto"/>
              <w:left w:val="single" w:sz="6" w:space="0" w:color="auto"/>
              <w:bottom w:val="single" w:sz="6" w:space="0" w:color="auto"/>
              <w:right w:val="single" w:sz="6" w:space="0" w:color="auto"/>
            </w:tcBorders>
          </w:tcPr>
          <w:p w14:paraId="27579B7F"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66F515DA" w14:textId="77777777" w:rsidR="008C52BA" w:rsidRPr="00314FF3" w:rsidRDefault="008C52BA" w:rsidP="00F32A3D">
            <w:pPr>
              <w:spacing w:after="120"/>
              <w:rPr>
                <w:sz w:val="22"/>
                <w:szCs w:val="22"/>
              </w:rPr>
            </w:pPr>
            <w:r w:rsidRPr="00314FF3">
              <w:rPr>
                <w:sz w:val="22"/>
                <w:szCs w:val="22"/>
              </w:rPr>
              <w:t>If you end up holding an</w:t>
            </w:r>
            <w:r>
              <w:rPr>
                <w:sz w:val="22"/>
                <w:szCs w:val="22"/>
              </w:rPr>
              <w:t>y</w:t>
            </w:r>
            <w:r w:rsidRPr="00314FF3">
              <w:rPr>
                <w:sz w:val="22"/>
                <w:szCs w:val="22"/>
              </w:rPr>
              <w:t xml:space="preserve"> </w:t>
            </w:r>
            <w:r w:rsidRPr="00314FF3">
              <w:rPr>
                <w:b/>
                <w:sz w:val="22"/>
                <w:szCs w:val="22"/>
              </w:rPr>
              <w:t>investigatory interview</w:t>
            </w:r>
            <w:r>
              <w:rPr>
                <w:b/>
                <w:sz w:val="22"/>
                <w:szCs w:val="22"/>
              </w:rPr>
              <w:t>s</w:t>
            </w:r>
            <w:r w:rsidRPr="00314FF3">
              <w:rPr>
                <w:sz w:val="22"/>
                <w:szCs w:val="22"/>
              </w:rPr>
              <w:t xml:space="preserve">, remember to explain to the employee that the notes taken at the interview may be used at any subsequent </w:t>
            </w:r>
            <w:r>
              <w:rPr>
                <w:sz w:val="22"/>
                <w:szCs w:val="22"/>
              </w:rPr>
              <w:t>hearings</w:t>
            </w:r>
            <w:r w:rsidRPr="00314FF3">
              <w:rPr>
                <w:sz w:val="22"/>
                <w:szCs w:val="22"/>
              </w:rPr>
              <w:t>.</w:t>
            </w:r>
          </w:p>
        </w:tc>
      </w:tr>
    </w:tbl>
    <w:p w14:paraId="2E74D6BF" w14:textId="77777777" w:rsidR="008C52BA" w:rsidRPr="006D5DBC" w:rsidRDefault="008C52BA" w:rsidP="008C52BA">
      <w:pPr>
        <w:ind w:right="-335"/>
        <w:rPr>
          <w:sz w:val="10"/>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080"/>
      </w:tblGrid>
      <w:tr w:rsidR="008C52BA" w:rsidRPr="00314FF3" w14:paraId="21A34852" w14:textId="77777777" w:rsidTr="008C52BA">
        <w:tc>
          <w:tcPr>
            <w:tcW w:w="959" w:type="dxa"/>
            <w:tcBorders>
              <w:top w:val="single" w:sz="6" w:space="0" w:color="auto"/>
              <w:left w:val="single" w:sz="6" w:space="0" w:color="auto"/>
              <w:bottom w:val="single" w:sz="6" w:space="0" w:color="auto"/>
              <w:right w:val="single" w:sz="6" w:space="0" w:color="auto"/>
            </w:tcBorders>
          </w:tcPr>
          <w:p w14:paraId="535F1715" w14:textId="77777777" w:rsidR="008C52BA" w:rsidRPr="00314FF3" w:rsidRDefault="008C52BA" w:rsidP="00F32A3D">
            <w:pPr>
              <w:tabs>
                <w:tab w:val="left" w:pos="709"/>
              </w:tabs>
              <w:spacing w:after="120"/>
              <w:rPr>
                <w:b/>
                <w:sz w:val="22"/>
                <w:szCs w:val="22"/>
              </w:rPr>
            </w:pPr>
            <w:r w:rsidRPr="00314FF3">
              <w:rPr>
                <w:b/>
                <w:sz w:val="22"/>
                <w:szCs w:val="22"/>
              </w:rPr>
              <w:t>Step 3</w:t>
            </w:r>
          </w:p>
        </w:tc>
        <w:tc>
          <w:tcPr>
            <w:tcW w:w="8080" w:type="dxa"/>
            <w:tcBorders>
              <w:top w:val="single" w:sz="6" w:space="0" w:color="auto"/>
              <w:left w:val="single" w:sz="6" w:space="0" w:color="auto"/>
              <w:bottom w:val="single" w:sz="6" w:space="0" w:color="auto"/>
              <w:right w:val="single" w:sz="6" w:space="0" w:color="auto"/>
            </w:tcBorders>
          </w:tcPr>
          <w:p w14:paraId="0205553A" w14:textId="77777777" w:rsidR="008C52BA" w:rsidRPr="00314FF3" w:rsidRDefault="008C52BA" w:rsidP="00F32A3D">
            <w:pPr>
              <w:spacing w:after="120"/>
              <w:rPr>
                <w:b/>
                <w:sz w:val="22"/>
                <w:szCs w:val="22"/>
              </w:rPr>
            </w:pPr>
            <w:r w:rsidRPr="00314FF3">
              <w:rPr>
                <w:b/>
                <w:sz w:val="22"/>
                <w:szCs w:val="22"/>
              </w:rPr>
              <w:t>First stage of the grievance procedure</w:t>
            </w:r>
          </w:p>
        </w:tc>
      </w:tr>
      <w:tr w:rsidR="008C52BA" w:rsidRPr="00314FF3" w14:paraId="6C910722" w14:textId="77777777" w:rsidTr="008C52BA">
        <w:tc>
          <w:tcPr>
            <w:tcW w:w="959" w:type="dxa"/>
            <w:tcBorders>
              <w:top w:val="single" w:sz="6" w:space="0" w:color="auto"/>
              <w:left w:val="single" w:sz="6" w:space="0" w:color="auto"/>
              <w:bottom w:val="single" w:sz="6" w:space="0" w:color="auto"/>
              <w:right w:val="single" w:sz="6" w:space="0" w:color="auto"/>
            </w:tcBorders>
          </w:tcPr>
          <w:p w14:paraId="101A38C0"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58FFE8C1" w14:textId="77777777" w:rsidR="008C52BA" w:rsidRPr="00314FF3" w:rsidRDefault="008C52BA" w:rsidP="00F32A3D">
            <w:pPr>
              <w:spacing w:after="120"/>
              <w:rPr>
                <w:sz w:val="22"/>
                <w:szCs w:val="22"/>
              </w:rPr>
            </w:pPr>
            <w:r w:rsidRPr="00314FF3">
              <w:rPr>
                <w:sz w:val="22"/>
                <w:szCs w:val="22"/>
              </w:rPr>
              <w:t xml:space="preserve">Invite </w:t>
            </w:r>
            <w:r>
              <w:rPr>
                <w:sz w:val="22"/>
                <w:szCs w:val="22"/>
              </w:rPr>
              <w:t>the complainant</w:t>
            </w:r>
            <w:r w:rsidRPr="00314FF3">
              <w:rPr>
                <w:sz w:val="22"/>
                <w:szCs w:val="22"/>
              </w:rPr>
              <w:t xml:space="preserve"> to a first formal grievance meeting.  </w:t>
            </w:r>
          </w:p>
        </w:tc>
      </w:tr>
      <w:tr w:rsidR="008C52BA" w:rsidRPr="00314FF3" w14:paraId="0BE77ECA" w14:textId="77777777" w:rsidTr="008C52BA">
        <w:tc>
          <w:tcPr>
            <w:tcW w:w="959" w:type="dxa"/>
            <w:tcBorders>
              <w:top w:val="single" w:sz="6" w:space="0" w:color="auto"/>
              <w:left w:val="single" w:sz="6" w:space="0" w:color="auto"/>
              <w:bottom w:val="single" w:sz="6" w:space="0" w:color="auto"/>
              <w:right w:val="single" w:sz="6" w:space="0" w:color="auto"/>
            </w:tcBorders>
          </w:tcPr>
          <w:p w14:paraId="12CB8716"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250A017A" w14:textId="77777777" w:rsidR="008C52BA" w:rsidRPr="00314FF3" w:rsidRDefault="008C52BA" w:rsidP="00F32A3D">
            <w:pPr>
              <w:spacing w:after="120"/>
              <w:rPr>
                <w:sz w:val="22"/>
                <w:szCs w:val="22"/>
              </w:rPr>
            </w:pPr>
            <w:r w:rsidRPr="00314FF3">
              <w:rPr>
                <w:sz w:val="22"/>
                <w:szCs w:val="22"/>
              </w:rPr>
              <w:t>Establish whether companions are required or if witnesses are involved.</w:t>
            </w:r>
          </w:p>
        </w:tc>
      </w:tr>
      <w:tr w:rsidR="008C52BA" w:rsidRPr="00314FF3" w14:paraId="17582E64" w14:textId="77777777" w:rsidTr="008C52BA">
        <w:tc>
          <w:tcPr>
            <w:tcW w:w="959" w:type="dxa"/>
            <w:tcBorders>
              <w:top w:val="single" w:sz="6" w:space="0" w:color="auto"/>
              <w:left w:val="single" w:sz="6" w:space="0" w:color="auto"/>
              <w:bottom w:val="single" w:sz="6" w:space="0" w:color="auto"/>
              <w:right w:val="single" w:sz="6" w:space="0" w:color="auto"/>
            </w:tcBorders>
          </w:tcPr>
          <w:p w14:paraId="4AF7BA36"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1CAF979D" w14:textId="77777777" w:rsidR="008C52BA" w:rsidRPr="00314FF3" w:rsidRDefault="008C52BA" w:rsidP="00F32A3D">
            <w:pPr>
              <w:spacing w:after="120"/>
              <w:rPr>
                <w:sz w:val="22"/>
                <w:szCs w:val="22"/>
              </w:rPr>
            </w:pPr>
            <w:r w:rsidRPr="00314FF3">
              <w:rPr>
                <w:sz w:val="22"/>
                <w:szCs w:val="22"/>
              </w:rPr>
              <w:t>Arrange to be accompanied by another member of management.</w:t>
            </w:r>
            <w:r>
              <w:rPr>
                <w:sz w:val="22"/>
                <w:szCs w:val="22"/>
              </w:rPr>
              <w:t xml:space="preserve"> (Also make arrangements for note taking)</w:t>
            </w:r>
          </w:p>
        </w:tc>
      </w:tr>
      <w:tr w:rsidR="008C52BA" w:rsidRPr="00314FF3" w14:paraId="41A5027A" w14:textId="77777777" w:rsidTr="008C52BA">
        <w:tc>
          <w:tcPr>
            <w:tcW w:w="959" w:type="dxa"/>
            <w:tcBorders>
              <w:top w:val="single" w:sz="6" w:space="0" w:color="auto"/>
              <w:left w:val="single" w:sz="6" w:space="0" w:color="auto"/>
              <w:bottom w:val="single" w:sz="6" w:space="0" w:color="auto"/>
              <w:right w:val="single" w:sz="6" w:space="0" w:color="auto"/>
            </w:tcBorders>
          </w:tcPr>
          <w:p w14:paraId="2CF86954"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50ED7B6E" w14:textId="77777777" w:rsidR="008C52BA" w:rsidRPr="00314FF3" w:rsidRDefault="008C52BA" w:rsidP="00F32A3D">
            <w:pPr>
              <w:spacing w:after="120"/>
              <w:rPr>
                <w:sz w:val="22"/>
                <w:szCs w:val="22"/>
              </w:rPr>
            </w:pPr>
            <w:r w:rsidRPr="00314FF3">
              <w:rPr>
                <w:sz w:val="22"/>
                <w:szCs w:val="22"/>
              </w:rPr>
              <w:t>Make sure the setting will be appropriate, the seating adequate and that there will be no interruptions.</w:t>
            </w:r>
          </w:p>
        </w:tc>
      </w:tr>
      <w:tr w:rsidR="008C52BA" w:rsidRPr="00314FF3" w14:paraId="34DFC578" w14:textId="77777777" w:rsidTr="008C52BA">
        <w:tc>
          <w:tcPr>
            <w:tcW w:w="959" w:type="dxa"/>
            <w:tcBorders>
              <w:top w:val="single" w:sz="6" w:space="0" w:color="auto"/>
              <w:left w:val="single" w:sz="6" w:space="0" w:color="auto"/>
              <w:bottom w:val="single" w:sz="6" w:space="0" w:color="auto"/>
              <w:right w:val="single" w:sz="6" w:space="0" w:color="auto"/>
            </w:tcBorders>
          </w:tcPr>
          <w:p w14:paraId="725CE227" w14:textId="77777777" w:rsidR="008C52BA" w:rsidRPr="00314FF3" w:rsidRDefault="008C52BA" w:rsidP="00F32A3D">
            <w:pPr>
              <w:tabs>
                <w:tab w:val="left" w:pos="709"/>
              </w:tabs>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705CD838" w14:textId="77777777" w:rsidR="008C52BA" w:rsidRPr="00314FF3" w:rsidRDefault="008C52BA" w:rsidP="00F32A3D">
            <w:pPr>
              <w:spacing w:after="120"/>
              <w:rPr>
                <w:sz w:val="22"/>
                <w:szCs w:val="22"/>
              </w:rPr>
            </w:pPr>
            <w:r w:rsidRPr="00314FF3">
              <w:rPr>
                <w:sz w:val="22"/>
                <w:szCs w:val="22"/>
              </w:rPr>
              <w:t>Start by explaining the purpose of the meeting and how it will be conducted</w:t>
            </w:r>
            <w:r>
              <w:rPr>
                <w:sz w:val="22"/>
                <w:szCs w:val="22"/>
              </w:rPr>
              <w:t>.</w:t>
            </w:r>
          </w:p>
        </w:tc>
      </w:tr>
      <w:tr w:rsidR="008C52BA" w:rsidRPr="00314FF3" w14:paraId="10B3D5C7" w14:textId="77777777" w:rsidTr="008C52BA">
        <w:tc>
          <w:tcPr>
            <w:tcW w:w="959" w:type="dxa"/>
            <w:tcBorders>
              <w:top w:val="single" w:sz="6" w:space="0" w:color="auto"/>
              <w:left w:val="single" w:sz="6" w:space="0" w:color="auto"/>
              <w:bottom w:val="single" w:sz="6" w:space="0" w:color="auto"/>
              <w:right w:val="single" w:sz="6" w:space="0" w:color="auto"/>
            </w:tcBorders>
          </w:tcPr>
          <w:p w14:paraId="07A76071"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3B2B8C58" w14:textId="77777777" w:rsidR="008C52BA" w:rsidRPr="00314FF3" w:rsidRDefault="008C52BA" w:rsidP="00F32A3D">
            <w:pPr>
              <w:spacing w:after="120"/>
              <w:rPr>
                <w:sz w:val="22"/>
                <w:szCs w:val="22"/>
              </w:rPr>
            </w:pPr>
            <w:r w:rsidRPr="00314FF3">
              <w:rPr>
                <w:sz w:val="22"/>
                <w:szCs w:val="22"/>
              </w:rPr>
              <w:t>Introduce all those present and explain their part in the proceedings</w:t>
            </w:r>
            <w:r>
              <w:rPr>
                <w:sz w:val="22"/>
                <w:szCs w:val="22"/>
              </w:rPr>
              <w:t>.</w:t>
            </w:r>
          </w:p>
        </w:tc>
      </w:tr>
      <w:tr w:rsidR="008C52BA" w:rsidRPr="00314FF3" w14:paraId="110C6541" w14:textId="77777777" w:rsidTr="008C52BA">
        <w:tc>
          <w:tcPr>
            <w:tcW w:w="959" w:type="dxa"/>
            <w:tcBorders>
              <w:top w:val="single" w:sz="6" w:space="0" w:color="auto"/>
              <w:left w:val="single" w:sz="6" w:space="0" w:color="auto"/>
              <w:bottom w:val="single" w:sz="6" w:space="0" w:color="auto"/>
              <w:right w:val="single" w:sz="6" w:space="0" w:color="auto"/>
            </w:tcBorders>
          </w:tcPr>
          <w:p w14:paraId="5E1CE38C"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15524ACD" w14:textId="77777777" w:rsidR="008C52BA" w:rsidRPr="00314FF3" w:rsidRDefault="008C52BA" w:rsidP="00F32A3D">
            <w:pPr>
              <w:spacing w:after="120"/>
              <w:rPr>
                <w:sz w:val="22"/>
                <w:szCs w:val="22"/>
              </w:rPr>
            </w:pPr>
            <w:r w:rsidRPr="00314FF3">
              <w:rPr>
                <w:sz w:val="22"/>
                <w:szCs w:val="22"/>
              </w:rPr>
              <w:t>Notes should be taken of what is said</w:t>
            </w:r>
            <w:r>
              <w:rPr>
                <w:sz w:val="22"/>
                <w:szCs w:val="22"/>
              </w:rPr>
              <w:t>.</w:t>
            </w:r>
          </w:p>
        </w:tc>
      </w:tr>
      <w:tr w:rsidR="008C52BA" w:rsidRPr="00314FF3" w14:paraId="6D4F0867" w14:textId="77777777" w:rsidTr="008C52BA">
        <w:tc>
          <w:tcPr>
            <w:tcW w:w="959" w:type="dxa"/>
            <w:tcBorders>
              <w:top w:val="single" w:sz="6" w:space="0" w:color="auto"/>
              <w:left w:val="single" w:sz="6" w:space="0" w:color="auto"/>
              <w:bottom w:val="single" w:sz="6" w:space="0" w:color="auto"/>
              <w:right w:val="single" w:sz="6" w:space="0" w:color="auto"/>
            </w:tcBorders>
          </w:tcPr>
          <w:p w14:paraId="23952CBB"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2CE1CBAA" w14:textId="77777777" w:rsidR="008C52BA" w:rsidRPr="00314FF3" w:rsidRDefault="008C52BA" w:rsidP="00F32A3D">
            <w:pPr>
              <w:spacing w:after="120"/>
              <w:rPr>
                <w:sz w:val="22"/>
                <w:szCs w:val="22"/>
              </w:rPr>
            </w:pPr>
            <w:r>
              <w:rPr>
                <w:sz w:val="22"/>
                <w:szCs w:val="22"/>
              </w:rPr>
              <w:t>State the nature of grievance.</w:t>
            </w:r>
          </w:p>
        </w:tc>
      </w:tr>
      <w:tr w:rsidR="008C52BA" w:rsidRPr="00314FF3" w14:paraId="7ED644C0" w14:textId="77777777" w:rsidTr="008C52BA">
        <w:tc>
          <w:tcPr>
            <w:tcW w:w="959" w:type="dxa"/>
            <w:tcBorders>
              <w:top w:val="single" w:sz="6" w:space="0" w:color="auto"/>
              <w:left w:val="single" w:sz="6" w:space="0" w:color="auto"/>
              <w:bottom w:val="single" w:sz="6" w:space="0" w:color="auto"/>
              <w:right w:val="single" w:sz="6" w:space="0" w:color="auto"/>
            </w:tcBorders>
          </w:tcPr>
          <w:p w14:paraId="0C025AD8"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5163DB06" w14:textId="77777777" w:rsidR="008C52BA" w:rsidRPr="00314FF3" w:rsidRDefault="008C52BA" w:rsidP="00F32A3D">
            <w:pPr>
              <w:spacing w:after="120"/>
              <w:rPr>
                <w:sz w:val="22"/>
                <w:szCs w:val="22"/>
              </w:rPr>
            </w:pPr>
            <w:r w:rsidRPr="00314FF3">
              <w:rPr>
                <w:sz w:val="22"/>
                <w:szCs w:val="22"/>
              </w:rPr>
              <w:t>Explore the evidence that supports the grievance</w:t>
            </w:r>
            <w:r>
              <w:rPr>
                <w:sz w:val="22"/>
                <w:szCs w:val="22"/>
              </w:rPr>
              <w:t>.</w:t>
            </w:r>
          </w:p>
        </w:tc>
      </w:tr>
      <w:tr w:rsidR="008C52BA" w:rsidRPr="00314FF3" w14:paraId="5763A2DD" w14:textId="77777777" w:rsidTr="008C52BA">
        <w:tc>
          <w:tcPr>
            <w:tcW w:w="959" w:type="dxa"/>
            <w:tcBorders>
              <w:top w:val="single" w:sz="6" w:space="0" w:color="auto"/>
              <w:left w:val="single" w:sz="6" w:space="0" w:color="auto"/>
              <w:bottom w:val="single" w:sz="6" w:space="0" w:color="auto"/>
              <w:right w:val="single" w:sz="6" w:space="0" w:color="auto"/>
            </w:tcBorders>
          </w:tcPr>
          <w:p w14:paraId="7D187634"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2E7B9DDB" w14:textId="77777777" w:rsidR="008C52BA" w:rsidRPr="00314FF3" w:rsidRDefault="008C52BA" w:rsidP="00F32A3D">
            <w:pPr>
              <w:spacing w:after="120"/>
              <w:rPr>
                <w:sz w:val="22"/>
                <w:szCs w:val="22"/>
              </w:rPr>
            </w:pPr>
            <w:r w:rsidRPr="00314FF3">
              <w:rPr>
                <w:sz w:val="22"/>
                <w:szCs w:val="22"/>
              </w:rPr>
              <w:t xml:space="preserve">Invite the other party to respond to the </w:t>
            </w:r>
            <w:r>
              <w:rPr>
                <w:sz w:val="22"/>
                <w:szCs w:val="22"/>
              </w:rPr>
              <w:t>evidence</w:t>
            </w:r>
            <w:r w:rsidRPr="00314FF3">
              <w:rPr>
                <w:sz w:val="22"/>
                <w:szCs w:val="22"/>
              </w:rPr>
              <w:t xml:space="preserve">. </w:t>
            </w:r>
          </w:p>
        </w:tc>
      </w:tr>
      <w:tr w:rsidR="008C52BA" w:rsidRPr="00314FF3" w14:paraId="64602225" w14:textId="77777777" w:rsidTr="008C52BA">
        <w:tc>
          <w:tcPr>
            <w:tcW w:w="959" w:type="dxa"/>
            <w:tcBorders>
              <w:top w:val="single" w:sz="6" w:space="0" w:color="auto"/>
              <w:left w:val="single" w:sz="6" w:space="0" w:color="auto"/>
              <w:bottom w:val="single" w:sz="6" w:space="0" w:color="auto"/>
              <w:right w:val="single" w:sz="6" w:space="0" w:color="auto"/>
            </w:tcBorders>
          </w:tcPr>
          <w:p w14:paraId="246BDCFE"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5909B48B" w14:textId="77777777" w:rsidR="008C52BA" w:rsidRPr="00314FF3" w:rsidRDefault="008C52BA" w:rsidP="00F32A3D">
            <w:pPr>
              <w:spacing w:after="120"/>
              <w:rPr>
                <w:sz w:val="22"/>
                <w:szCs w:val="22"/>
              </w:rPr>
            </w:pPr>
            <w:r w:rsidRPr="00314FF3">
              <w:rPr>
                <w:sz w:val="22"/>
                <w:szCs w:val="22"/>
              </w:rPr>
              <w:t>Identify and suggest areas of agreement</w:t>
            </w:r>
            <w:r>
              <w:rPr>
                <w:sz w:val="22"/>
                <w:szCs w:val="22"/>
              </w:rPr>
              <w:t>.</w:t>
            </w:r>
          </w:p>
        </w:tc>
      </w:tr>
      <w:tr w:rsidR="008C52BA" w:rsidRPr="00314FF3" w14:paraId="367563C5" w14:textId="77777777" w:rsidTr="008C52BA">
        <w:tc>
          <w:tcPr>
            <w:tcW w:w="959" w:type="dxa"/>
            <w:tcBorders>
              <w:top w:val="single" w:sz="6" w:space="0" w:color="auto"/>
              <w:left w:val="single" w:sz="6" w:space="0" w:color="auto"/>
              <w:bottom w:val="single" w:sz="6" w:space="0" w:color="auto"/>
              <w:right w:val="single" w:sz="6" w:space="0" w:color="auto"/>
            </w:tcBorders>
          </w:tcPr>
          <w:p w14:paraId="570AC3A0"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52FFB754" w14:textId="77777777" w:rsidR="008C52BA" w:rsidRPr="00314FF3" w:rsidRDefault="008C52BA" w:rsidP="00F32A3D">
            <w:pPr>
              <w:spacing w:after="120"/>
              <w:rPr>
                <w:sz w:val="22"/>
                <w:szCs w:val="22"/>
              </w:rPr>
            </w:pPr>
            <w:r w:rsidRPr="00314FF3">
              <w:rPr>
                <w:sz w:val="22"/>
                <w:szCs w:val="22"/>
              </w:rPr>
              <w:t>Identify and agree areas of misunderstanding</w:t>
            </w:r>
            <w:r>
              <w:rPr>
                <w:sz w:val="22"/>
                <w:szCs w:val="22"/>
              </w:rPr>
              <w:t>.</w:t>
            </w:r>
          </w:p>
          <w:p w14:paraId="3728E210" w14:textId="77777777" w:rsidR="008C52BA" w:rsidRPr="00314FF3" w:rsidRDefault="008C52BA" w:rsidP="00F32A3D">
            <w:pPr>
              <w:spacing w:after="120"/>
              <w:rPr>
                <w:sz w:val="22"/>
                <w:szCs w:val="22"/>
              </w:rPr>
            </w:pPr>
          </w:p>
        </w:tc>
      </w:tr>
      <w:tr w:rsidR="008C52BA" w:rsidRPr="00314FF3" w14:paraId="0A65BF3D" w14:textId="77777777" w:rsidTr="008C52BA">
        <w:tc>
          <w:tcPr>
            <w:tcW w:w="959" w:type="dxa"/>
            <w:tcBorders>
              <w:top w:val="single" w:sz="6" w:space="0" w:color="auto"/>
              <w:left w:val="single" w:sz="6" w:space="0" w:color="auto"/>
              <w:bottom w:val="single" w:sz="6" w:space="0" w:color="auto"/>
              <w:right w:val="single" w:sz="6" w:space="0" w:color="auto"/>
            </w:tcBorders>
          </w:tcPr>
          <w:p w14:paraId="50813BE1"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08E3133D" w14:textId="77777777" w:rsidR="008C52BA" w:rsidRPr="00314FF3" w:rsidRDefault="008C52BA" w:rsidP="00F32A3D">
            <w:pPr>
              <w:spacing w:after="120"/>
              <w:rPr>
                <w:sz w:val="22"/>
                <w:szCs w:val="22"/>
              </w:rPr>
            </w:pPr>
            <w:r w:rsidRPr="00314FF3">
              <w:rPr>
                <w:sz w:val="22"/>
                <w:szCs w:val="22"/>
              </w:rPr>
              <w:t>Ask the employee what they seek by way of resolution</w:t>
            </w:r>
            <w:r>
              <w:rPr>
                <w:sz w:val="22"/>
                <w:szCs w:val="22"/>
              </w:rPr>
              <w:t>.</w:t>
            </w:r>
          </w:p>
        </w:tc>
      </w:tr>
      <w:tr w:rsidR="008C52BA" w:rsidRPr="00314FF3" w14:paraId="65D4CE7B" w14:textId="77777777" w:rsidTr="008C52BA">
        <w:tc>
          <w:tcPr>
            <w:tcW w:w="959" w:type="dxa"/>
            <w:tcBorders>
              <w:top w:val="single" w:sz="6" w:space="0" w:color="auto"/>
              <w:left w:val="single" w:sz="6" w:space="0" w:color="auto"/>
              <w:bottom w:val="single" w:sz="6" w:space="0" w:color="auto"/>
              <w:right w:val="single" w:sz="6" w:space="0" w:color="auto"/>
            </w:tcBorders>
          </w:tcPr>
          <w:p w14:paraId="7C6643D9"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7A45E0FA" w14:textId="77777777" w:rsidR="008C52BA" w:rsidRPr="00314FF3" w:rsidRDefault="008C52BA" w:rsidP="00F32A3D">
            <w:pPr>
              <w:spacing w:after="120"/>
              <w:rPr>
                <w:sz w:val="22"/>
                <w:szCs w:val="22"/>
              </w:rPr>
            </w:pPr>
            <w:r w:rsidRPr="00314FF3">
              <w:rPr>
                <w:sz w:val="22"/>
                <w:szCs w:val="22"/>
              </w:rPr>
              <w:t xml:space="preserve">Agree action points </w:t>
            </w:r>
            <w:r>
              <w:rPr>
                <w:sz w:val="22"/>
                <w:szCs w:val="22"/>
              </w:rPr>
              <w:t>where relevant.</w:t>
            </w:r>
          </w:p>
        </w:tc>
      </w:tr>
      <w:tr w:rsidR="008C52BA" w:rsidRPr="00314FF3" w14:paraId="138ED17F" w14:textId="77777777" w:rsidTr="008C52BA">
        <w:tc>
          <w:tcPr>
            <w:tcW w:w="959" w:type="dxa"/>
            <w:tcBorders>
              <w:top w:val="single" w:sz="6" w:space="0" w:color="auto"/>
              <w:left w:val="single" w:sz="6" w:space="0" w:color="auto"/>
              <w:bottom w:val="single" w:sz="6" w:space="0" w:color="auto"/>
              <w:right w:val="single" w:sz="6" w:space="0" w:color="auto"/>
            </w:tcBorders>
          </w:tcPr>
          <w:p w14:paraId="300221AC"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5CD286EB" w14:textId="77777777" w:rsidR="008C52BA" w:rsidRPr="00314FF3" w:rsidRDefault="008C52BA" w:rsidP="00F32A3D">
            <w:pPr>
              <w:spacing w:after="120"/>
              <w:rPr>
                <w:sz w:val="22"/>
                <w:szCs w:val="22"/>
              </w:rPr>
            </w:pPr>
            <w:r w:rsidRPr="00314FF3">
              <w:rPr>
                <w:sz w:val="22"/>
                <w:szCs w:val="22"/>
              </w:rPr>
              <w:t xml:space="preserve">If necessary adjourn the meeting to consider the case or if more time is needed, agree a date and time for the meeting to be reconvened. </w:t>
            </w:r>
          </w:p>
        </w:tc>
      </w:tr>
      <w:tr w:rsidR="008C52BA" w:rsidRPr="00314FF3" w14:paraId="03979922" w14:textId="77777777" w:rsidTr="008C52BA">
        <w:tc>
          <w:tcPr>
            <w:tcW w:w="959" w:type="dxa"/>
            <w:tcBorders>
              <w:top w:val="single" w:sz="6" w:space="0" w:color="auto"/>
              <w:left w:val="single" w:sz="6" w:space="0" w:color="auto"/>
              <w:bottom w:val="single" w:sz="6" w:space="0" w:color="auto"/>
              <w:right w:val="single" w:sz="6" w:space="0" w:color="auto"/>
            </w:tcBorders>
          </w:tcPr>
          <w:p w14:paraId="6907ACBB"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667A7998" w14:textId="77777777" w:rsidR="008C52BA" w:rsidRPr="00314FF3" w:rsidRDefault="008C52BA" w:rsidP="00F32A3D">
            <w:pPr>
              <w:spacing w:after="120"/>
              <w:rPr>
                <w:sz w:val="22"/>
                <w:szCs w:val="22"/>
              </w:rPr>
            </w:pPr>
            <w:r w:rsidRPr="00314FF3">
              <w:rPr>
                <w:sz w:val="22"/>
                <w:szCs w:val="22"/>
              </w:rPr>
              <w:t xml:space="preserve">Once all meeting(s) under this first </w:t>
            </w:r>
            <w:r>
              <w:rPr>
                <w:sz w:val="22"/>
                <w:szCs w:val="22"/>
              </w:rPr>
              <w:t xml:space="preserve">formal </w:t>
            </w:r>
            <w:r w:rsidRPr="00314FF3">
              <w:rPr>
                <w:sz w:val="22"/>
                <w:szCs w:val="22"/>
              </w:rPr>
              <w:t xml:space="preserve">stage have been concluded, </w:t>
            </w:r>
            <w:r>
              <w:rPr>
                <w:sz w:val="22"/>
                <w:szCs w:val="22"/>
              </w:rPr>
              <w:t xml:space="preserve">confirm the outcome in writing and include the right of appeal, </w:t>
            </w:r>
            <w:r w:rsidRPr="00314FF3">
              <w:rPr>
                <w:sz w:val="22"/>
                <w:szCs w:val="22"/>
              </w:rPr>
              <w:t>ask the employee whether the grievance is resolved or not</w:t>
            </w:r>
            <w:r>
              <w:rPr>
                <w:sz w:val="22"/>
                <w:szCs w:val="22"/>
              </w:rPr>
              <w:t>.</w:t>
            </w:r>
          </w:p>
        </w:tc>
      </w:tr>
    </w:tbl>
    <w:p w14:paraId="69DA69D1" w14:textId="77777777" w:rsidR="008C52BA" w:rsidRPr="006D5DBC" w:rsidRDefault="008C52BA" w:rsidP="008C52BA">
      <w:pPr>
        <w:rPr>
          <w:sz w:val="10"/>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080"/>
      </w:tblGrid>
      <w:tr w:rsidR="008C52BA" w:rsidRPr="00314FF3" w14:paraId="687A7BED" w14:textId="77777777" w:rsidTr="008C52BA">
        <w:trPr>
          <w:trHeight w:val="462"/>
        </w:trPr>
        <w:tc>
          <w:tcPr>
            <w:tcW w:w="959" w:type="dxa"/>
            <w:tcBorders>
              <w:top w:val="single" w:sz="6" w:space="0" w:color="auto"/>
              <w:left w:val="single" w:sz="6" w:space="0" w:color="auto"/>
              <w:bottom w:val="single" w:sz="6" w:space="0" w:color="auto"/>
              <w:right w:val="single" w:sz="6" w:space="0" w:color="auto"/>
            </w:tcBorders>
          </w:tcPr>
          <w:p w14:paraId="7B1A672A" w14:textId="77777777" w:rsidR="008C52BA" w:rsidRPr="008C52BA" w:rsidRDefault="008C52BA" w:rsidP="00F32A3D">
            <w:pPr>
              <w:pStyle w:val="Heading1"/>
              <w:spacing w:after="120"/>
              <w:rPr>
                <w:b/>
                <w:i w:val="0"/>
                <w:sz w:val="22"/>
                <w:szCs w:val="22"/>
              </w:rPr>
            </w:pPr>
            <w:r>
              <w:rPr>
                <w:b/>
                <w:i w:val="0"/>
                <w:caps w:val="0"/>
                <w:sz w:val="22"/>
                <w:szCs w:val="22"/>
              </w:rPr>
              <w:t>S</w:t>
            </w:r>
            <w:r w:rsidRPr="008C52BA">
              <w:rPr>
                <w:b/>
                <w:i w:val="0"/>
                <w:caps w:val="0"/>
                <w:sz w:val="22"/>
                <w:szCs w:val="22"/>
              </w:rPr>
              <w:t>tep 4</w:t>
            </w:r>
          </w:p>
        </w:tc>
        <w:tc>
          <w:tcPr>
            <w:tcW w:w="8080" w:type="dxa"/>
            <w:tcBorders>
              <w:top w:val="single" w:sz="6" w:space="0" w:color="auto"/>
              <w:left w:val="single" w:sz="6" w:space="0" w:color="auto"/>
              <w:bottom w:val="single" w:sz="6" w:space="0" w:color="auto"/>
              <w:right w:val="single" w:sz="6" w:space="0" w:color="auto"/>
            </w:tcBorders>
          </w:tcPr>
          <w:p w14:paraId="3EF4BA35" w14:textId="77777777" w:rsidR="008C52BA" w:rsidRPr="008C52BA" w:rsidRDefault="008C52BA" w:rsidP="00F32A3D">
            <w:pPr>
              <w:spacing w:after="120"/>
              <w:rPr>
                <w:b/>
                <w:sz w:val="10"/>
                <w:szCs w:val="22"/>
              </w:rPr>
            </w:pPr>
          </w:p>
          <w:p w14:paraId="4D985826" w14:textId="77777777" w:rsidR="008C52BA" w:rsidRPr="00314FF3" w:rsidRDefault="008C52BA" w:rsidP="00F32A3D">
            <w:pPr>
              <w:spacing w:after="120"/>
              <w:rPr>
                <w:b/>
                <w:sz w:val="22"/>
                <w:szCs w:val="22"/>
              </w:rPr>
            </w:pPr>
            <w:r>
              <w:rPr>
                <w:b/>
                <w:sz w:val="22"/>
                <w:szCs w:val="22"/>
              </w:rPr>
              <w:t>Appeal</w:t>
            </w:r>
            <w:r w:rsidRPr="00314FF3">
              <w:rPr>
                <w:b/>
                <w:sz w:val="22"/>
                <w:szCs w:val="22"/>
              </w:rPr>
              <w:t xml:space="preserve"> stage of the grievance procedure</w:t>
            </w:r>
          </w:p>
        </w:tc>
      </w:tr>
      <w:tr w:rsidR="008C52BA" w:rsidRPr="00314FF3" w14:paraId="00B570F1" w14:textId="77777777" w:rsidTr="008C52BA">
        <w:tc>
          <w:tcPr>
            <w:tcW w:w="959" w:type="dxa"/>
            <w:tcBorders>
              <w:top w:val="single" w:sz="6" w:space="0" w:color="auto"/>
              <w:left w:val="single" w:sz="6" w:space="0" w:color="auto"/>
              <w:bottom w:val="single" w:sz="6" w:space="0" w:color="auto"/>
              <w:right w:val="single" w:sz="6" w:space="0" w:color="auto"/>
            </w:tcBorders>
          </w:tcPr>
          <w:p w14:paraId="3DF10FEF"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63FD1FAF" w14:textId="77777777" w:rsidR="008C52BA" w:rsidRPr="00314FF3" w:rsidRDefault="008C52BA" w:rsidP="00F32A3D">
            <w:pPr>
              <w:spacing w:after="120"/>
              <w:rPr>
                <w:sz w:val="22"/>
                <w:szCs w:val="22"/>
              </w:rPr>
            </w:pPr>
            <w:r w:rsidRPr="00314FF3">
              <w:rPr>
                <w:sz w:val="22"/>
                <w:szCs w:val="22"/>
              </w:rPr>
              <w:t xml:space="preserve">The person holding the </w:t>
            </w:r>
            <w:r>
              <w:rPr>
                <w:sz w:val="22"/>
                <w:szCs w:val="22"/>
              </w:rPr>
              <w:t>appeal</w:t>
            </w:r>
            <w:r w:rsidRPr="00314FF3">
              <w:rPr>
                <w:sz w:val="22"/>
                <w:szCs w:val="22"/>
              </w:rPr>
              <w:t xml:space="preserve"> should where possible be senior to the person who held the first stage </w:t>
            </w:r>
            <w:r>
              <w:rPr>
                <w:sz w:val="22"/>
                <w:szCs w:val="22"/>
              </w:rPr>
              <w:t>grievance</w:t>
            </w:r>
            <w:r w:rsidRPr="00314FF3">
              <w:rPr>
                <w:sz w:val="22"/>
                <w:szCs w:val="22"/>
              </w:rPr>
              <w:t xml:space="preserve"> meeting. In addition, they should not have been involved in any previous part of the procedure</w:t>
            </w:r>
            <w:r>
              <w:rPr>
                <w:sz w:val="22"/>
                <w:szCs w:val="22"/>
              </w:rPr>
              <w:t>.</w:t>
            </w:r>
          </w:p>
        </w:tc>
      </w:tr>
      <w:tr w:rsidR="008C52BA" w:rsidRPr="00314FF3" w14:paraId="48861E13" w14:textId="77777777" w:rsidTr="008C52BA">
        <w:tc>
          <w:tcPr>
            <w:tcW w:w="959" w:type="dxa"/>
            <w:tcBorders>
              <w:top w:val="single" w:sz="6" w:space="0" w:color="auto"/>
              <w:left w:val="single" w:sz="6" w:space="0" w:color="auto"/>
              <w:bottom w:val="single" w:sz="6" w:space="0" w:color="auto"/>
              <w:right w:val="single" w:sz="6" w:space="0" w:color="auto"/>
            </w:tcBorders>
          </w:tcPr>
          <w:p w14:paraId="4BBA8466"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hAns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4D761565" w14:textId="77777777" w:rsidR="008C52BA" w:rsidRPr="00314FF3" w:rsidRDefault="008C52BA" w:rsidP="00F32A3D">
            <w:pPr>
              <w:spacing w:after="120"/>
              <w:rPr>
                <w:sz w:val="22"/>
                <w:szCs w:val="22"/>
              </w:rPr>
            </w:pPr>
            <w:r w:rsidRPr="00314FF3">
              <w:rPr>
                <w:sz w:val="22"/>
                <w:szCs w:val="22"/>
              </w:rPr>
              <w:t>The person should review the documentati</w:t>
            </w:r>
            <w:r>
              <w:rPr>
                <w:sz w:val="22"/>
                <w:szCs w:val="22"/>
              </w:rPr>
              <w:t>on gained under the first stage</w:t>
            </w:r>
            <w:r w:rsidRPr="00314FF3">
              <w:rPr>
                <w:sz w:val="22"/>
                <w:szCs w:val="22"/>
              </w:rPr>
              <w:t xml:space="preserve"> of the procedure.</w:t>
            </w:r>
          </w:p>
          <w:p w14:paraId="461FAEEA" w14:textId="77777777" w:rsidR="008C52BA" w:rsidRPr="00314FF3" w:rsidRDefault="008C52BA" w:rsidP="00F32A3D">
            <w:pPr>
              <w:spacing w:after="120"/>
              <w:rPr>
                <w:sz w:val="22"/>
                <w:szCs w:val="22"/>
              </w:rPr>
            </w:pPr>
            <w:r>
              <w:rPr>
                <w:sz w:val="22"/>
                <w:szCs w:val="22"/>
              </w:rPr>
              <w:t>An appeal meeting should be arranged with the new facilitator.</w:t>
            </w:r>
            <w:r w:rsidRPr="00314FF3">
              <w:rPr>
                <w:sz w:val="22"/>
                <w:szCs w:val="22"/>
              </w:rPr>
              <w:t xml:space="preserve">  As a guide, use </w:t>
            </w:r>
            <w:r w:rsidRPr="006D5DBC">
              <w:rPr>
                <w:b/>
                <w:sz w:val="22"/>
                <w:szCs w:val="22"/>
              </w:rPr>
              <w:t>step 3</w:t>
            </w:r>
            <w:r w:rsidRPr="00314FF3">
              <w:rPr>
                <w:sz w:val="22"/>
                <w:szCs w:val="22"/>
              </w:rPr>
              <w:t xml:space="preserve"> of the checklist</w:t>
            </w:r>
            <w:r>
              <w:rPr>
                <w:sz w:val="22"/>
                <w:szCs w:val="22"/>
              </w:rPr>
              <w:t>.</w:t>
            </w:r>
          </w:p>
        </w:tc>
      </w:tr>
      <w:tr w:rsidR="008C52BA" w:rsidRPr="00314FF3" w14:paraId="4F48D056" w14:textId="77777777" w:rsidTr="008C52BA">
        <w:tc>
          <w:tcPr>
            <w:tcW w:w="959" w:type="dxa"/>
            <w:tcBorders>
              <w:top w:val="single" w:sz="6" w:space="0" w:color="auto"/>
              <w:left w:val="single" w:sz="6" w:space="0" w:color="auto"/>
              <w:bottom w:val="single" w:sz="6" w:space="0" w:color="auto"/>
              <w:right w:val="single" w:sz="6" w:space="0" w:color="auto"/>
            </w:tcBorders>
          </w:tcPr>
          <w:p w14:paraId="5C3C9B4A"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1C1E3E4D" w14:textId="77777777" w:rsidR="008C52BA" w:rsidRPr="00314FF3" w:rsidRDefault="008C52BA" w:rsidP="00F32A3D">
            <w:pPr>
              <w:spacing w:after="120"/>
              <w:rPr>
                <w:sz w:val="22"/>
                <w:szCs w:val="22"/>
              </w:rPr>
            </w:pPr>
            <w:r w:rsidRPr="00314FF3">
              <w:rPr>
                <w:sz w:val="22"/>
                <w:szCs w:val="22"/>
              </w:rPr>
              <w:t xml:space="preserve">Once the </w:t>
            </w:r>
            <w:r>
              <w:rPr>
                <w:sz w:val="22"/>
                <w:szCs w:val="22"/>
              </w:rPr>
              <w:t>appeal</w:t>
            </w:r>
            <w:r w:rsidRPr="00314FF3">
              <w:rPr>
                <w:sz w:val="22"/>
                <w:szCs w:val="22"/>
              </w:rPr>
              <w:t xml:space="preserve"> stage is complete the employee should </w:t>
            </w:r>
            <w:r>
              <w:rPr>
                <w:sz w:val="22"/>
                <w:szCs w:val="22"/>
              </w:rPr>
              <w:t>be advised of the outcome in writing.</w:t>
            </w:r>
          </w:p>
        </w:tc>
      </w:tr>
    </w:tbl>
    <w:p w14:paraId="376D4E35" w14:textId="77777777" w:rsidR="008C52BA" w:rsidRPr="00AD6F17" w:rsidRDefault="008C52BA" w:rsidP="008C52BA">
      <w:pPr>
        <w:rPr>
          <w:sz w:val="10"/>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080"/>
      </w:tblGrid>
      <w:tr w:rsidR="008C52BA" w:rsidRPr="00314FF3" w14:paraId="054FD80E" w14:textId="77777777" w:rsidTr="008C52BA">
        <w:tc>
          <w:tcPr>
            <w:tcW w:w="959" w:type="dxa"/>
            <w:tcBorders>
              <w:top w:val="single" w:sz="6" w:space="0" w:color="auto"/>
              <w:left w:val="single" w:sz="6" w:space="0" w:color="auto"/>
              <w:bottom w:val="single" w:sz="6" w:space="0" w:color="auto"/>
              <w:right w:val="single" w:sz="6" w:space="0" w:color="auto"/>
            </w:tcBorders>
          </w:tcPr>
          <w:p w14:paraId="775E0E5C" w14:textId="77777777" w:rsidR="008C52BA" w:rsidRPr="00314FF3" w:rsidRDefault="008C52BA" w:rsidP="00F32A3D">
            <w:pPr>
              <w:spacing w:after="120"/>
              <w:rPr>
                <w:b/>
                <w:sz w:val="22"/>
                <w:szCs w:val="22"/>
              </w:rPr>
            </w:pPr>
            <w:r w:rsidRPr="00314FF3">
              <w:rPr>
                <w:b/>
                <w:sz w:val="22"/>
                <w:szCs w:val="22"/>
              </w:rPr>
              <w:t>Step 5</w:t>
            </w:r>
          </w:p>
        </w:tc>
        <w:tc>
          <w:tcPr>
            <w:tcW w:w="8080" w:type="dxa"/>
            <w:tcBorders>
              <w:top w:val="single" w:sz="6" w:space="0" w:color="auto"/>
              <w:left w:val="single" w:sz="6" w:space="0" w:color="auto"/>
              <w:bottom w:val="single" w:sz="6" w:space="0" w:color="auto"/>
              <w:right w:val="single" w:sz="6" w:space="0" w:color="auto"/>
            </w:tcBorders>
          </w:tcPr>
          <w:p w14:paraId="6E59C7B8" w14:textId="77777777" w:rsidR="008C52BA" w:rsidRPr="00AD6F17" w:rsidRDefault="008C52BA" w:rsidP="00F32A3D">
            <w:pPr>
              <w:spacing w:after="120"/>
              <w:rPr>
                <w:b/>
                <w:color w:val="FF0000"/>
                <w:sz w:val="22"/>
                <w:szCs w:val="22"/>
              </w:rPr>
            </w:pPr>
            <w:r w:rsidRPr="00314FF3">
              <w:rPr>
                <w:b/>
                <w:sz w:val="22"/>
                <w:szCs w:val="22"/>
              </w:rPr>
              <w:t>Written records</w:t>
            </w:r>
          </w:p>
        </w:tc>
      </w:tr>
      <w:tr w:rsidR="008C52BA" w:rsidRPr="00314FF3" w14:paraId="50874B81" w14:textId="77777777" w:rsidTr="008C52BA">
        <w:tc>
          <w:tcPr>
            <w:tcW w:w="959" w:type="dxa"/>
            <w:tcBorders>
              <w:top w:val="single" w:sz="6" w:space="0" w:color="auto"/>
              <w:left w:val="single" w:sz="6" w:space="0" w:color="auto"/>
              <w:bottom w:val="single" w:sz="6" w:space="0" w:color="auto"/>
              <w:right w:val="single" w:sz="6" w:space="0" w:color="auto"/>
            </w:tcBorders>
          </w:tcPr>
          <w:p w14:paraId="63204E73" w14:textId="77777777" w:rsidR="008C52BA" w:rsidRPr="00314FF3" w:rsidRDefault="008C52BA" w:rsidP="00F32A3D">
            <w:pPr>
              <w:spacing w:after="120"/>
              <w:rPr>
                <w:sz w:val="22"/>
                <w:szCs w:val="22"/>
              </w:rPr>
            </w:pPr>
            <w:r w:rsidRPr="00314FF3">
              <w:rPr>
                <w:sz w:val="22"/>
                <w:szCs w:val="22"/>
              </w:rPr>
              <w:fldChar w:fldCharType="begin"/>
            </w:r>
            <w:r w:rsidRPr="00314FF3">
              <w:rPr>
                <w:sz w:val="22"/>
                <w:szCs w:val="22"/>
              </w:rPr>
              <w:instrText>symbol 141 \f "Symbol" \s 20</w:instrText>
            </w:r>
            <w:r w:rsidRPr="00314FF3">
              <w:rPr>
                <w:sz w:val="22"/>
                <w:szCs w:val="22"/>
              </w:rPr>
              <w:fldChar w:fldCharType="separate"/>
            </w:r>
            <w:r w:rsidRPr="00314FF3">
              <w:rPr>
                <w:rFonts w:ascii="Helvetica 55 Roman"/>
                <w:sz w:val="22"/>
                <w:szCs w:val="22"/>
              </w:rPr>
              <w:t></w:t>
            </w:r>
            <w:r w:rsidRPr="00314FF3">
              <w:rPr>
                <w:sz w:val="22"/>
                <w:szCs w:val="22"/>
              </w:rPr>
              <w:fldChar w:fldCharType="end"/>
            </w:r>
          </w:p>
        </w:tc>
        <w:tc>
          <w:tcPr>
            <w:tcW w:w="8080" w:type="dxa"/>
            <w:tcBorders>
              <w:top w:val="single" w:sz="6" w:space="0" w:color="auto"/>
              <w:left w:val="single" w:sz="6" w:space="0" w:color="auto"/>
              <w:bottom w:val="single" w:sz="6" w:space="0" w:color="auto"/>
              <w:right w:val="single" w:sz="6" w:space="0" w:color="auto"/>
            </w:tcBorders>
          </w:tcPr>
          <w:p w14:paraId="696E88E9" w14:textId="77777777" w:rsidR="008C52BA" w:rsidRPr="00314FF3" w:rsidRDefault="008C52BA" w:rsidP="00F32A3D">
            <w:pPr>
              <w:spacing w:after="120"/>
              <w:rPr>
                <w:sz w:val="22"/>
                <w:szCs w:val="22"/>
              </w:rPr>
            </w:pPr>
            <w:r w:rsidRPr="00314FF3">
              <w:rPr>
                <w:sz w:val="22"/>
                <w:szCs w:val="22"/>
              </w:rPr>
              <w:t xml:space="preserve">Place a copy of </w:t>
            </w:r>
            <w:r>
              <w:rPr>
                <w:sz w:val="22"/>
                <w:szCs w:val="22"/>
              </w:rPr>
              <w:t>all</w:t>
            </w:r>
            <w:r w:rsidRPr="00314FF3">
              <w:rPr>
                <w:sz w:val="22"/>
                <w:szCs w:val="22"/>
              </w:rPr>
              <w:t xml:space="preserve"> </w:t>
            </w:r>
            <w:r>
              <w:rPr>
                <w:sz w:val="22"/>
                <w:szCs w:val="22"/>
              </w:rPr>
              <w:t>paperwork</w:t>
            </w:r>
            <w:r w:rsidRPr="00314FF3">
              <w:rPr>
                <w:sz w:val="22"/>
                <w:szCs w:val="22"/>
              </w:rPr>
              <w:t xml:space="preserve"> on the employee’s personal file.</w:t>
            </w:r>
          </w:p>
        </w:tc>
      </w:tr>
    </w:tbl>
    <w:p w14:paraId="71686D2D" w14:textId="77777777" w:rsidR="008C52BA" w:rsidRPr="00B92807" w:rsidRDefault="008C52BA" w:rsidP="008C52BA">
      <w:pPr>
        <w:spacing w:after="120"/>
        <w:rPr>
          <w:sz w:val="2"/>
          <w:szCs w:val="22"/>
        </w:rPr>
      </w:pPr>
    </w:p>
    <w:p w14:paraId="4E3144F8" w14:textId="77777777" w:rsidR="008C52BA" w:rsidRDefault="008C52BA" w:rsidP="007C15D5">
      <w:pPr>
        <w:rPr>
          <w:sz w:val="22"/>
        </w:rPr>
        <w:sectPr w:rsidR="008C52BA" w:rsidSect="00AE7071">
          <w:headerReference w:type="even" r:id="rId71"/>
          <w:headerReference w:type="default" r:id="rId72"/>
          <w:footerReference w:type="default" r:id="rId73"/>
          <w:headerReference w:type="first" r:id="rId74"/>
          <w:pgSz w:w="11909" w:h="16834" w:code="9"/>
          <w:pgMar w:top="1440" w:right="1440" w:bottom="1440" w:left="1440"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8"/>
          <w:cols w:space="720"/>
          <w:docGrid w:linePitch="326"/>
        </w:sectPr>
      </w:pPr>
    </w:p>
    <w:p w14:paraId="2B8E728A" w14:textId="77777777" w:rsidR="00B82C59" w:rsidRDefault="00B82C59">
      <w:pPr>
        <w:pStyle w:val="Heading2"/>
        <w:rPr>
          <w:rFonts w:ascii="Times New Roman" w:hAnsi="Times New Roman"/>
          <w:sz w:val="28"/>
          <w:szCs w:val="28"/>
        </w:rPr>
      </w:pPr>
      <w:bookmarkStart w:id="80" w:name="_Toc288555490"/>
    </w:p>
    <w:p w14:paraId="5B5A6FE7" w14:textId="77777777" w:rsidR="00B82C59" w:rsidRDefault="00B82C59">
      <w:pPr>
        <w:pStyle w:val="Heading2"/>
        <w:rPr>
          <w:rFonts w:ascii="Times New Roman" w:hAnsi="Times New Roman"/>
          <w:sz w:val="28"/>
          <w:szCs w:val="28"/>
        </w:rPr>
      </w:pPr>
    </w:p>
    <w:p w14:paraId="59A99C3F" w14:textId="77777777" w:rsidR="00B82C59" w:rsidRDefault="00B82C59">
      <w:pPr>
        <w:pStyle w:val="Heading2"/>
        <w:rPr>
          <w:rFonts w:ascii="Times New Roman" w:hAnsi="Times New Roman"/>
          <w:sz w:val="28"/>
          <w:szCs w:val="28"/>
        </w:rPr>
      </w:pPr>
    </w:p>
    <w:p w14:paraId="44A34316" w14:textId="77777777" w:rsidR="00B82C59" w:rsidRDefault="00B82C59">
      <w:pPr>
        <w:pStyle w:val="Heading2"/>
        <w:rPr>
          <w:rFonts w:ascii="Times New Roman" w:hAnsi="Times New Roman"/>
          <w:sz w:val="28"/>
          <w:szCs w:val="28"/>
        </w:rPr>
      </w:pPr>
    </w:p>
    <w:p w14:paraId="3E8DD04B" w14:textId="77777777" w:rsidR="00B82C59" w:rsidRDefault="00B82C59">
      <w:pPr>
        <w:pStyle w:val="Heading2"/>
        <w:rPr>
          <w:rFonts w:ascii="Times New Roman" w:hAnsi="Times New Roman"/>
          <w:sz w:val="28"/>
          <w:szCs w:val="28"/>
        </w:rPr>
      </w:pPr>
    </w:p>
    <w:p w14:paraId="06288869" w14:textId="77777777" w:rsidR="00B82C59" w:rsidRDefault="00B82C59">
      <w:pPr>
        <w:pStyle w:val="Heading2"/>
        <w:rPr>
          <w:rFonts w:ascii="Times New Roman" w:hAnsi="Times New Roman"/>
          <w:sz w:val="28"/>
          <w:szCs w:val="28"/>
        </w:rPr>
      </w:pPr>
    </w:p>
    <w:p w14:paraId="65E04F6F" w14:textId="77777777" w:rsidR="00B82C59" w:rsidRDefault="00B82C59">
      <w:pPr>
        <w:pStyle w:val="Heading2"/>
        <w:rPr>
          <w:rFonts w:ascii="Times New Roman" w:hAnsi="Times New Roman"/>
          <w:sz w:val="28"/>
          <w:szCs w:val="28"/>
        </w:rPr>
      </w:pPr>
    </w:p>
    <w:p w14:paraId="6037522F" w14:textId="77777777" w:rsidR="00B82C59" w:rsidRDefault="00B82C59">
      <w:pPr>
        <w:pStyle w:val="Heading2"/>
        <w:rPr>
          <w:rFonts w:ascii="Times New Roman" w:hAnsi="Times New Roman"/>
          <w:sz w:val="28"/>
          <w:szCs w:val="28"/>
        </w:rPr>
      </w:pPr>
    </w:p>
    <w:p w14:paraId="77D9060E" w14:textId="77777777" w:rsidR="00B82C59" w:rsidRDefault="00B82C59">
      <w:pPr>
        <w:pStyle w:val="Heading2"/>
        <w:rPr>
          <w:rFonts w:ascii="Times New Roman" w:hAnsi="Times New Roman"/>
          <w:sz w:val="28"/>
          <w:szCs w:val="28"/>
        </w:rPr>
      </w:pPr>
    </w:p>
    <w:p w14:paraId="775A9371" w14:textId="77777777" w:rsidR="00B82C59" w:rsidRDefault="00B82C59">
      <w:pPr>
        <w:pStyle w:val="Heading2"/>
        <w:rPr>
          <w:rFonts w:ascii="Times New Roman" w:hAnsi="Times New Roman"/>
          <w:sz w:val="28"/>
          <w:szCs w:val="28"/>
        </w:rPr>
      </w:pPr>
    </w:p>
    <w:p w14:paraId="25C1C80F" w14:textId="77777777" w:rsidR="00B82C59" w:rsidRDefault="00B82C59">
      <w:pPr>
        <w:pStyle w:val="Heading2"/>
        <w:rPr>
          <w:rFonts w:ascii="Times New Roman" w:hAnsi="Times New Roman"/>
          <w:sz w:val="28"/>
          <w:szCs w:val="28"/>
        </w:rPr>
      </w:pPr>
    </w:p>
    <w:p w14:paraId="16A2D8E6" w14:textId="77777777" w:rsidR="00B82C59" w:rsidRDefault="00B82C59">
      <w:pPr>
        <w:pStyle w:val="Heading2"/>
        <w:rPr>
          <w:rFonts w:ascii="Times New Roman" w:hAnsi="Times New Roman"/>
          <w:sz w:val="28"/>
          <w:szCs w:val="28"/>
        </w:rPr>
      </w:pPr>
    </w:p>
    <w:p w14:paraId="268C718D" w14:textId="77777777" w:rsidR="00B82C59" w:rsidRDefault="00B82C59">
      <w:pPr>
        <w:pStyle w:val="Heading2"/>
        <w:rPr>
          <w:rFonts w:ascii="Times New Roman" w:hAnsi="Times New Roman"/>
          <w:sz w:val="28"/>
          <w:szCs w:val="28"/>
        </w:rPr>
      </w:pPr>
    </w:p>
    <w:p w14:paraId="3F0B8B0B" w14:textId="77777777" w:rsidR="00B82C59" w:rsidRDefault="00B82C59">
      <w:pPr>
        <w:pStyle w:val="Heading2"/>
        <w:rPr>
          <w:rFonts w:ascii="Times New Roman" w:hAnsi="Times New Roman"/>
          <w:sz w:val="28"/>
          <w:szCs w:val="28"/>
        </w:rPr>
      </w:pPr>
    </w:p>
    <w:p w14:paraId="4F1CFEE2" w14:textId="77777777" w:rsidR="00B82C59" w:rsidRDefault="00B82C59">
      <w:pPr>
        <w:pStyle w:val="Heading2"/>
        <w:rPr>
          <w:rFonts w:ascii="Times New Roman" w:hAnsi="Times New Roman"/>
          <w:sz w:val="28"/>
          <w:szCs w:val="28"/>
        </w:rPr>
      </w:pPr>
    </w:p>
    <w:p w14:paraId="7094641E" w14:textId="77777777" w:rsidR="00B82C59" w:rsidRDefault="00B82C59">
      <w:pPr>
        <w:pStyle w:val="Heading2"/>
        <w:rPr>
          <w:rFonts w:ascii="Times New Roman" w:hAnsi="Times New Roman"/>
          <w:sz w:val="28"/>
          <w:szCs w:val="28"/>
        </w:rPr>
      </w:pPr>
    </w:p>
    <w:p w14:paraId="16DEA6BB" w14:textId="77777777" w:rsidR="00B82C59" w:rsidRDefault="00B82C59">
      <w:pPr>
        <w:pStyle w:val="Heading2"/>
        <w:rPr>
          <w:rFonts w:ascii="Times New Roman" w:hAnsi="Times New Roman"/>
          <w:sz w:val="28"/>
          <w:szCs w:val="28"/>
        </w:rPr>
      </w:pPr>
    </w:p>
    <w:p w14:paraId="353A679E" w14:textId="77777777" w:rsidR="00B82C59" w:rsidRDefault="00B82C59">
      <w:pPr>
        <w:pStyle w:val="Heading2"/>
        <w:rPr>
          <w:rFonts w:ascii="Times New Roman" w:hAnsi="Times New Roman"/>
          <w:sz w:val="28"/>
          <w:szCs w:val="28"/>
        </w:rPr>
      </w:pPr>
    </w:p>
    <w:p w14:paraId="2395F37E" w14:textId="77777777" w:rsidR="00B82C59" w:rsidRDefault="00B82C59">
      <w:pPr>
        <w:pStyle w:val="Heading2"/>
        <w:rPr>
          <w:rFonts w:ascii="Times New Roman" w:hAnsi="Times New Roman"/>
          <w:sz w:val="28"/>
          <w:szCs w:val="28"/>
        </w:rPr>
      </w:pPr>
    </w:p>
    <w:p w14:paraId="19A1FFF9" w14:textId="77777777" w:rsidR="00B82C59" w:rsidRDefault="00B82C59">
      <w:pPr>
        <w:pStyle w:val="Heading2"/>
        <w:rPr>
          <w:rFonts w:ascii="Times New Roman" w:hAnsi="Times New Roman"/>
          <w:sz w:val="28"/>
          <w:szCs w:val="28"/>
        </w:rPr>
      </w:pPr>
    </w:p>
    <w:p w14:paraId="66A049B2" w14:textId="77777777" w:rsidR="00B82C59" w:rsidRDefault="00B82C59">
      <w:pPr>
        <w:pStyle w:val="Heading2"/>
        <w:rPr>
          <w:rFonts w:ascii="Times New Roman" w:hAnsi="Times New Roman"/>
          <w:sz w:val="28"/>
          <w:szCs w:val="28"/>
        </w:rPr>
      </w:pPr>
    </w:p>
    <w:p w14:paraId="3B84F2D7" w14:textId="77777777" w:rsidR="00B82C59" w:rsidRDefault="00B82C59">
      <w:pPr>
        <w:pStyle w:val="Heading2"/>
        <w:rPr>
          <w:rFonts w:ascii="Times New Roman" w:hAnsi="Times New Roman"/>
          <w:sz w:val="28"/>
          <w:szCs w:val="28"/>
        </w:rPr>
      </w:pPr>
    </w:p>
    <w:p w14:paraId="1A700C9B" w14:textId="77777777" w:rsidR="00B82C59" w:rsidRDefault="00B82C59">
      <w:pPr>
        <w:pStyle w:val="Heading2"/>
        <w:rPr>
          <w:rFonts w:ascii="Times New Roman" w:hAnsi="Times New Roman"/>
          <w:sz w:val="28"/>
          <w:szCs w:val="28"/>
        </w:rPr>
      </w:pPr>
    </w:p>
    <w:p w14:paraId="3EF5CAC1" w14:textId="77777777" w:rsidR="00B82C59" w:rsidRDefault="00B82C59">
      <w:pPr>
        <w:pStyle w:val="Heading2"/>
        <w:rPr>
          <w:rFonts w:ascii="Times New Roman" w:hAnsi="Times New Roman"/>
          <w:sz w:val="28"/>
          <w:szCs w:val="28"/>
        </w:rPr>
      </w:pPr>
    </w:p>
    <w:p w14:paraId="4996B7D8" w14:textId="77777777" w:rsidR="00B82C59" w:rsidRDefault="00B82C59">
      <w:pPr>
        <w:pStyle w:val="Heading2"/>
        <w:rPr>
          <w:rFonts w:ascii="Times New Roman" w:hAnsi="Times New Roman"/>
          <w:sz w:val="28"/>
          <w:szCs w:val="28"/>
        </w:rPr>
      </w:pPr>
    </w:p>
    <w:p w14:paraId="532FAE0B" w14:textId="76703463" w:rsidR="00C34145" w:rsidRPr="008207F1" w:rsidRDefault="00C34145">
      <w:pPr>
        <w:pStyle w:val="Heading2"/>
        <w:rPr>
          <w:rFonts w:ascii="Times New Roman" w:hAnsi="Times New Roman"/>
          <w:sz w:val="28"/>
          <w:szCs w:val="28"/>
        </w:rPr>
      </w:pPr>
      <w:r w:rsidRPr="008207F1">
        <w:rPr>
          <w:rFonts w:ascii="Times New Roman" w:hAnsi="Times New Roman"/>
          <w:sz w:val="28"/>
          <w:szCs w:val="28"/>
        </w:rPr>
        <w:t>Equal Opportunities &amp; Harassment</w:t>
      </w:r>
      <w:bookmarkEnd w:id="80"/>
    </w:p>
    <w:p w14:paraId="6734AE91" w14:textId="77777777" w:rsidR="008E47C5" w:rsidRPr="008E47C5" w:rsidRDefault="008E47C5" w:rsidP="008C52BA">
      <w:pPr>
        <w:pStyle w:val="BodyText"/>
        <w:jc w:val="left"/>
      </w:pPr>
      <w:r w:rsidRPr="008E47C5">
        <w:t>It is the policy of this Company to provide equal opportunities for all employees. The Company will also take every action possible to avoid discrimination on the grounds of sex, sexual orientation, gender reassignment, race, religion and belief, disability,</w:t>
      </w:r>
      <w:r w:rsidRPr="008E47C5">
        <w:rPr>
          <w:i/>
        </w:rPr>
        <w:t xml:space="preserve"> </w:t>
      </w:r>
      <w:r w:rsidRPr="008E47C5">
        <w:t>age, or marriage and civil partnership</w:t>
      </w:r>
      <w:r w:rsidR="00891F1B">
        <w:t>.</w:t>
      </w:r>
      <w:r w:rsidR="00B65BDF">
        <w:t xml:space="preserve"> T</w:t>
      </w:r>
      <w:r w:rsidR="00A97751">
        <w:t>hese are known as protected characteristics</w:t>
      </w:r>
      <w:r w:rsidRPr="008E47C5">
        <w:t>. A copy of this policy can be found on the Notice Board or can be obtained from your Manager.</w:t>
      </w:r>
    </w:p>
    <w:p w14:paraId="6B19D0F5" w14:textId="77777777" w:rsidR="00C34145" w:rsidRDefault="00C34145" w:rsidP="008C52BA">
      <w:pPr>
        <w:pStyle w:val="BodyText"/>
        <w:jc w:val="left"/>
      </w:pPr>
      <w:r>
        <w:t>In addition, the Company will not tolerate any form of harassment amongst employees. If any employee is found guilty of harassing another, disciplinary action will be taken which could lead to dismissal. In cases of serious harassment, criminal action may be taken against the perpetrator.</w:t>
      </w:r>
    </w:p>
    <w:p w14:paraId="58723080" w14:textId="77777777" w:rsidR="00C34145" w:rsidRDefault="00C34145" w:rsidP="008C52BA">
      <w:pPr>
        <w:pStyle w:val="BodyText"/>
        <w:jc w:val="left"/>
      </w:pPr>
      <w:r>
        <w:t xml:space="preserve">It is the duty of all Supervisors and Managers to uphold this policy and to report any known actions of harassment to a Director immediately. All employees are responsible for their own behaviour and are expected to act in a manner that avoids and discourages any form of harassment. </w:t>
      </w:r>
    </w:p>
    <w:p w14:paraId="2FBB951D" w14:textId="77777777" w:rsidR="00C34145" w:rsidRDefault="00C34145" w:rsidP="008C52BA">
      <w:pPr>
        <w:pStyle w:val="BodyText"/>
        <w:jc w:val="left"/>
      </w:pPr>
      <w:r>
        <w:t>A copy of the</w:t>
      </w:r>
      <w:r w:rsidR="002E5D84">
        <w:t xml:space="preserve"> Company’s</w:t>
      </w:r>
      <w:r>
        <w:t xml:space="preserve"> policies is shown below and should be brought to the attention of all managers or supervisors</w:t>
      </w:r>
      <w:r w:rsidR="002E5D84">
        <w:t>.</w:t>
      </w:r>
    </w:p>
    <w:p w14:paraId="4A54419E" w14:textId="77777777" w:rsidR="00F04FB8" w:rsidRPr="00C62710" w:rsidRDefault="00F04FB8" w:rsidP="008C52BA">
      <w:pPr>
        <w:pStyle w:val="Subtitle"/>
        <w:numPr>
          <w:ilvl w:val="0"/>
          <w:numId w:val="33"/>
        </w:numPr>
        <w:spacing w:after="120"/>
        <w:ind w:left="357" w:hanging="357"/>
        <w:jc w:val="left"/>
        <w:rPr>
          <w:b/>
          <w:sz w:val="24"/>
          <w:szCs w:val="24"/>
        </w:rPr>
      </w:pPr>
      <w:r w:rsidRPr="00C62710">
        <w:rPr>
          <w:b/>
          <w:sz w:val="24"/>
          <w:szCs w:val="24"/>
        </w:rPr>
        <w:t>Equal Opportunities Policy</w:t>
      </w:r>
    </w:p>
    <w:p w14:paraId="1D661A33" w14:textId="77777777" w:rsidR="008E47C5" w:rsidRPr="008E47C5" w:rsidRDefault="008E47C5" w:rsidP="008C52BA">
      <w:pPr>
        <w:pStyle w:val="BodyText"/>
        <w:jc w:val="left"/>
      </w:pPr>
      <w:r w:rsidRPr="008E47C5">
        <w:t>It is the policy of this Company to provide equal opportunities for all employees. The Company will also take every action possible to avoid discrimination on the grounds of sex, sexual orientation, gender reassignment, race, religion and belief, disability,</w:t>
      </w:r>
      <w:r w:rsidRPr="008E47C5">
        <w:rPr>
          <w:i/>
        </w:rPr>
        <w:t xml:space="preserve"> </w:t>
      </w:r>
      <w:r w:rsidRPr="008E47C5">
        <w:t>age, or marriage and civil partnership. A copy of this policy can be found on the Notice Board or can be obtained from your Manager.</w:t>
      </w:r>
    </w:p>
    <w:p w14:paraId="7107DB29" w14:textId="77777777" w:rsidR="00675509" w:rsidRPr="00675509" w:rsidRDefault="00675509" w:rsidP="00675509">
      <w:pPr>
        <w:pStyle w:val="Sub-heading"/>
      </w:pPr>
      <w:r w:rsidRPr="00675509">
        <w:t>In recruitment</w:t>
      </w:r>
    </w:p>
    <w:p w14:paraId="556F9C6B" w14:textId="77777777" w:rsidR="00675509" w:rsidRPr="00BA5F83" w:rsidRDefault="00675509" w:rsidP="006B27B2">
      <w:pPr>
        <w:pStyle w:val="BodyText"/>
        <w:numPr>
          <w:ilvl w:val="0"/>
          <w:numId w:val="40"/>
        </w:numPr>
        <w:spacing w:after="60"/>
        <w:ind w:left="357" w:hanging="357"/>
        <w:jc w:val="left"/>
      </w:pPr>
      <w:r>
        <w:t>Ensure that there is no discrimination shown to applicants coming for interview for new appointments, temporary or contract work.</w:t>
      </w:r>
    </w:p>
    <w:p w14:paraId="35D09DB2" w14:textId="77777777" w:rsidR="00675509" w:rsidRDefault="00675509" w:rsidP="006B27B2">
      <w:pPr>
        <w:pStyle w:val="BodyText"/>
        <w:numPr>
          <w:ilvl w:val="0"/>
          <w:numId w:val="40"/>
        </w:numPr>
        <w:spacing w:after="60"/>
        <w:ind w:left="357" w:hanging="357"/>
        <w:jc w:val="left"/>
      </w:pPr>
      <w:r>
        <w:t>Ensure that job titles are not sex biased and are accurate.</w:t>
      </w:r>
    </w:p>
    <w:p w14:paraId="1F3E93ED" w14:textId="77777777" w:rsidR="00675509" w:rsidRDefault="00675509" w:rsidP="006B27B2">
      <w:pPr>
        <w:pStyle w:val="BodyText"/>
        <w:numPr>
          <w:ilvl w:val="0"/>
          <w:numId w:val="40"/>
        </w:numPr>
        <w:spacing w:after="60"/>
        <w:ind w:left="357" w:hanging="357"/>
        <w:jc w:val="left"/>
      </w:pPr>
      <w:r>
        <w:t>Avoid unnecessary job criteria in person specifications when recruiting new employees.</w:t>
      </w:r>
    </w:p>
    <w:p w14:paraId="3EBDB1E8" w14:textId="77777777" w:rsidR="00675509" w:rsidRDefault="00675509" w:rsidP="006B27B2">
      <w:pPr>
        <w:pStyle w:val="BodyText"/>
        <w:numPr>
          <w:ilvl w:val="0"/>
          <w:numId w:val="40"/>
        </w:numPr>
        <w:spacing w:after="60"/>
        <w:ind w:left="357" w:hanging="357"/>
        <w:jc w:val="left"/>
      </w:pPr>
      <w:r>
        <w:t>Check that job requirements are really necessary to do the job and are not a reflection of traditional practices that may be operating to the disadvantage of men or women, minorities, the disabled or younger or older people.</w:t>
      </w:r>
    </w:p>
    <w:p w14:paraId="0E5EDDB6" w14:textId="77777777" w:rsidR="00675509" w:rsidRDefault="00675509" w:rsidP="006B27B2">
      <w:pPr>
        <w:pStyle w:val="BodyText"/>
        <w:numPr>
          <w:ilvl w:val="0"/>
          <w:numId w:val="40"/>
        </w:numPr>
        <w:spacing w:after="60"/>
        <w:ind w:left="357" w:hanging="357"/>
        <w:jc w:val="left"/>
      </w:pPr>
      <w:r>
        <w:t>Guard against sex/race stereotyping, particularly in illustrations, advertisements and recruitment literature.</w:t>
      </w:r>
    </w:p>
    <w:p w14:paraId="686C4D15" w14:textId="77777777" w:rsidR="00A875AC" w:rsidRPr="00A875AC" w:rsidRDefault="00675509" w:rsidP="006B27B2">
      <w:pPr>
        <w:pStyle w:val="BodyText"/>
        <w:numPr>
          <w:ilvl w:val="0"/>
          <w:numId w:val="40"/>
        </w:numPr>
        <w:spacing w:after="60"/>
        <w:ind w:hanging="357"/>
        <w:rPr>
          <w:szCs w:val="22"/>
        </w:rPr>
      </w:pPr>
      <w:r>
        <w:t>Ensure that recruitment methods used are fair to all potential applicants and advertised in the most appropriate way to reach applicants with the right qualifications.  Ensure that no age or age inference is stated in recruitment advertising.</w:t>
      </w:r>
    </w:p>
    <w:p w14:paraId="1DD600CA" w14:textId="77777777" w:rsidR="00A875AC" w:rsidRPr="00A875AC" w:rsidRDefault="00A97751" w:rsidP="006B27B2">
      <w:pPr>
        <w:pStyle w:val="BodyText"/>
        <w:numPr>
          <w:ilvl w:val="0"/>
          <w:numId w:val="40"/>
        </w:numPr>
        <w:spacing w:after="60"/>
        <w:ind w:hanging="357"/>
        <w:rPr>
          <w:szCs w:val="22"/>
        </w:rPr>
      </w:pPr>
      <w:r w:rsidRPr="00A875AC">
        <w:rPr>
          <w:szCs w:val="22"/>
        </w:rPr>
        <w:t xml:space="preserve">Ensure person and job specifications are limited to those requirements that are necessary for the effective performance of the job. Candidates for employment or promotion will be assessed objectively against the requirements for the job, taking account of any </w:t>
      </w:r>
      <w:r w:rsidR="00A875AC" w:rsidRPr="00A875AC">
        <w:rPr>
          <w:szCs w:val="22"/>
        </w:rPr>
        <w:t>reasonable adjustments</w:t>
      </w:r>
      <w:r w:rsidRPr="00A875AC">
        <w:rPr>
          <w:szCs w:val="22"/>
        </w:rPr>
        <w:t xml:space="preserve"> that may be required for candidates with a disability. </w:t>
      </w:r>
      <w:r>
        <w:t xml:space="preserve"> </w:t>
      </w:r>
    </w:p>
    <w:p w14:paraId="35E8F6E9" w14:textId="77777777" w:rsidR="00A875AC" w:rsidRDefault="00A97751" w:rsidP="006B27B2">
      <w:pPr>
        <w:pStyle w:val="BodyText"/>
        <w:numPr>
          <w:ilvl w:val="0"/>
          <w:numId w:val="40"/>
        </w:numPr>
        <w:spacing w:after="60"/>
        <w:rPr>
          <w:szCs w:val="22"/>
        </w:rPr>
      </w:pPr>
      <w:r w:rsidRPr="00A875AC">
        <w:rPr>
          <w:szCs w:val="22"/>
        </w:rPr>
        <w:t>Ensure managers and others likely to be involved in recruitment or other decision making where equal opportunities issues are likely to arise are provided with training in equal opportunities</w:t>
      </w:r>
      <w:r w:rsidR="00A875AC" w:rsidRPr="00A875AC">
        <w:rPr>
          <w:szCs w:val="22"/>
        </w:rPr>
        <w:t>.</w:t>
      </w:r>
    </w:p>
    <w:p w14:paraId="455524F5" w14:textId="77777777" w:rsidR="00A875AC" w:rsidRDefault="00A97751" w:rsidP="006B27B2">
      <w:pPr>
        <w:pStyle w:val="BodyText"/>
        <w:numPr>
          <w:ilvl w:val="0"/>
          <w:numId w:val="40"/>
        </w:numPr>
        <w:spacing w:after="60"/>
        <w:rPr>
          <w:szCs w:val="22"/>
        </w:rPr>
      </w:pPr>
      <w:r w:rsidRPr="00A875AC">
        <w:rPr>
          <w:szCs w:val="22"/>
        </w:rPr>
        <w:t xml:space="preserve">Inform all existing and new employees to help them understand their rights and responsibilities under this policy and the dignity at work policy. </w:t>
      </w:r>
    </w:p>
    <w:p w14:paraId="6E779C73" w14:textId="77777777" w:rsidR="00A97751" w:rsidRPr="00A875AC" w:rsidRDefault="00A97751" w:rsidP="006B27B2">
      <w:pPr>
        <w:pStyle w:val="BodyText"/>
        <w:numPr>
          <w:ilvl w:val="0"/>
          <w:numId w:val="40"/>
        </w:numPr>
        <w:spacing w:after="60"/>
        <w:rPr>
          <w:szCs w:val="22"/>
        </w:rPr>
      </w:pPr>
      <w:r w:rsidRPr="00A875AC">
        <w:rPr>
          <w:szCs w:val="22"/>
        </w:rPr>
        <w:t xml:space="preserve">Promote flexible working policies and practices to increase opportunities for those with, in particular, caring responsibilities or health issues. </w:t>
      </w:r>
    </w:p>
    <w:p w14:paraId="7DB9D29F" w14:textId="77777777" w:rsidR="00675509" w:rsidRDefault="00675509" w:rsidP="006B27B2">
      <w:pPr>
        <w:pStyle w:val="BodyText"/>
        <w:numPr>
          <w:ilvl w:val="0"/>
          <w:numId w:val="40"/>
        </w:numPr>
        <w:spacing w:after="60"/>
        <w:ind w:left="357" w:hanging="357"/>
        <w:jc w:val="left"/>
      </w:pPr>
      <w:r>
        <w:t>Ensure that interviewers avoid questions that could be construed as discriminatory.</w:t>
      </w:r>
    </w:p>
    <w:p w14:paraId="5CD21EDD" w14:textId="77777777" w:rsidR="00675509" w:rsidRDefault="00675509" w:rsidP="006B27B2">
      <w:pPr>
        <w:pStyle w:val="BodyText"/>
        <w:numPr>
          <w:ilvl w:val="0"/>
          <w:numId w:val="40"/>
        </w:numPr>
        <w:spacing w:after="80"/>
        <w:jc w:val="left"/>
      </w:pPr>
      <w:r>
        <w:t>Maintain clear interview notes and records of all applicants.</w:t>
      </w:r>
    </w:p>
    <w:p w14:paraId="03F6DCEE" w14:textId="77777777" w:rsidR="00675509" w:rsidRPr="00675509" w:rsidRDefault="00675509" w:rsidP="00675509">
      <w:pPr>
        <w:pStyle w:val="Sub-heading"/>
      </w:pPr>
      <w:r w:rsidRPr="00675509">
        <w:t>Training and Promotion</w:t>
      </w:r>
    </w:p>
    <w:p w14:paraId="3086455E" w14:textId="77777777" w:rsidR="00675509" w:rsidRDefault="00675509" w:rsidP="006B27B2">
      <w:pPr>
        <w:pStyle w:val="BodyText"/>
        <w:numPr>
          <w:ilvl w:val="0"/>
          <w:numId w:val="41"/>
        </w:numPr>
        <w:spacing w:after="60"/>
        <w:ind w:left="357" w:hanging="357"/>
        <w:jc w:val="left"/>
      </w:pPr>
      <w:r>
        <w:t>Check that all staff are being trained and developed and have the same opportunities for advancement within the Company.</w:t>
      </w:r>
    </w:p>
    <w:p w14:paraId="2A1FF5C0" w14:textId="77777777" w:rsidR="00675509" w:rsidRDefault="00675509" w:rsidP="006B27B2">
      <w:pPr>
        <w:pStyle w:val="BodyText"/>
        <w:numPr>
          <w:ilvl w:val="0"/>
          <w:numId w:val="41"/>
        </w:numPr>
        <w:spacing w:after="60"/>
        <w:ind w:left="357" w:hanging="357"/>
        <w:jc w:val="left"/>
      </w:pPr>
      <w:r>
        <w:t>Not use age as a discriminator in training and promotion decisions.</w:t>
      </w:r>
    </w:p>
    <w:p w14:paraId="27238EFC" w14:textId="77777777" w:rsidR="00675509" w:rsidRDefault="00675509" w:rsidP="006B27B2">
      <w:pPr>
        <w:pStyle w:val="BodyText"/>
        <w:numPr>
          <w:ilvl w:val="0"/>
          <w:numId w:val="41"/>
        </w:numPr>
        <w:spacing w:after="60"/>
        <w:ind w:left="357" w:hanging="357"/>
        <w:jc w:val="left"/>
      </w:pPr>
      <w:r>
        <w:t>Examine selection criteria for training and promotion opportunities to ensure they do not indirectly discriminate.</w:t>
      </w:r>
    </w:p>
    <w:p w14:paraId="1A3110EC" w14:textId="77777777" w:rsidR="00675509" w:rsidRDefault="00675509" w:rsidP="006B27B2">
      <w:pPr>
        <w:pStyle w:val="BodyText"/>
        <w:numPr>
          <w:ilvl w:val="0"/>
          <w:numId w:val="41"/>
        </w:numPr>
        <w:spacing w:after="60"/>
        <w:ind w:left="357" w:hanging="357"/>
        <w:jc w:val="left"/>
      </w:pPr>
      <w:r>
        <w:t>Monitor the progress of all trainees against the equal opportunities policy and its requirements.</w:t>
      </w:r>
    </w:p>
    <w:p w14:paraId="6762EA20" w14:textId="77777777" w:rsidR="00675509" w:rsidRDefault="00675509" w:rsidP="006B27B2">
      <w:pPr>
        <w:pStyle w:val="BodyText"/>
        <w:numPr>
          <w:ilvl w:val="0"/>
          <w:numId w:val="41"/>
        </w:numPr>
        <w:spacing w:after="60"/>
        <w:ind w:left="357" w:hanging="357"/>
        <w:jc w:val="left"/>
      </w:pPr>
      <w:r>
        <w:t>Ensure that equal standards are being operated when undertaking performance reviews and assessments.</w:t>
      </w:r>
    </w:p>
    <w:p w14:paraId="58BCB6E6" w14:textId="77777777" w:rsidR="00675509" w:rsidRDefault="00675509" w:rsidP="006B27B2">
      <w:pPr>
        <w:pStyle w:val="BodyText"/>
        <w:numPr>
          <w:ilvl w:val="0"/>
          <w:numId w:val="41"/>
        </w:numPr>
        <w:spacing w:after="80"/>
        <w:jc w:val="left"/>
      </w:pPr>
      <w:r>
        <w:t>Where appropriate encourage all staff to put themselves forward for training and promotion.</w:t>
      </w:r>
    </w:p>
    <w:p w14:paraId="5AC17743" w14:textId="77777777" w:rsidR="009D7264" w:rsidRPr="005D20D6" w:rsidRDefault="009D7264" w:rsidP="008C52BA">
      <w:pPr>
        <w:pStyle w:val="Default"/>
        <w:spacing w:before="120" w:after="120"/>
        <w:rPr>
          <w:rFonts w:ascii="Times New Roman" w:hAnsi="Times New Roman" w:cs="Times New Roman"/>
        </w:rPr>
      </w:pPr>
      <w:r w:rsidRPr="005D20D6">
        <w:rPr>
          <w:rFonts w:ascii="Times New Roman" w:hAnsi="Times New Roman" w:cs="Times New Roman"/>
          <w:b/>
          <w:bCs/>
        </w:rPr>
        <w:t xml:space="preserve">Types of unlawful discrimination </w:t>
      </w:r>
    </w:p>
    <w:p w14:paraId="4B0919C9" w14:textId="77777777" w:rsidR="009D7264"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Direct discrimination </w:t>
      </w:r>
      <w:r w:rsidRPr="005D20D6">
        <w:rPr>
          <w:rFonts w:ascii="Times New Roman" w:hAnsi="Times New Roman" w:cs="Times New Roman"/>
          <w:sz w:val="22"/>
          <w:szCs w:val="22"/>
        </w:rPr>
        <w:t xml:space="preserve">is where a person is treated less favourably than another because of a protected characteristic. An example of direct discrimination would be refusing to employ a woman because she is pregnant. </w:t>
      </w:r>
    </w:p>
    <w:p w14:paraId="372F02B2"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Pr>
          <w:rFonts w:ascii="Times New Roman" w:hAnsi="Times New Roman" w:cs="Times New Roman"/>
          <w:sz w:val="22"/>
          <w:szCs w:val="22"/>
        </w:rPr>
        <w:t>I</w:t>
      </w:r>
      <w:r w:rsidRPr="005D20D6">
        <w:rPr>
          <w:rFonts w:ascii="Times New Roman" w:hAnsi="Times New Roman" w:cs="Times New Roman"/>
          <w:sz w:val="22"/>
          <w:szCs w:val="22"/>
        </w:rPr>
        <w:t xml:space="preserve">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 </w:t>
      </w:r>
    </w:p>
    <w:p w14:paraId="218735DE"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Indirect discrimination </w:t>
      </w:r>
      <w:r w:rsidRPr="005D20D6">
        <w:rPr>
          <w:rFonts w:ascii="Times New Roman" w:hAnsi="Times New Roman" w:cs="Times New Roman"/>
          <w:sz w:val="22"/>
          <w:szCs w:val="22"/>
        </w:rPr>
        <w:t xml:space="preserve">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14:paraId="5B2A38E6"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Harassment </w:t>
      </w:r>
      <w:r w:rsidRPr="005D20D6">
        <w:rPr>
          <w:rFonts w:ascii="Times New Roman" w:hAnsi="Times New Roman" w:cs="Times New Roman"/>
          <w:sz w:val="22"/>
          <w:szCs w:val="22"/>
        </w:rPr>
        <w:t xml:space="preserve">is where there is unwanted conduct, related to one of the protected characteristics that has the purpose or effect of violating a person’s dignity; or creating an intimidating, hostile, degrading, humiliating or offensive environment. It does not matter whether or not this effect was intended by the person responsible for the conduct. </w:t>
      </w:r>
    </w:p>
    <w:p w14:paraId="7DD5B2AE"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Associative discrimination </w:t>
      </w:r>
      <w:r w:rsidRPr="005D20D6">
        <w:rPr>
          <w:rFonts w:ascii="Times New Roman" w:hAnsi="Times New Roman" w:cs="Times New Roman"/>
          <w:sz w:val="22"/>
          <w:szCs w:val="22"/>
        </w:rPr>
        <w:t xml:space="preserve">is where an individual is directly discriminated against or harassed for association with another individual who has a protected characteristic (although it does not cover harassment because of marriage and civil partnership, and pregnancy and maternity). </w:t>
      </w:r>
    </w:p>
    <w:p w14:paraId="0A34C955"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Perceptive discrimination </w:t>
      </w:r>
      <w:r w:rsidRPr="005D20D6">
        <w:rPr>
          <w:rFonts w:ascii="Times New Roman" w:hAnsi="Times New Roman" w:cs="Times New Roman"/>
          <w:sz w:val="22"/>
          <w:szCs w:val="22"/>
        </w:rPr>
        <w:t xml:space="preserve">is where an individual is directly discriminated against or harassed based on a perception that he/she has a particular protected characteristic when he/she does not, in fact, have that protected characteristic (other than marriage and civil partnership, and pregnancy and maternity). </w:t>
      </w:r>
    </w:p>
    <w:p w14:paraId="261C68C5"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Victimisation </w:t>
      </w:r>
      <w:r w:rsidRPr="005D20D6">
        <w:rPr>
          <w:rFonts w:ascii="Times New Roman" w:hAnsi="Times New Roman" w:cs="Times New Roman"/>
          <w:sz w:val="22"/>
          <w:szCs w:val="22"/>
        </w:rPr>
        <w:t xml:space="preserve">occurs where an employee is subjected to a detriment, such as being denied a training opportunity or a promotion because he/she made or supported a complaint or raised a grievance under the Equality Act 2010, or because he or she is suspected of doing so. However, an employee is not protected from victimisation if he or she acted maliciously or made or supported an untrue complaint. There is no longer a need for a complainant to compare his or her treatment with someone who has not made or supported a complaint under the Equality Act 2010. For example, if a blind employee raises a grievance that the employer is not complying with its duty to make reasonable adjustments, and is then systematically excluded from all </w:t>
      </w:r>
      <w:r w:rsidR="00962D95" w:rsidRPr="005D20D6">
        <w:rPr>
          <w:rFonts w:ascii="Times New Roman" w:hAnsi="Times New Roman" w:cs="Times New Roman"/>
          <w:sz w:val="22"/>
          <w:szCs w:val="22"/>
        </w:rPr>
        <w:t>meetings;</w:t>
      </w:r>
      <w:r w:rsidRPr="005D20D6">
        <w:rPr>
          <w:rFonts w:ascii="Times New Roman" w:hAnsi="Times New Roman" w:cs="Times New Roman"/>
          <w:sz w:val="22"/>
          <w:szCs w:val="22"/>
        </w:rPr>
        <w:t xml:space="preserve"> such behaviour could amount to victimisation. </w:t>
      </w:r>
    </w:p>
    <w:p w14:paraId="2AEC0B75" w14:textId="77777777" w:rsidR="009D7264" w:rsidRPr="005D20D6" w:rsidRDefault="009D7264" w:rsidP="008C52BA">
      <w:pPr>
        <w:pStyle w:val="Default"/>
        <w:numPr>
          <w:ilvl w:val="0"/>
          <w:numId w:val="85"/>
        </w:numPr>
        <w:ind w:left="426" w:hanging="426"/>
        <w:jc w:val="both"/>
        <w:rPr>
          <w:rFonts w:ascii="Times New Roman" w:hAnsi="Times New Roman" w:cs="Times New Roman"/>
          <w:sz w:val="22"/>
          <w:szCs w:val="22"/>
        </w:rPr>
      </w:pPr>
      <w:r w:rsidRPr="005D20D6">
        <w:rPr>
          <w:rFonts w:ascii="Times New Roman" w:hAnsi="Times New Roman" w:cs="Times New Roman"/>
          <w:b/>
          <w:bCs/>
          <w:sz w:val="22"/>
          <w:szCs w:val="22"/>
        </w:rPr>
        <w:t xml:space="preserve">Failure to make reasonable adjustments </w:t>
      </w:r>
      <w:r w:rsidRPr="005D20D6">
        <w:rPr>
          <w:rFonts w:ascii="Times New Roman" w:hAnsi="Times New Roman" w:cs="Times New Roman"/>
          <w:sz w:val="22"/>
          <w:szCs w:val="22"/>
        </w:rPr>
        <w:t xml:space="preserve">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 </w:t>
      </w:r>
    </w:p>
    <w:p w14:paraId="3C8062B1" w14:textId="77777777" w:rsidR="00675509" w:rsidRPr="00675509" w:rsidRDefault="00675509" w:rsidP="008C52BA">
      <w:pPr>
        <w:pStyle w:val="Sub-heading"/>
        <w:spacing w:before="120"/>
      </w:pPr>
      <w:r w:rsidRPr="00675509">
        <w:t>Discrimination and harassment</w:t>
      </w:r>
    </w:p>
    <w:p w14:paraId="2456FC51" w14:textId="77777777" w:rsidR="00675509" w:rsidRDefault="00675509" w:rsidP="006B27B2">
      <w:pPr>
        <w:pStyle w:val="BodyText"/>
        <w:numPr>
          <w:ilvl w:val="0"/>
          <w:numId w:val="42"/>
        </w:numPr>
        <w:spacing w:after="60"/>
        <w:ind w:left="357" w:hanging="357"/>
        <w:jc w:val="left"/>
      </w:pPr>
      <w:r>
        <w:t>Investigate all complaints of discrimination and harassment thoroughly however minor they may be considered to be at first sight.</w:t>
      </w:r>
    </w:p>
    <w:p w14:paraId="381A6500" w14:textId="77777777" w:rsidR="00675509" w:rsidRDefault="00675509" w:rsidP="006B27B2">
      <w:pPr>
        <w:pStyle w:val="BodyText"/>
        <w:numPr>
          <w:ilvl w:val="0"/>
          <w:numId w:val="42"/>
        </w:numPr>
        <w:spacing w:after="60"/>
        <w:ind w:left="357" w:hanging="357"/>
        <w:jc w:val="left"/>
      </w:pPr>
      <w:r>
        <w:t xml:space="preserve">Take disciplinary action against any employee found to have discriminated against another employee on the grounds of </w:t>
      </w:r>
      <w:r w:rsidR="008E47C5" w:rsidRPr="008E47C5">
        <w:t>sex, sexual orientation, gender reassignment, race, religion and belief, disability,</w:t>
      </w:r>
      <w:r w:rsidR="008E47C5" w:rsidRPr="008E47C5">
        <w:rPr>
          <w:i/>
        </w:rPr>
        <w:t xml:space="preserve"> </w:t>
      </w:r>
      <w:r w:rsidR="008E47C5" w:rsidRPr="008E47C5">
        <w:t>age, or marriage and civil partnership</w:t>
      </w:r>
      <w:r w:rsidR="00A875AC">
        <w:t>.</w:t>
      </w:r>
      <w:r w:rsidR="00B65BDF">
        <w:t xml:space="preserve"> </w:t>
      </w:r>
    </w:p>
    <w:p w14:paraId="67A185F7" w14:textId="77777777" w:rsidR="00675509" w:rsidRDefault="00675509" w:rsidP="006B27B2">
      <w:pPr>
        <w:pStyle w:val="BodyText"/>
        <w:numPr>
          <w:ilvl w:val="0"/>
          <w:numId w:val="42"/>
        </w:numPr>
        <w:spacing w:after="80"/>
        <w:jc w:val="left"/>
      </w:pPr>
      <w:r>
        <w:t xml:space="preserve">Take disciplinary action against any employee found to have harassed another employee on the grounds of </w:t>
      </w:r>
      <w:r w:rsidR="008E47C5" w:rsidRPr="008E47C5">
        <w:t>sex, sexual orientation, gender reassignment, race, religion and belief, disability,</w:t>
      </w:r>
      <w:r w:rsidR="008E47C5" w:rsidRPr="008E47C5">
        <w:rPr>
          <w:i/>
        </w:rPr>
        <w:t xml:space="preserve"> </w:t>
      </w:r>
      <w:r w:rsidR="008E47C5" w:rsidRPr="008E47C5">
        <w:t>age, or marriage and civil partnership</w:t>
      </w:r>
      <w:r w:rsidR="00A875AC">
        <w:t>.</w:t>
      </w:r>
      <w:r w:rsidR="00B65BDF">
        <w:t xml:space="preserve"> </w:t>
      </w:r>
    </w:p>
    <w:p w14:paraId="3A9D542F" w14:textId="77777777" w:rsidR="00675509" w:rsidRPr="00675509" w:rsidRDefault="00675509" w:rsidP="00675509">
      <w:pPr>
        <w:pStyle w:val="Sub-heading"/>
      </w:pPr>
      <w:r w:rsidRPr="00675509">
        <w:t>Publication of this Policy</w:t>
      </w:r>
    </w:p>
    <w:p w14:paraId="40B367CA" w14:textId="77777777" w:rsidR="00675509" w:rsidRDefault="00675509" w:rsidP="006B27B2">
      <w:pPr>
        <w:pStyle w:val="BodyText"/>
        <w:numPr>
          <w:ilvl w:val="0"/>
          <w:numId w:val="43"/>
        </w:numPr>
        <w:spacing w:after="80"/>
        <w:jc w:val="left"/>
      </w:pPr>
      <w:r>
        <w:t>Ensure that all employees, especially new employees and those in positions of authority are made aware of this Policy.</w:t>
      </w:r>
    </w:p>
    <w:p w14:paraId="3DA18C9F" w14:textId="77777777" w:rsidR="00F04FB8" w:rsidRPr="00C62710" w:rsidRDefault="00F04FB8" w:rsidP="006B27B2">
      <w:pPr>
        <w:pStyle w:val="Heading3"/>
        <w:numPr>
          <w:ilvl w:val="0"/>
          <w:numId w:val="33"/>
        </w:numPr>
        <w:spacing w:after="120"/>
        <w:ind w:left="357" w:hanging="357"/>
        <w:rPr>
          <w:b/>
          <w:sz w:val="24"/>
          <w:szCs w:val="24"/>
        </w:rPr>
      </w:pPr>
      <w:r w:rsidRPr="00C62710">
        <w:rPr>
          <w:b/>
          <w:sz w:val="24"/>
          <w:szCs w:val="24"/>
        </w:rPr>
        <w:t>Harassment Policy</w:t>
      </w:r>
    </w:p>
    <w:p w14:paraId="799C7A3D" w14:textId="77777777" w:rsidR="008E47C5" w:rsidRDefault="008E47C5" w:rsidP="008C52BA">
      <w:pPr>
        <w:pStyle w:val="BodyText"/>
        <w:jc w:val="left"/>
      </w:pPr>
      <w:r>
        <w:t>Whilst sexual harassment is a significant workplace problem, it is one of many types of harassment at work. People can be subject to harassment on a wide variety of grounds including:</w:t>
      </w:r>
    </w:p>
    <w:p w14:paraId="030A6522" w14:textId="77777777" w:rsidR="008E47C5" w:rsidRDefault="008E47C5" w:rsidP="006B27B2">
      <w:pPr>
        <w:pStyle w:val="BodyText"/>
        <w:numPr>
          <w:ilvl w:val="0"/>
          <w:numId w:val="47"/>
        </w:numPr>
        <w:tabs>
          <w:tab w:val="num" w:pos="720"/>
        </w:tabs>
        <w:spacing w:after="60"/>
        <w:ind w:left="357" w:hanging="357"/>
        <w:jc w:val="left"/>
      </w:pPr>
      <w:r>
        <w:t>Their race</w:t>
      </w:r>
    </w:p>
    <w:p w14:paraId="40D67D47" w14:textId="77777777" w:rsidR="008E47C5" w:rsidRDefault="008E47C5" w:rsidP="006B27B2">
      <w:pPr>
        <w:pStyle w:val="BodyText"/>
        <w:numPr>
          <w:ilvl w:val="0"/>
          <w:numId w:val="47"/>
        </w:numPr>
        <w:tabs>
          <w:tab w:val="num" w:pos="720"/>
        </w:tabs>
        <w:spacing w:after="60"/>
        <w:ind w:left="357" w:hanging="357"/>
        <w:jc w:val="left"/>
      </w:pPr>
      <w:r>
        <w:t>Their sex , sexual orientation, or gender reassignment</w:t>
      </w:r>
    </w:p>
    <w:p w14:paraId="7F90E1E9" w14:textId="77777777" w:rsidR="008E47C5" w:rsidRDefault="008E47C5" w:rsidP="006B27B2">
      <w:pPr>
        <w:pStyle w:val="BodyText"/>
        <w:numPr>
          <w:ilvl w:val="0"/>
          <w:numId w:val="47"/>
        </w:numPr>
        <w:tabs>
          <w:tab w:val="num" w:pos="720"/>
        </w:tabs>
        <w:spacing w:after="60"/>
        <w:ind w:left="357" w:hanging="357"/>
        <w:jc w:val="left"/>
      </w:pPr>
      <w:r>
        <w:t>Their religion, religious belief or similar philosophical belief</w:t>
      </w:r>
    </w:p>
    <w:p w14:paraId="7437A5AC" w14:textId="77777777" w:rsidR="008E47C5" w:rsidRDefault="008E47C5" w:rsidP="006B27B2">
      <w:pPr>
        <w:pStyle w:val="BodyText"/>
        <w:numPr>
          <w:ilvl w:val="0"/>
          <w:numId w:val="47"/>
        </w:numPr>
        <w:tabs>
          <w:tab w:val="num" w:pos="720"/>
        </w:tabs>
        <w:spacing w:after="60"/>
        <w:ind w:left="357" w:hanging="357"/>
        <w:jc w:val="left"/>
      </w:pPr>
      <w:r>
        <w:t>Their willingness to challenge harassment, leading to victimisation</w:t>
      </w:r>
    </w:p>
    <w:p w14:paraId="15DBA568" w14:textId="77777777" w:rsidR="008E47C5" w:rsidRDefault="008E47C5" w:rsidP="006B27B2">
      <w:pPr>
        <w:pStyle w:val="BodyText"/>
        <w:numPr>
          <w:ilvl w:val="0"/>
          <w:numId w:val="47"/>
        </w:numPr>
        <w:tabs>
          <w:tab w:val="num" w:pos="720"/>
        </w:tabs>
        <w:spacing w:after="60"/>
        <w:ind w:left="357" w:hanging="357"/>
        <w:jc w:val="left"/>
      </w:pPr>
      <w:r>
        <w:t>Their disabilities</w:t>
      </w:r>
    </w:p>
    <w:p w14:paraId="26654C3E" w14:textId="77777777" w:rsidR="008E47C5" w:rsidRDefault="008E47C5" w:rsidP="006B27B2">
      <w:pPr>
        <w:pStyle w:val="BodyText"/>
        <w:numPr>
          <w:ilvl w:val="0"/>
          <w:numId w:val="47"/>
        </w:numPr>
        <w:tabs>
          <w:tab w:val="num" w:pos="720"/>
        </w:tabs>
        <w:jc w:val="left"/>
      </w:pPr>
      <w:r>
        <w:t xml:space="preserve">Their age </w:t>
      </w:r>
    </w:p>
    <w:p w14:paraId="172AA89D" w14:textId="77777777" w:rsidR="008E47C5" w:rsidRDefault="008E47C5" w:rsidP="008C52BA">
      <w:pPr>
        <w:pStyle w:val="BodyText"/>
        <w:jc w:val="left"/>
      </w:pPr>
      <w:r>
        <w:t>This list is not exhaustive.  Anyone who is perceived as different, or who is in a minority, or who lacks organisational power, runs the risk of being harassed.  Thus, health, physical characteristics, personal beliefs and numerous other factors may lead to harassment, and this can occur between people of the same sex or the opposite sex.</w:t>
      </w:r>
    </w:p>
    <w:p w14:paraId="5A934A74" w14:textId="77777777" w:rsidR="008E47C5" w:rsidRDefault="008E47C5" w:rsidP="008C52BA">
      <w:pPr>
        <w:pStyle w:val="Sub-heading"/>
        <w:jc w:val="left"/>
      </w:pPr>
      <w:r>
        <w:t>Forms of Harassment</w:t>
      </w:r>
    </w:p>
    <w:p w14:paraId="5F9C1F8D" w14:textId="77777777" w:rsidR="008E47C5" w:rsidRDefault="008E47C5" w:rsidP="008C52BA">
      <w:pPr>
        <w:pStyle w:val="BodyText"/>
        <w:jc w:val="left"/>
      </w:pPr>
      <w:r>
        <w:t>Harassment may also take many forms.  It can range from extreme forms such as violence and bullying, to less obvious actions like ignoring someone at work.  Whatever the form of harassment, it will be unwanted behaviour which is unwelcome and unpleasant.  Forms of harassment may include:</w:t>
      </w:r>
    </w:p>
    <w:p w14:paraId="03735525" w14:textId="77777777" w:rsidR="008E47C5" w:rsidRDefault="008E47C5" w:rsidP="006B27B2">
      <w:pPr>
        <w:pStyle w:val="BodyText"/>
        <w:numPr>
          <w:ilvl w:val="0"/>
          <w:numId w:val="48"/>
        </w:numPr>
        <w:tabs>
          <w:tab w:val="num" w:pos="720"/>
        </w:tabs>
        <w:spacing w:after="60"/>
        <w:jc w:val="left"/>
      </w:pPr>
      <w:r>
        <w:t>Physical contact ranging from touching to serious assault</w:t>
      </w:r>
    </w:p>
    <w:p w14:paraId="7A9615A6" w14:textId="77777777" w:rsidR="008E47C5" w:rsidRDefault="008E47C5" w:rsidP="006B27B2">
      <w:pPr>
        <w:pStyle w:val="BodyText"/>
        <w:numPr>
          <w:ilvl w:val="0"/>
          <w:numId w:val="48"/>
        </w:numPr>
        <w:tabs>
          <w:tab w:val="num" w:pos="720"/>
        </w:tabs>
        <w:spacing w:after="60"/>
        <w:jc w:val="left"/>
      </w:pPr>
      <w:r>
        <w:t>Verbal and written harassment through jokes, offensive language, gossip and slander, sectarian songs, and letters</w:t>
      </w:r>
    </w:p>
    <w:p w14:paraId="6AC97DC2" w14:textId="77777777" w:rsidR="008E47C5" w:rsidRDefault="008E47C5" w:rsidP="006B27B2">
      <w:pPr>
        <w:pStyle w:val="BodyText"/>
        <w:numPr>
          <w:ilvl w:val="0"/>
          <w:numId w:val="48"/>
        </w:numPr>
        <w:tabs>
          <w:tab w:val="num" w:pos="720"/>
        </w:tabs>
        <w:spacing w:after="60"/>
        <w:jc w:val="left"/>
      </w:pPr>
      <w:r>
        <w:t>Visual display of posters, graffiti, obscene gestures, flags and emblems</w:t>
      </w:r>
    </w:p>
    <w:p w14:paraId="4EEA7070" w14:textId="77777777" w:rsidR="008E47C5" w:rsidRDefault="008E47C5" w:rsidP="006B27B2">
      <w:pPr>
        <w:pStyle w:val="BodyText"/>
        <w:numPr>
          <w:ilvl w:val="0"/>
          <w:numId w:val="48"/>
        </w:numPr>
        <w:tabs>
          <w:tab w:val="num" w:pos="720"/>
        </w:tabs>
        <w:spacing w:after="60"/>
        <w:jc w:val="left"/>
      </w:pPr>
      <w:r>
        <w:t>Isolation or non-co-operation at work, exclusion from social activities</w:t>
      </w:r>
    </w:p>
    <w:p w14:paraId="12E8675C" w14:textId="77777777" w:rsidR="008E47C5" w:rsidRDefault="008E47C5" w:rsidP="006B27B2">
      <w:pPr>
        <w:pStyle w:val="BodyText"/>
        <w:numPr>
          <w:ilvl w:val="0"/>
          <w:numId w:val="49"/>
        </w:numPr>
        <w:tabs>
          <w:tab w:val="num" w:pos="720"/>
        </w:tabs>
        <w:spacing w:after="60"/>
        <w:jc w:val="left"/>
      </w:pPr>
      <w:r>
        <w:t>Coercion ranging from pressure for sexual favours to pressure to participate in political/religious groups</w:t>
      </w:r>
    </w:p>
    <w:p w14:paraId="78D1F2C2" w14:textId="77777777" w:rsidR="008E47C5" w:rsidRDefault="008E47C5" w:rsidP="006B27B2">
      <w:pPr>
        <w:pStyle w:val="BodyText"/>
        <w:numPr>
          <w:ilvl w:val="0"/>
          <w:numId w:val="49"/>
        </w:numPr>
        <w:tabs>
          <w:tab w:val="num" w:pos="720"/>
        </w:tabs>
        <w:jc w:val="left"/>
      </w:pPr>
      <w:r>
        <w:t>Intrusion by pestering, spying and following.</w:t>
      </w:r>
    </w:p>
    <w:p w14:paraId="295B017A" w14:textId="77777777" w:rsidR="008E47C5" w:rsidRDefault="008E47C5" w:rsidP="008C52BA">
      <w:pPr>
        <w:pStyle w:val="BodyText"/>
        <w:jc w:val="left"/>
      </w:pPr>
      <w:r>
        <w:t>This list is not exhaustive.</w:t>
      </w:r>
    </w:p>
    <w:p w14:paraId="235468AF" w14:textId="77777777" w:rsidR="008E47C5" w:rsidRDefault="008E47C5" w:rsidP="008C52BA">
      <w:pPr>
        <w:pStyle w:val="BodyText"/>
        <w:jc w:val="left"/>
      </w:pPr>
      <w:r>
        <w:t>Employees can be subject to fear, stress and anxiety, which may put great strains on personal and family life.  Harassment can lead to illness, increased absenteeism, an apparent lack of commitment, poor performance and even resignation.  All these have a direct impact on organisational effectiveness.</w:t>
      </w:r>
    </w:p>
    <w:p w14:paraId="7840C05C" w14:textId="77777777" w:rsidR="008E47C5" w:rsidRDefault="008E47C5" w:rsidP="008C52BA">
      <w:pPr>
        <w:pStyle w:val="Sub-heading"/>
        <w:jc w:val="left"/>
      </w:pPr>
      <w:r>
        <w:t>Policy Statement</w:t>
      </w:r>
    </w:p>
    <w:p w14:paraId="672091DD" w14:textId="77777777" w:rsidR="008E47C5" w:rsidRDefault="008E47C5" w:rsidP="008C52BA">
      <w:pPr>
        <w:pStyle w:val="BodyText"/>
        <w:jc w:val="left"/>
      </w:pPr>
      <w:r>
        <w:t>This Company will not tolerate any form of harassment amongst employees.  If any employee is found guilty of harassing another, disciplinary action will be taken, which could lead to dismissal.  In cases of serious harassment, criminal action may be taken against the perpetrator.</w:t>
      </w:r>
    </w:p>
    <w:p w14:paraId="6788C2A5" w14:textId="77777777" w:rsidR="008E47C5" w:rsidRDefault="008E47C5" w:rsidP="008C52BA">
      <w:pPr>
        <w:pStyle w:val="BodyText"/>
        <w:jc w:val="left"/>
      </w:pPr>
      <w:r>
        <w:t>It is the duty of all Supervisors and Managers to uphold this policy and to report any known actions of harassment to a Director immediately.  All employees are responsible for their own behaviour under the policy and for discouraging any form of harassment.</w:t>
      </w:r>
    </w:p>
    <w:p w14:paraId="04A01B59" w14:textId="77777777" w:rsidR="008E47C5" w:rsidRDefault="008E47C5" w:rsidP="008C52BA">
      <w:pPr>
        <w:pStyle w:val="Sub-heading"/>
        <w:jc w:val="left"/>
      </w:pPr>
      <w:r>
        <w:t>Making Complaints of Harassment</w:t>
      </w:r>
    </w:p>
    <w:p w14:paraId="0D45CBEC" w14:textId="77777777" w:rsidR="008E47C5" w:rsidRDefault="008E47C5" w:rsidP="008C52BA">
      <w:pPr>
        <w:pStyle w:val="BodyText"/>
        <w:jc w:val="left"/>
      </w:pPr>
      <w:r w:rsidRPr="008F2D15">
        <w:rPr>
          <w:lang w:val="en-US"/>
        </w:rPr>
        <w:t xml:space="preserve">Any </w:t>
      </w:r>
      <w:r w:rsidR="00962D95" w:rsidRPr="008F2D15">
        <w:rPr>
          <w:lang w:val="en-US"/>
        </w:rPr>
        <w:t>employee,</w:t>
      </w:r>
      <w:r w:rsidRPr="008F2D15">
        <w:rPr>
          <w:lang w:val="en-US"/>
        </w:rPr>
        <w:t xml:space="preserve"> who considers they have been harassed</w:t>
      </w:r>
      <w:r>
        <w:rPr>
          <w:lang w:val="en-US"/>
        </w:rPr>
        <w:t>,</w:t>
      </w:r>
      <w:r w:rsidRPr="008F2D15">
        <w:rPr>
          <w:lang w:val="en-US"/>
        </w:rPr>
        <w:t xml:space="preserve"> </w:t>
      </w:r>
      <w:r w:rsidR="00962D95">
        <w:rPr>
          <w:lang w:val="en-US"/>
        </w:rPr>
        <w:t xml:space="preserve">can raise the matter informally and </w:t>
      </w:r>
      <w:r w:rsidRPr="008F2D15">
        <w:rPr>
          <w:lang w:val="en-US"/>
        </w:rPr>
        <w:t>will be treated in confidence</w:t>
      </w:r>
      <w:r w:rsidR="00962D95">
        <w:rPr>
          <w:lang w:val="en-US"/>
        </w:rPr>
        <w:t>.</w:t>
      </w:r>
      <w:r w:rsidRPr="008F2D15">
        <w:rPr>
          <w:lang w:val="en-US"/>
        </w:rPr>
        <w:t xml:space="preserve"> </w:t>
      </w:r>
      <w:r>
        <w:t>However, if formal action is to be taken against the perpetrator, it will be necessary for a senior member of management to speak to the complainant directly in order to ensure that the facts are correct.</w:t>
      </w:r>
    </w:p>
    <w:p w14:paraId="49ACE51D" w14:textId="77777777" w:rsidR="008E47C5" w:rsidRDefault="008E47C5" w:rsidP="008C52BA">
      <w:pPr>
        <w:pStyle w:val="Sub-heading"/>
        <w:jc w:val="left"/>
      </w:pPr>
      <w:r>
        <w:t>Dealing with Complaints</w:t>
      </w:r>
    </w:p>
    <w:p w14:paraId="08DE7536" w14:textId="77777777" w:rsidR="008E47C5" w:rsidRDefault="008E47C5" w:rsidP="008C52BA">
      <w:pPr>
        <w:pStyle w:val="BodyText"/>
        <w:jc w:val="left"/>
      </w:pPr>
      <w:r>
        <w:t>When a complaint has been made, it will be thoroughly investigated by a Director as quickly as possible.  The rights of the alleged perpetrator as well as those of the complainant will be protected.  All parties will have the right to be represented and accompanied by a fellow employee at any investigation meetings.  Confidentiality will be upheld throughout all investigations to protect all concerned.  A Director will be responsible for deciding what action should be taken against any employee found guilty of harassment.</w:t>
      </w:r>
    </w:p>
    <w:p w14:paraId="59434CC4" w14:textId="77777777" w:rsidR="008E47C5" w:rsidRDefault="008E47C5" w:rsidP="008C52BA">
      <w:pPr>
        <w:pStyle w:val="Sub-heading"/>
        <w:jc w:val="left"/>
      </w:pPr>
      <w:r>
        <w:t>Advice and Counselling</w:t>
      </w:r>
    </w:p>
    <w:p w14:paraId="05E4E53B" w14:textId="77777777" w:rsidR="008E47C5" w:rsidRDefault="008E47C5" w:rsidP="008C52BA">
      <w:pPr>
        <w:pStyle w:val="BodyText"/>
        <w:jc w:val="left"/>
      </w:pPr>
      <w:r>
        <w:t>Where necessary, a person who has complained of genuine harassment will have access to someone who can give them sympathetic, informed advice and counselling.  Depending on the severity of the harassment, this may involve internal members of senior management or the use of external professional counsellors.  Where appropriate, counselling may also be given to individuals whose behaviour has been found unacceptable.  If the counsellor is someone from within the Company, that person will not be part of the formal investigation procedure.</w:t>
      </w:r>
    </w:p>
    <w:p w14:paraId="393ABCBC" w14:textId="77777777" w:rsidR="001D3496" w:rsidRDefault="001D3496" w:rsidP="008C52BA">
      <w:pPr>
        <w:pStyle w:val="BodyText"/>
        <w:jc w:val="left"/>
        <w:sectPr w:rsidR="001D3496" w:rsidSect="00AE7071">
          <w:headerReference w:type="even" r:id="rId75"/>
          <w:headerReference w:type="default" r:id="rId76"/>
          <w:footerReference w:type="default" r:id="rId77"/>
          <w:headerReference w:type="first" r:id="rId78"/>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pPr>
    </w:p>
    <w:p w14:paraId="1D6749E5" w14:textId="68FEF0F4" w:rsidR="00C62710" w:rsidRPr="008D5FAF" w:rsidRDefault="00C62710" w:rsidP="007C15D5">
      <w:pPr>
        <w:pStyle w:val="Heading2"/>
        <w:rPr>
          <w:rFonts w:ascii="Times New Roman" w:hAnsi="Times New Roman"/>
          <w:sz w:val="28"/>
          <w:szCs w:val="28"/>
        </w:rPr>
      </w:pPr>
      <w:bookmarkStart w:id="81" w:name="_Toc288555491"/>
      <w:r w:rsidRPr="008D5FAF">
        <w:rPr>
          <w:rFonts w:ascii="Times New Roman" w:hAnsi="Times New Roman"/>
          <w:sz w:val="28"/>
          <w:szCs w:val="28"/>
        </w:rPr>
        <w:t>Termination of Employment</w:t>
      </w:r>
      <w:bookmarkEnd w:id="81"/>
    </w:p>
    <w:p w14:paraId="1E8AA89D" w14:textId="77777777" w:rsidR="00C62710" w:rsidRDefault="00C62710" w:rsidP="00A53C52">
      <w:pPr>
        <w:pStyle w:val="BodyText"/>
        <w:jc w:val="left"/>
      </w:pPr>
      <w:r>
        <w:t>An employee may leave the Company for many reasons. Whether it is resignation, termination by the Company, redundancy or retirement, the employee should be treated with dignity. They should leave the Company feeling that whatever the reason for leaving they have been treated fairly and reasonably.</w:t>
      </w:r>
    </w:p>
    <w:p w14:paraId="48736162" w14:textId="77777777" w:rsidR="00A55F83" w:rsidRDefault="00C62710" w:rsidP="00A53C52">
      <w:pPr>
        <w:pStyle w:val="BodyText"/>
        <w:jc w:val="left"/>
      </w:pPr>
      <w:r>
        <w:t xml:space="preserve">If the Company has terminated the employment then the section on Disciplinary Matters should have been followed. If the reason is redundancy then you will have been given guidance notes on how to handle the particular situation at the time. There is a correct procedure to follow whenever an employee’s contract of employment is terminated as a result of redundancy and this must be followed to avoid any unfair dismissal claim being successful. Advice should </w:t>
      </w:r>
      <w:r w:rsidR="002042D8">
        <w:t xml:space="preserve">therefore </w:t>
      </w:r>
      <w:r>
        <w:t>always be sought</w:t>
      </w:r>
      <w:r w:rsidR="002042D8">
        <w:t>.</w:t>
      </w:r>
      <w:r w:rsidR="00A55F83">
        <w:t xml:space="preserve"> </w:t>
      </w:r>
    </w:p>
    <w:p w14:paraId="0D6BB7FC" w14:textId="77777777" w:rsidR="00C62710" w:rsidRDefault="00A55F83" w:rsidP="00A53C52">
      <w:pPr>
        <w:pStyle w:val="BodyText"/>
        <w:jc w:val="left"/>
      </w:pPr>
      <w:r>
        <w:t xml:space="preserve">If on the other hand an employee’s contract </w:t>
      </w:r>
      <w:r w:rsidR="00B12114">
        <w:t xml:space="preserve">may </w:t>
      </w:r>
      <w:r>
        <w:t xml:space="preserve">be terminated on mutual grounds i.e. such as a settlement agreement then advice should be sought from The AP Partnership to obtain guidance on how this should be conducted. </w:t>
      </w:r>
    </w:p>
    <w:p w14:paraId="787DE7AE" w14:textId="77777777" w:rsidR="00C62710" w:rsidRDefault="00C62710" w:rsidP="006B27B2">
      <w:pPr>
        <w:pStyle w:val="Sub-heading"/>
        <w:numPr>
          <w:ilvl w:val="0"/>
          <w:numId w:val="29"/>
        </w:numPr>
      </w:pPr>
      <w:r>
        <w:t>Exit Interviews</w:t>
      </w:r>
    </w:p>
    <w:p w14:paraId="112DF3B4" w14:textId="77777777" w:rsidR="00C62710" w:rsidRDefault="00C62710" w:rsidP="00A53C52">
      <w:pPr>
        <w:pStyle w:val="BodyText"/>
        <w:jc w:val="left"/>
      </w:pPr>
      <w:r>
        <w:t xml:space="preserve">In the case of resignation it is good practice to undertake an Exit Interview with the employee concerned. This often enables you to find out the true reason why the employee is leaving and whether there is anything you should be doing to avoid further losses. It may also enable you to decide whether you need to replace the person leaving and if so what changes if any should be made to the job for the next person. Very often an outgoing employee can give you valuable information regarding the job they have undertaken and the environment in which they work. Also be prepared to listen to comments about your style of management or your department that may be unpalatable. Learn from the experience and do not over react! An exit interview is also often worthwhile </w:t>
      </w:r>
      <w:r w:rsidR="006719B5">
        <w:t xml:space="preserve">in preparation for recruiting their replacement </w:t>
      </w:r>
      <w:r>
        <w:t>when an employee is retiring from the Company.</w:t>
      </w:r>
    </w:p>
    <w:p w14:paraId="2AEAECAD" w14:textId="77777777" w:rsidR="00C62710" w:rsidRDefault="00C62710" w:rsidP="006B27B2">
      <w:pPr>
        <w:pStyle w:val="Sub-heading"/>
        <w:numPr>
          <w:ilvl w:val="0"/>
          <w:numId w:val="29"/>
        </w:numPr>
      </w:pPr>
      <w:r>
        <w:t>Termination Report</w:t>
      </w:r>
    </w:p>
    <w:p w14:paraId="118669BD" w14:textId="77777777" w:rsidR="00C62710" w:rsidRDefault="00C62710" w:rsidP="00A53C52">
      <w:pPr>
        <w:pStyle w:val="BodyText"/>
        <w:jc w:val="left"/>
      </w:pPr>
      <w:r>
        <w:t>The report shown at the end of this section is designed to ascertain whether the employee should be considered for re-employment, should the occasion arise, and to assist the Company in completing any reference enquiries that may be received. The information given should therefore be carefully considered in order to provide, as far as possible, an honest and accurate assessment. On completion, the form should be returned to the person who holds the personnel files.</w:t>
      </w:r>
    </w:p>
    <w:p w14:paraId="6C9336AC" w14:textId="77777777" w:rsidR="008C52BA" w:rsidRDefault="008C52BA" w:rsidP="00D5166A">
      <w:pPr>
        <w:pStyle w:val="BodyText"/>
      </w:pPr>
    </w:p>
    <w:p w14:paraId="66A55B78" w14:textId="77777777" w:rsidR="008C52BA" w:rsidRDefault="008C52BA" w:rsidP="00D5166A">
      <w:pPr>
        <w:pStyle w:val="BodyText"/>
      </w:pPr>
    </w:p>
    <w:p w14:paraId="70B2F584" w14:textId="77777777" w:rsidR="008C52BA" w:rsidRDefault="008C52BA" w:rsidP="00D5166A">
      <w:pPr>
        <w:pStyle w:val="BodyText"/>
      </w:pPr>
    </w:p>
    <w:p w14:paraId="1C81AA83" w14:textId="77777777" w:rsidR="008C52BA" w:rsidRDefault="008C52BA" w:rsidP="00D5166A">
      <w:pPr>
        <w:pStyle w:val="BodyText"/>
      </w:pPr>
    </w:p>
    <w:p w14:paraId="35772A40" w14:textId="77777777" w:rsidR="008C52BA" w:rsidRDefault="008C52BA" w:rsidP="00D5166A">
      <w:pPr>
        <w:pStyle w:val="BodyText"/>
      </w:pPr>
    </w:p>
    <w:p w14:paraId="379C97BE" w14:textId="77777777" w:rsidR="008C52BA" w:rsidRDefault="008C52BA" w:rsidP="00D5166A">
      <w:pPr>
        <w:pStyle w:val="BodyText"/>
      </w:pPr>
    </w:p>
    <w:p w14:paraId="0D761A3C" w14:textId="77777777" w:rsidR="008C52BA" w:rsidRDefault="008C52BA" w:rsidP="00D5166A">
      <w:pPr>
        <w:pStyle w:val="BodyText"/>
      </w:pPr>
    </w:p>
    <w:p w14:paraId="06D92AD8" w14:textId="77777777" w:rsidR="008C52BA" w:rsidRDefault="008C52BA" w:rsidP="00D5166A">
      <w:pPr>
        <w:pStyle w:val="BodyText"/>
      </w:pPr>
    </w:p>
    <w:p w14:paraId="544D590A" w14:textId="77777777" w:rsidR="008C52BA" w:rsidRDefault="008C52BA" w:rsidP="00D5166A">
      <w:pPr>
        <w:pStyle w:val="BodyText"/>
      </w:pPr>
    </w:p>
    <w:p w14:paraId="365DB3CB" w14:textId="77777777" w:rsidR="008C52BA" w:rsidRDefault="008C52BA" w:rsidP="00D5166A">
      <w:pPr>
        <w:pStyle w:val="BodyText"/>
      </w:pPr>
    </w:p>
    <w:p w14:paraId="43C74072" w14:textId="77777777" w:rsidR="008C52BA" w:rsidRDefault="008C52BA" w:rsidP="00D5166A">
      <w:pPr>
        <w:pStyle w:val="BodyText"/>
      </w:pPr>
    </w:p>
    <w:p w14:paraId="4E003D1D" w14:textId="77777777" w:rsidR="008C52BA" w:rsidRDefault="008C52BA" w:rsidP="00D5166A">
      <w:pPr>
        <w:pStyle w:val="BodyText"/>
      </w:pPr>
    </w:p>
    <w:p w14:paraId="7A356A5B" w14:textId="77777777" w:rsidR="008C52BA" w:rsidRDefault="008C52BA" w:rsidP="00D5166A">
      <w:pPr>
        <w:pStyle w:val="BodyText"/>
      </w:pPr>
    </w:p>
    <w:p w14:paraId="6E3E29AE" w14:textId="77777777" w:rsidR="008C52BA" w:rsidRDefault="008C52BA" w:rsidP="00D5166A">
      <w:pPr>
        <w:pStyle w:val="BodyText"/>
      </w:pPr>
    </w:p>
    <w:p w14:paraId="03DF7D87" w14:textId="77777777" w:rsidR="008C52BA" w:rsidRPr="00346491" w:rsidRDefault="008C52BA" w:rsidP="008C52BA">
      <w:pPr>
        <w:suppressAutoHyphens/>
        <w:ind w:right="3"/>
        <w:jc w:val="center"/>
      </w:pPr>
      <w:r w:rsidRPr="005E1D14">
        <w:rPr>
          <w:b/>
          <w:sz w:val="40"/>
        </w:rPr>
        <w:t>Exit Interview Form</w:t>
      </w:r>
    </w:p>
    <w:p w14:paraId="2FDF5C77" w14:textId="77777777" w:rsidR="008C52BA" w:rsidRDefault="008C52BA" w:rsidP="008C52BA">
      <w:pPr>
        <w:tabs>
          <w:tab w:val="right" w:pos="9360"/>
        </w:tabs>
        <w:suppressAutoHyphens/>
      </w:pPr>
    </w:p>
    <w:p w14:paraId="26EB1274" w14:textId="77777777" w:rsidR="008C52BA" w:rsidRDefault="008C52BA" w:rsidP="008C52BA">
      <w:pPr>
        <w:tabs>
          <w:tab w:val="right" w:pos="9360"/>
        </w:tabs>
        <w:suppressAutoHyphens/>
      </w:pPr>
    </w:p>
    <w:p w14:paraId="232FC216" w14:textId="77777777" w:rsidR="008C52BA" w:rsidRDefault="008C52BA" w:rsidP="008C52BA">
      <w:pPr>
        <w:tabs>
          <w:tab w:val="left" w:leader="underscore" w:pos="5040"/>
          <w:tab w:val="right" w:leader="underscore" w:pos="8789"/>
        </w:tabs>
        <w:suppressAutoHyphens/>
      </w:pPr>
      <w:r>
        <w:t>Name:</w:t>
      </w:r>
      <w:r>
        <w:tab/>
        <w:t>Department:</w:t>
      </w:r>
      <w:r>
        <w:tab/>
      </w:r>
    </w:p>
    <w:p w14:paraId="7A358694" w14:textId="77777777" w:rsidR="008C52BA" w:rsidRDefault="008C52BA" w:rsidP="008C52BA">
      <w:pPr>
        <w:pStyle w:val="Header"/>
        <w:tabs>
          <w:tab w:val="clear" w:pos="4153"/>
          <w:tab w:val="clear" w:pos="8306"/>
          <w:tab w:val="left" w:leader="underscore" w:pos="5040"/>
          <w:tab w:val="right" w:pos="9360"/>
          <w:tab w:val="left" w:leader="underscore" w:pos="10260"/>
        </w:tabs>
        <w:suppressAutoHyphens/>
      </w:pPr>
    </w:p>
    <w:p w14:paraId="7278CBA1" w14:textId="77777777" w:rsidR="008C52BA" w:rsidRDefault="008C52BA" w:rsidP="008C52BA">
      <w:pPr>
        <w:tabs>
          <w:tab w:val="left" w:leader="underscore" w:pos="5040"/>
          <w:tab w:val="right" w:pos="9360"/>
          <w:tab w:val="left" w:leader="underscore" w:pos="10260"/>
        </w:tabs>
        <w:suppressAutoHyphens/>
      </w:pPr>
    </w:p>
    <w:p w14:paraId="1F28E709" w14:textId="77777777" w:rsidR="008C52BA" w:rsidRDefault="008C52BA" w:rsidP="008C52BA">
      <w:pPr>
        <w:tabs>
          <w:tab w:val="left" w:leader="underscore" w:pos="5040"/>
          <w:tab w:val="right" w:leader="underscore" w:pos="8789"/>
        </w:tabs>
        <w:suppressAutoHyphens/>
      </w:pPr>
      <w:r>
        <w:t>Job Title:</w:t>
      </w:r>
      <w:r>
        <w:tab/>
        <w:t>Payroll/employee no:</w:t>
      </w:r>
      <w:r>
        <w:tab/>
      </w:r>
    </w:p>
    <w:p w14:paraId="7F340E5F" w14:textId="77777777" w:rsidR="008C52BA" w:rsidRDefault="008C52BA" w:rsidP="008C52BA">
      <w:pPr>
        <w:tabs>
          <w:tab w:val="left" w:leader="underscore" w:pos="5040"/>
        </w:tabs>
        <w:suppressAutoHyphens/>
      </w:pPr>
    </w:p>
    <w:p w14:paraId="0B184501" w14:textId="77777777" w:rsidR="008C52BA" w:rsidRDefault="008C52BA" w:rsidP="008C52BA">
      <w:pPr>
        <w:tabs>
          <w:tab w:val="left" w:leader="underscore" w:pos="5040"/>
          <w:tab w:val="right" w:leader="underscore" w:pos="9360"/>
        </w:tabs>
        <w:suppressAutoHyphens/>
      </w:pPr>
    </w:p>
    <w:p w14:paraId="3D1BFFD2" w14:textId="77777777" w:rsidR="008C52BA" w:rsidRDefault="008C52BA" w:rsidP="008C52BA">
      <w:pPr>
        <w:tabs>
          <w:tab w:val="left" w:leader="underscore" w:pos="5040"/>
          <w:tab w:val="right" w:leader="underscore" w:pos="8789"/>
        </w:tabs>
        <w:suppressAutoHyphens/>
      </w:pPr>
      <w:r>
        <w:t>Line Manager/Supervisor:</w:t>
      </w:r>
      <w:r w:rsidRPr="00DA2F6B">
        <w:t xml:space="preserve"> </w:t>
      </w:r>
      <w:r>
        <w:tab/>
        <w:t xml:space="preserve">Location: </w:t>
      </w:r>
      <w:r>
        <w:tab/>
      </w:r>
    </w:p>
    <w:p w14:paraId="7631E790" w14:textId="77777777" w:rsidR="008C52BA" w:rsidRDefault="008C52BA" w:rsidP="008C52BA">
      <w:pPr>
        <w:tabs>
          <w:tab w:val="left" w:leader="underscore" w:pos="5040"/>
          <w:tab w:val="right" w:leader="underscore" w:pos="8789"/>
        </w:tabs>
        <w:suppressAutoHyphens/>
      </w:pPr>
    </w:p>
    <w:p w14:paraId="738D7C11" w14:textId="77777777" w:rsidR="008C52BA" w:rsidRDefault="008C52BA" w:rsidP="008C52BA">
      <w:pPr>
        <w:tabs>
          <w:tab w:val="left" w:leader="underscore" w:pos="5040"/>
          <w:tab w:val="right" w:leader="underscore" w:pos="9360"/>
        </w:tabs>
        <w:suppressAutoHyphens/>
      </w:pPr>
    </w:p>
    <w:p w14:paraId="15DD82A7" w14:textId="77777777" w:rsidR="008C52BA" w:rsidRDefault="008C52BA" w:rsidP="008C52BA">
      <w:pPr>
        <w:tabs>
          <w:tab w:val="left" w:leader="underscore" w:pos="5040"/>
          <w:tab w:val="right" w:leader="underscore" w:pos="8789"/>
        </w:tabs>
        <w:suppressAutoHyphens/>
      </w:pPr>
      <w:r>
        <w:t xml:space="preserve">Start Date: </w:t>
      </w:r>
      <w:r>
        <w:tab/>
        <w:t>Leaving date:</w:t>
      </w:r>
      <w:r w:rsidRPr="00DA2F6B">
        <w:t xml:space="preserve"> </w:t>
      </w:r>
      <w:r>
        <w:tab/>
      </w:r>
    </w:p>
    <w:p w14:paraId="6DE9F87D" w14:textId="77777777" w:rsidR="008C52BA" w:rsidRDefault="008C52BA" w:rsidP="008C52BA">
      <w:pPr>
        <w:tabs>
          <w:tab w:val="left" w:leader="underscore" w:pos="5040"/>
          <w:tab w:val="right" w:leader="underscore" w:pos="9360"/>
        </w:tabs>
        <w:suppressAutoHyphens/>
      </w:pPr>
    </w:p>
    <w:p w14:paraId="43EEB99D" w14:textId="77777777" w:rsidR="008C52BA" w:rsidRDefault="008C52BA" w:rsidP="008C52BA">
      <w:pPr>
        <w:jc w:val="center"/>
        <w:rPr>
          <w:b/>
        </w:rPr>
      </w:pPr>
    </w:p>
    <w:p w14:paraId="38538C95" w14:textId="77777777" w:rsidR="008C52BA" w:rsidRPr="00DA2F6B" w:rsidRDefault="008C52BA" w:rsidP="008C52BA">
      <w:pPr>
        <w:spacing w:after="120"/>
        <w:jc w:val="both"/>
        <w:rPr>
          <w:b/>
          <w:sz w:val="22"/>
          <w:szCs w:val="22"/>
        </w:rPr>
      </w:pPr>
      <w:r w:rsidRPr="00DA2F6B">
        <w:rPr>
          <w:b/>
          <w:sz w:val="22"/>
          <w:szCs w:val="22"/>
        </w:rPr>
        <w:t>What did you like most about your job? (Give examples)</w:t>
      </w:r>
    </w:p>
    <w:p w14:paraId="78451415" w14:textId="77777777" w:rsidR="008C52BA" w:rsidRDefault="008C52BA" w:rsidP="008C52BA">
      <w:pPr>
        <w:spacing w:after="120"/>
        <w:jc w:val="both"/>
        <w:rPr>
          <w:sz w:val="22"/>
          <w:szCs w:val="22"/>
        </w:rPr>
      </w:pPr>
    </w:p>
    <w:p w14:paraId="0D204F4F" w14:textId="77777777" w:rsidR="008C52BA" w:rsidRPr="002C3A80" w:rsidRDefault="008C52BA" w:rsidP="008C52BA">
      <w:pPr>
        <w:spacing w:after="120"/>
        <w:jc w:val="both"/>
        <w:rPr>
          <w:sz w:val="22"/>
          <w:szCs w:val="22"/>
        </w:rPr>
      </w:pPr>
    </w:p>
    <w:p w14:paraId="2B8F4FE9" w14:textId="77777777" w:rsidR="008C52BA" w:rsidRPr="00DA2F6B" w:rsidRDefault="008C52BA" w:rsidP="008C52BA">
      <w:pPr>
        <w:spacing w:after="120"/>
        <w:jc w:val="both"/>
        <w:rPr>
          <w:b/>
          <w:sz w:val="22"/>
          <w:szCs w:val="22"/>
        </w:rPr>
      </w:pPr>
      <w:r w:rsidRPr="00DA2F6B">
        <w:rPr>
          <w:b/>
          <w:sz w:val="22"/>
          <w:szCs w:val="22"/>
        </w:rPr>
        <w:t>What did you like least about your job? (Give examples)</w:t>
      </w:r>
    </w:p>
    <w:p w14:paraId="33F958B0" w14:textId="77777777" w:rsidR="008C52BA" w:rsidRDefault="008C52BA" w:rsidP="008C52BA">
      <w:pPr>
        <w:spacing w:after="120"/>
        <w:jc w:val="both"/>
        <w:rPr>
          <w:sz w:val="22"/>
          <w:szCs w:val="22"/>
        </w:rPr>
      </w:pPr>
    </w:p>
    <w:p w14:paraId="7FCC36DE" w14:textId="77777777" w:rsidR="008C52BA" w:rsidRDefault="008C52BA" w:rsidP="008C52BA">
      <w:pPr>
        <w:spacing w:after="120"/>
        <w:jc w:val="both"/>
        <w:rPr>
          <w:sz w:val="22"/>
          <w:szCs w:val="22"/>
        </w:rPr>
      </w:pPr>
    </w:p>
    <w:p w14:paraId="5861E82B" w14:textId="77777777" w:rsidR="008C52BA" w:rsidRPr="00DA2F6B" w:rsidRDefault="008C52BA" w:rsidP="008C52BA">
      <w:pPr>
        <w:spacing w:after="120"/>
        <w:jc w:val="both"/>
        <w:rPr>
          <w:b/>
          <w:sz w:val="22"/>
          <w:szCs w:val="22"/>
        </w:rPr>
      </w:pPr>
      <w:r w:rsidRPr="00DA2F6B">
        <w:rPr>
          <w:b/>
          <w:sz w:val="22"/>
          <w:szCs w:val="22"/>
        </w:rPr>
        <w:t>Were your duties clearly defined?</w:t>
      </w:r>
    </w:p>
    <w:p w14:paraId="3F14ADD6" w14:textId="77777777" w:rsidR="008C52BA" w:rsidRDefault="008C52BA" w:rsidP="008C52BA">
      <w:pPr>
        <w:spacing w:after="120"/>
        <w:jc w:val="both"/>
        <w:rPr>
          <w:sz w:val="22"/>
          <w:szCs w:val="22"/>
        </w:rPr>
      </w:pPr>
    </w:p>
    <w:p w14:paraId="175DBA05" w14:textId="77777777" w:rsidR="008C52BA" w:rsidRDefault="008C52BA" w:rsidP="008C52BA">
      <w:pPr>
        <w:spacing w:after="120"/>
        <w:jc w:val="both"/>
        <w:rPr>
          <w:sz w:val="22"/>
          <w:szCs w:val="22"/>
        </w:rPr>
      </w:pPr>
    </w:p>
    <w:p w14:paraId="01B60C0A" w14:textId="77777777" w:rsidR="008C52BA" w:rsidRPr="00DA2F6B" w:rsidRDefault="008C52BA" w:rsidP="008C52BA">
      <w:pPr>
        <w:spacing w:after="120"/>
        <w:jc w:val="both"/>
        <w:rPr>
          <w:b/>
          <w:sz w:val="22"/>
          <w:szCs w:val="22"/>
        </w:rPr>
      </w:pPr>
      <w:r w:rsidRPr="00DA2F6B">
        <w:rPr>
          <w:b/>
          <w:sz w:val="22"/>
          <w:szCs w:val="22"/>
        </w:rPr>
        <w:t>Was your workload manageable?</w:t>
      </w:r>
    </w:p>
    <w:p w14:paraId="3FF89447" w14:textId="77777777" w:rsidR="008C52BA" w:rsidRDefault="008C52BA" w:rsidP="008C52BA">
      <w:pPr>
        <w:spacing w:after="120"/>
        <w:jc w:val="both"/>
        <w:rPr>
          <w:sz w:val="22"/>
          <w:szCs w:val="22"/>
        </w:rPr>
      </w:pPr>
    </w:p>
    <w:p w14:paraId="3E5D4DEC" w14:textId="77777777" w:rsidR="008C52BA" w:rsidRPr="002C3A80" w:rsidRDefault="008C52BA" w:rsidP="008C52BA">
      <w:pPr>
        <w:spacing w:after="120"/>
        <w:jc w:val="both"/>
        <w:rPr>
          <w:sz w:val="22"/>
          <w:szCs w:val="22"/>
        </w:rPr>
      </w:pPr>
    </w:p>
    <w:p w14:paraId="1C833752" w14:textId="77777777" w:rsidR="008C52BA" w:rsidRPr="00DA2F6B" w:rsidRDefault="008C52BA" w:rsidP="008C52BA">
      <w:pPr>
        <w:spacing w:after="120"/>
        <w:jc w:val="both"/>
        <w:rPr>
          <w:b/>
          <w:sz w:val="22"/>
          <w:szCs w:val="22"/>
        </w:rPr>
      </w:pPr>
      <w:r w:rsidRPr="00DA2F6B">
        <w:rPr>
          <w:b/>
          <w:sz w:val="22"/>
          <w:szCs w:val="22"/>
        </w:rPr>
        <w:t>Did you receive regular feedback on your performance?</w:t>
      </w:r>
    </w:p>
    <w:p w14:paraId="70EDFD6F" w14:textId="77777777" w:rsidR="008C52BA" w:rsidRDefault="008C52BA" w:rsidP="008C52BA">
      <w:pPr>
        <w:spacing w:after="120"/>
        <w:jc w:val="both"/>
        <w:rPr>
          <w:sz w:val="22"/>
          <w:szCs w:val="22"/>
        </w:rPr>
      </w:pPr>
    </w:p>
    <w:p w14:paraId="75207173" w14:textId="77777777" w:rsidR="008C52BA" w:rsidRPr="002C3A80" w:rsidRDefault="008C52BA" w:rsidP="008C52BA">
      <w:pPr>
        <w:spacing w:after="120"/>
        <w:jc w:val="both"/>
        <w:rPr>
          <w:sz w:val="22"/>
          <w:szCs w:val="22"/>
        </w:rPr>
      </w:pPr>
    </w:p>
    <w:p w14:paraId="78AD38CB" w14:textId="77777777" w:rsidR="008C52BA" w:rsidRPr="00DA2F6B" w:rsidRDefault="008C52BA" w:rsidP="008C52BA">
      <w:pPr>
        <w:spacing w:after="120"/>
        <w:jc w:val="both"/>
        <w:rPr>
          <w:b/>
          <w:sz w:val="22"/>
          <w:szCs w:val="22"/>
        </w:rPr>
      </w:pPr>
      <w:r w:rsidRPr="00DA2F6B">
        <w:rPr>
          <w:b/>
          <w:sz w:val="22"/>
          <w:szCs w:val="22"/>
        </w:rPr>
        <w:t>Has the job changed since you</w:t>
      </w:r>
      <w:r>
        <w:rPr>
          <w:b/>
          <w:sz w:val="22"/>
          <w:szCs w:val="22"/>
        </w:rPr>
        <w:t xml:space="preserve"> started? I</w:t>
      </w:r>
      <w:r w:rsidRPr="00DA2F6B">
        <w:rPr>
          <w:b/>
          <w:sz w:val="22"/>
          <w:szCs w:val="22"/>
        </w:rPr>
        <w:t>f yes</w:t>
      </w:r>
      <w:r>
        <w:rPr>
          <w:b/>
          <w:sz w:val="22"/>
          <w:szCs w:val="22"/>
        </w:rPr>
        <w:t>,</w:t>
      </w:r>
      <w:r w:rsidRPr="00DA2F6B">
        <w:rPr>
          <w:b/>
          <w:sz w:val="22"/>
          <w:szCs w:val="22"/>
        </w:rPr>
        <w:t xml:space="preserve"> in what way?</w:t>
      </w:r>
    </w:p>
    <w:p w14:paraId="2868B2DE" w14:textId="77777777" w:rsidR="008C52BA" w:rsidRDefault="008C52BA" w:rsidP="008C52BA">
      <w:pPr>
        <w:spacing w:after="120"/>
        <w:jc w:val="both"/>
        <w:rPr>
          <w:sz w:val="22"/>
          <w:szCs w:val="22"/>
        </w:rPr>
      </w:pPr>
    </w:p>
    <w:p w14:paraId="53A2B082" w14:textId="77777777" w:rsidR="008C52BA" w:rsidRDefault="008C52BA" w:rsidP="008C52BA">
      <w:pPr>
        <w:spacing w:after="120"/>
        <w:jc w:val="both"/>
        <w:rPr>
          <w:sz w:val="22"/>
          <w:szCs w:val="22"/>
        </w:rPr>
      </w:pPr>
    </w:p>
    <w:p w14:paraId="235A5E78" w14:textId="77777777" w:rsidR="008C52BA" w:rsidRPr="00DA2F6B" w:rsidRDefault="008C52BA" w:rsidP="008C52BA">
      <w:pPr>
        <w:spacing w:after="120"/>
        <w:jc w:val="both"/>
        <w:rPr>
          <w:b/>
          <w:sz w:val="22"/>
          <w:szCs w:val="22"/>
        </w:rPr>
      </w:pPr>
      <w:r w:rsidRPr="00DA2F6B">
        <w:rPr>
          <w:b/>
          <w:sz w:val="22"/>
          <w:szCs w:val="22"/>
        </w:rPr>
        <w:t>Did you take on any additional responsibilities within the job?</w:t>
      </w:r>
    </w:p>
    <w:p w14:paraId="5CE6E301" w14:textId="77777777" w:rsidR="008C52BA" w:rsidRDefault="008C52BA" w:rsidP="008C52BA">
      <w:pPr>
        <w:spacing w:after="120"/>
        <w:jc w:val="both"/>
        <w:rPr>
          <w:sz w:val="22"/>
          <w:szCs w:val="22"/>
        </w:rPr>
      </w:pPr>
    </w:p>
    <w:p w14:paraId="209F8D29" w14:textId="77777777" w:rsidR="008C52BA" w:rsidRPr="002C3A80" w:rsidRDefault="008C52BA" w:rsidP="008C52BA">
      <w:pPr>
        <w:spacing w:after="120"/>
        <w:jc w:val="both"/>
        <w:rPr>
          <w:sz w:val="22"/>
          <w:szCs w:val="22"/>
        </w:rPr>
      </w:pPr>
    </w:p>
    <w:p w14:paraId="23F711AC" w14:textId="77777777" w:rsidR="008C52BA" w:rsidRPr="00DA2F6B" w:rsidRDefault="008C52BA" w:rsidP="008C52BA">
      <w:pPr>
        <w:spacing w:after="120"/>
        <w:jc w:val="both"/>
        <w:rPr>
          <w:b/>
          <w:sz w:val="22"/>
          <w:szCs w:val="22"/>
        </w:rPr>
      </w:pPr>
      <w:r w:rsidRPr="00DA2F6B">
        <w:rPr>
          <w:b/>
          <w:sz w:val="22"/>
          <w:szCs w:val="22"/>
        </w:rPr>
        <w:t>Did you receive adequate and relevant training to do the job?</w:t>
      </w:r>
    </w:p>
    <w:p w14:paraId="586DBAAA" w14:textId="77777777" w:rsidR="008C52BA" w:rsidRPr="00DA2F6B" w:rsidRDefault="008C52BA" w:rsidP="008C52BA">
      <w:pPr>
        <w:spacing w:after="120"/>
        <w:jc w:val="both"/>
        <w:rPr>
          <w:b/>
          <w:sz w:val="22"/>
          <w:szCs w:val="22"/>
        </w:rPr>
      </w:pPr>
      <w:r w:rsidRPr="00DA2F6B">
        <w:rPr>
          <w:b/>
          <w:sz w:val="22"/>
          <w:szCs w:val="22"/>
        </w:rPr>
        <w:t>What new skills have you acquired?</w:t>
      </w:r>
    </w:p>
    <w:p w14:paraId="049EFB08" w14:textId="77777777" w:rsidR="008C52BA" w:rsidRDefault="008C52BA" w:rsidP="008C52BA">
      <w:pPr>
        <w:spacing w:after="120"/>
        <w:jc w:val="both"/>
        <w:rPr>
          <w:sz w:val="22"/>
          <w:szCs w:val="22"/>
        </w:rPr>
      </w:pPr>
    </w:p>
    <w:p w14:paraId="62110B44" w14:textId="77777777" w:rsidR="008C52BA" w:rsidRDefault="008C52BA" w:rsidP="008C52BA">
      <w:pPr>
        <w:spacing w:after="120"/>
        <w:jc w:val="both"/>
        <w:rPr>
          <w:sz w:val="22"/>
          <w:szCs w:val="22"/>
        </w:rPr>
      </w:pPr>
    </w:p>
    <w:p w14:paraId="42EA13BC" w14:textId="77777777" w:rsidR="008C52BA" w:rsidRPr="00DA2F6B" w:rsidRDefault="008C52BA" w:rsidP="008C52BA">
      <w:pPr>
        <w:spacing w:after="120"/>
        <w:jc w:val="both"/>
        <w:rPr>
          <w:b/>
          <w:sz w:val="22"/>
          <w:szCs w:val="22"/>
        </w:rPr>
      </w:pPr>
      <w:r w:rsidRPr="00DA2F6B">
        <w:rPr>
          <w:b/>
          <w:sz w:val="22"/>
          <w:szCs w:val="22"/>
        </w:rPr>
        <w:t>Were you able to complete all the tasks within the normal working day?</w:t>
      </w:r>
    </w:p>
    <w:p w14:paraId="2903D995" w14:textId="77777777" w:rsidR="008C52BA" w:rsidRDefault="008C52BA" w:rsidP="008C52BA">
      <w:pPr>
        <w:spacing w:after="120"/>
        <w:jc w:val="both"/>
        <w:rPr>
          <w:sz w:val="22"/>
          <w:szCs w:val="22"/>
        </w:rPr>
      </w:pPr>
    </w:p>
    <w:p w14:paraId="13BEEB25" w14:textId="77777777" w:rsidR="008C52BA" w:rsidRDefault="008C52BA" w:rsidP="008C52BA">
      <w:pPr>
        <w:spacing w:after="120"/>
        <w:jc w:val="both"/>
        <w:rPr>
          <w:sz w:val="22"/>
          <w:szCs w:val="22"/>
        </w:rPr>
      </w:pPr>
    </w:p>
    <w:p w14:paraId="1E4F9EE5" w14:textId="77777777" w:rsidR="008C52BA" w:rsidRPr="00DA2F6B" w:rsidRDefault="008C52BA" w:rsidP="008C52BA">
      <w:pPr>
        <w:spacing w:after="120"/>
        <w:jc w:val="both"/>
        <w:rPr>
          <w:b/>
          <w:sz w:val="22"/>
          <w:szCs w:val="22"/>
        </w:rPr>
      </w:pPr>
      <w:r w:rsidRPr="00DA2F6B">
        <w:rPr>
          <w:b/>
          <w:sz w:val="22"/>
          <w:szCs w:val="22"/>
        </w:rPr>
        <w:t>Did you feel morale in your department was . . . ?</w:t>
      </w:r>
    </w:p>
    <w:p w14:paraId="6F8F705C" w14:textId="77777777" w:rsidR="008C52BA" w:rsidRPr="00C420EA" w:rsidRDefault="008C52BA" w:rsidP="008C52BA">
      <w:pPr>
        <w:spacing w:after="120"/>
        <w:jc w:val="both"/>
      </w:pPr>
      <w:r>
        <w:rPr>
          <w:sz w:val="22"/>
          <w:szCs w:val="22"/>
        </w:rPr>
        <w:t>Very g</w:t>
      </w:r>
      <w:r w:rsidRPr="002C3A80">
        <w:rPr>
          <w:sz w:val="22"/>
          <w:szCs w:val="22"/>
        </w:rPr>
        <w:t>ood</w:t>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C420EA">
        <w:t></w:t>
      </w:r>
    </w:p>
    <w:p w14:paraId="6CD669F6" w14:textId="77777777" w:rsidR="008C52BA" w:rsidRPr="00C420EA" w:rsidRDefault="008C52BA" w:rsidP="008C52BA">
      <w:pPr>
        <w:spacing w:after="120"/>
        <w:jc w:val="both"/>
      </w:pPr>
      <w:r w:rsidRPr="002C3A80">
        <w:rPr>
          <w:sz w:val="22"/>
          <w:szCs w:val="22"/>
        </w:rPr>
        <w:t>Good</w:t>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C420EA">
        <w:t></w:t>
      </w:r>
    </w:p>
    <w:p w14:paraId="78ABFBF9" w14:textId="77777777" w:rsidR="008C52BA" w:rsidRPr="00C420EA" w:rsidRDefault="008C52BA" w:rsidP="008C52BA">
      <w:pPr>
        <w:spacing w:after="120"/>
        <w:jc w:val="both"/>
      </w:pPr>
      <w:r w:rsidRPr="002C3A80">
        <w:rPr>
          <w:sz w:val="22"/>
          <w:szCs w:val="22"/>
        </w:rPr>
        <w:t>Fair</w:t>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C420EA">
        <w:t></w:t>
      </w:r>
    </w:p>
    <w:p w14:paraId="78EE782A" w14:textId="77777777" w:rsidR="008C52BA" w:rsidRPr="00DA2F6B" w:rsidRDefault="008C52BA" w:rsidP="008C52BA">
      <w:pPr>
        <w:spacing w:after="120"/>
        <w:jc w:val="both"/>
      </w:pPr>
      <w:r w:rsidRPr="002C3A80">
        <w:rPr>
          <w:sz w:val="22"/>
          <w:szCs w:val="22"/>
        </w:rPr>
        <w:t>Poor</w:t>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C420EA">
        <w:t></w:t>
      </w:r>
    </w:p>
    <w:p w14:paraId="6F84D512" w14:textId="77777777" w:rsidR="008C52BA" w:rsidRDefault="008C52BA" w:rsidP="008C52BA">
      <w:pPr>
        <w:spacing w:after="120"/>
        <w:jc w:val="both"/>
        <w:rPr>
          <w:sz w:val="22"/>
          <w:szCs w:val="22"/>
        </w:rPr>
      </w:pPr>
    </w:p>
    <w:p w14:paraId="55EF1072" w14:textId="77777777" w:rsidR="008C52BA" w:rsidRPr="00DA2F6B" w:rsidRDefault="008C52BA" w:rsidP="008C52BA">
      <w:pPr>
        <w:spacing w:after="120"/>
        <w:jc w:val="both"/>
        <w:rPr>
          <w:b/>
          <w:sz w:val="22"/>
          <w:szCs w:val="22"/>
        </w:rPr>
      </w:pPr>
      <w:r w:rsidRPr="00DA2F6B">
        <w:rPr>
          <w:b/>
          <w:sz w:val="22"/>
          <w:szCs w:val="22"/>
        </w:rPr>
        <w:t>Did you receive support from your Manager/Supervisor?</w:t>
      </w:r>
    </w:p>
    <w:p w14:paraId="4F56B776" w14:textId="77777777" w:rsidR="008C52BA" w:rsidRDefault="008C52BA" w:rsidP="008C52BA">
      <w:pPr>
        <w:spacing w:after="120"/>
        <w:jc w:val="both"/>
        <w:rPr>
          <w:sz w:val="22"/>
          <w:szCs w:val="22"/>
        </w:rPr>
      </w:pPr>
    </w:p>
    <w:p w14:paraId="4CC8FFBC" w14:textId="77777777" w:rsidR="008C52BA" w:rsidRPr="002C3A80" w:rsidRDefault="008C52BA" w:rsidP="008C52BA">
      <w:pPr>
        <w:spacing w:after="120"/>
        <w:jc w:val="both"/>
        <w:rPr>
          <w:sz w:val="22"/>
          <w:szCs w:val="22"/>
        </w:rPr>
      </w:pPr>
    </w:p>
    <w:p w14:paraId="5607AF47" w14:textId="77777777" w:rsidR="008C52BA" w:rsidRPr="00DA2F6B" w:rsidRDefault="008C52BA" w:rsidP="008C52BA">
      <w:pPr>
        <w:spacing w:after="120"/>
        <w:jc w:val="both"/>
        <w:rPr>
          <w:b/>
          <w:sz w:val="22"/>
          <w:szCs w:val="22"/>
        </w:rPr>
      </w:pPr>
      <w:r w:rsidRPr="00DA2F6B">
        <w:rPr>
          <w:b/>
          <w:sz w:val="22"/>
          <w:szCs w:val="22"/>
        </w:rPr>
        <w:t xml:space="preserve">Is the reason </w:t>
      </w:r>
      <w:r>
        <w:rPr>
          <w:b/>
          <w:sz w:val="22"/>
          <w:szCs w:val="22"/>
        </w:rPr>
        <w:t>you are leaving the Company for . . . ?</w:t>
      </w:r>
    </w:p>
    <w:p w14:paraId="7FDC2AC7" w14:textId="77777777" w:rsidR="008C52BA" w:rsidRPr="00C420EA" w:rsidRDefault="008C52BA" w:rsidP="008C52BA">
      <w:pPr>
        <w:spacing w:after="120"/>
        <w:jc w:val="both"/>
      </w:pPr>
      <w:r>
        <w:rPr>
          <w:sz w:val="22"/>
          <w:szCs w:val="22"/>
        </w:rPr>
        <w:t>Better pay and c</w:t>
      </w:r>
      <w:r w:rsidRPr="002C3A80">
        <w:rPr>
          <w:sz w:val="22"/>
          <w:szCs w:val="22"/>
        </w:rPr>
        <w:t>onditions</w:t>
      </w:r>
      <w:r w:rsidRPr="002C3A80">
        <w:rPr>
          <w:sz w:val="22"/>
          <w:szCs w:val="22"/>
        </w:rPr>
        <w:tab/>
      </w:r>
      <w:r w:rsidRPr="002C3A80">
        <w:rPr>
          <w:sz w:val="22"/>
          <w:szCs w:val="22"/>
        </w:rPr>
        <w:tab/>
      </w:r>
      <w:r w:rsidRPr="002C3A80">
        <w:rPr>
          <w:sz w:val="22"/>
          <w:szCs w:val="22"/>
        </w:rPr>
        <w:tab/>
      </w:r>
      <w:r w:rsidRPr="002C3A80">
        <w:rPr>
          <w:sz w:val="22"/>
          <w:szCs w:val="22"/>
        </w:rPr>
        <w:tab/>
      </w:r>
      <w:r w:rsidRPr="002C3A80">
        <w:rPr>
          <w:sz w:val="22"/>
          <w:szCs w:val="22"/>
        </w:rPr>
        <w:tab/>
      </w:r>
      <w:r w:rsidRPr="00C420EA">
        <w:t></w:t>
      </w:r>
    </w:p>
    <w:p w14:paraId="3C621B64" w14:textId="77777777" w:rsidR="008C52BA" w:rsidRPr="00C420EA" w:rsidRDefault="008C52BA" w:rsidP="008C52BA">
      <w:pPr>
        <w:spacing w:after="120"/>
        <w:jc w:val="both"/>
      </w:pPr>
      <w:r w:rsidRPr="002C3A80">
        <w:rPr>
          <w:sz w:val="22"/>
          <w:szCs w:val="22"/>
        </w:rPr>
        <w:t>Better promotion prospects and a career move</w:t>
      </w:r>
      <w:r w:rsidRPr="002C3A80">
        <w:rPr>
          <w:sz w:val="22"/>
          <w:szCs w:val="22"/>
        </w:rPr>
        <w:tab/>
      </w:r>
      <w:r w:rsidRPr="002C3A80">
        <w:rPr>
          <w:sz w:val="22"/>
          <w:szCs w:val="22"/>
        </w:rPr>
        <w:tab/>
      </w:r>
      <w:r>
        <w:rPr>
          <w:sz w:val="22"/>
          <w:szCs w:val="22"/>
        </w:rPr>
        <w:tab/>
      </w:r>
      <w:r w:rsidRPr="00C420EA">
        <w:t></w:t>
      </w:r>
    </w:p>
    <w:p w14:paraId="1AC191FD" w14:textId="77777777" w:rsidR="008C52BA" w:rsidRDefault="008C52BA" w:rsidP="008C52BA">
      <w:pPr>
        <w:spacing w:after="120"/>
        <w:jc w:val="both"/>
      </w:pPr>
      <w:r>
        <w:rPr>
          <w:sz w:val="22"/>
          <w:szCs w:val="22"/>
        </w:rPr>
        <w:t>Other reasons [give details below]</w:t>
      </w:r>
      <w:r w:rsidRPr="002C3A80">
        <w:rPr>
          <w:sz w:val="22"/>
          <w:szCs w:val="22"/>
        </w:rPr>
        <w:tab/>
      </w:r>
      <w:r w:rsidRPr="002C3A80">
        <w:rPr>
          <w:sz w:val="22"/>
          <w:szCs w:val="22"/>
        </w:rPr>
        <w:tab/>
      </w:r>
      <w:r w:rsidRPr="002C3A80">
        <w:rPr>
          <w:sz w:val="22"/>
          <w:szCs w:val="22"/>
        </w:rPr>
        <w:tab/>
      </w:r>
      <w:r w:rsidRPr="002C3A80">
        <w:rPr>
          <w:sz w:val="22"/>
          <w:szCs w:val="22"/>
        </w:rPr>
        <w:tab/>
      </w:r>
      <w:r w:rsidRPr="00C420EA">
        <w:t></w:t>
      </w:r>
    </w:p>
    <w:p w14:paraId="0F0A5567" w14:textId="77777777" w:rsidR="008C52BA" w:rsidRPr="00DA2F6B" w:rsidRDefault="008C52BA" w:rsidP="008C52BA">
      <w:pPr>
        <w:spacing w:after="120"/>
        <w:jc w:val="both"/>
      </w:pPr>
    </w:p>
    <w:p w14:paraId="1A7B16A1" w14:textId="77777777" w:rsidR="008C52BA" w:rsidRDefault="008C52BA" w:rsidP="008C52BA">
      <w:pPr>
        <w:spacing w:after="120"/>
        <w:jc w:val="both"/>
        <w:rPr>
          <w:sz w:val="22"/>
          <w:szCs w:val="22"/>
        </w:rPr>
      </w:pPr>
      <w:r w:rsidRPr="002C3A80">
        <w:rPr>
          <w:sz w:val="22"/>
          <w:szCs w:val="22"/>
        </w:rPr>
        <w:t>Any other comments:</w:t>
      </w:r>
    </w:p>
    <w:p w14:paraId="7F1FD987" w14:textId="77777777" w:rsidR="008C52BA" w:rsidRDefault="008C52BA" w:rsidP="008C52BA">
      <w:pPr>
        <w:spacing w:after="120"/>
        <w:jc w:val="both"/>
        <w:rPr>
          <w:sz w:val="22"/>
          <w:szCs w:val="22"/>
        </w:rPr>
      </w:pPr>
    </w:p>
    <w:p w14:paraId="03E91558" w14:textId="77777777" w:rsidR="008C52BA" w:rsidRPr="002C3A80" w:rsidRDefault="008C52BA" w:rsidP="008C52BA">
      <w:pPr>
        <w:spacing w:after="120"/>
        <w:jc w:val="both"/>
        <w:rPr>
          <w:sz w:val="22"/>
          <w:szCs w:val="22"/>
        </w:rPr>
      </w:pPr>
    </w:p>
    <w:p w14:paraId="1FE489D7" w14:textId="77777777" w:rsidR="008C52BA" w:rsidRDefault="008C52BA" w:rsidP="008C52BA">
      <w:pPr>
        <w:jc w:val="both"/>
        <w:rPr>
          <w:sz w:val="22"/>
          <w:szCs w:val="22"/>
        </w:rPr>
      </w:pPr>
    </w:p>
    <w:p w14:paraId="1D88D1C7" w14:textId="77777777" w:rsidR="008C52BA" w:rsidRDefault="008C52BA" w:rsidP="008C52BA">
      <w:pPr>
        <w:jc w:val="both"/>
        <w:rPr>
          <w:sz w:val="22"/>
          <w:szCs w:val="22"/>
        </w:rPr>
      </w:pPr>
    </w:p>
    <w:p w14:paraId="24E47C83" w14:textId="77777777" w:rsidR="008C52BA" w:rsidRDefault="008C52BA" w:rsidP="008C52BA">
      <w:pPr>
        <w:pBdr>
          <w:bottom w:val="single" w:sz="6" w:space="1" w:color="auto"/>
        </w:pBdr>
        <w:jc w:val="both"/>
        <w:rPr>
          <w:sz w:val="22"/>
          <w:szCs w:val="22"/>
        </w:rPr>
      </w:pPr>
    </w:p>
    <w:p w14:paraId="6C89706C" w14:textId="77777777" w:rsidR="008C52BA" w:rsidRDefault="008C52BA" w:rsidP="008C52BA">
      <w:pPr>
        <w:jc w:val="both"/>
        <w:rPr>
          <w:sz w:val="22"/>
          <w:szCs w:val="22"/>
        </w:rPr>
      </w:pPr>
    </w:p>
    <w:p w14:paraId="6FAAE055" w14:textId="77777777" w:rsidR="008C52BA" w:rsidRDefault="008C52BA" w:rsidP="008C52BA">
      <w:pPr>
        <w:jc w:val="both"/>
        <w:rPr>
          <w:sz w:val="22"/>
          <w:szCs w:val="22"/>
        </w:rPr>
      </w:pPr>
    </w:p>
    <w:p w14:paraId="096D1BE3" w14:textId="77777777" w:rsidR="008C52BA" w:rsidRDefault="008C52BA" w:rsidP="008C52BA">
      <w:pPr>
        <w:jc w:val="both"/>
        <w:rPr>
          <w:sz w:val="22"/>
          <w:szCs w:val="22"/>
        </w:rPr>
      </w:pPr>
    </w:p>
    <w:p w14:paraId="39D38272" w14:textId="77777777" w:rsidR="008C52BA" w:rsidRDefault="008C52BA" w:rsidP="008C52BA">
      <w:pPr>
        <w:jc w:val="both"/>
        <w:rPr>
          <w:sz w:val="22"/>
          <w:szCs w:val="22"/>
        </w:rPr>
      </w:pPr>
    </w:p>
    <w:p w14:paraId="024024FC" w14:textId="77777777" w:rsidR="008C52BA" w:rsidRDefault="008C52BA" w:rsidP="008C52BA">
      <w:pPr>
        <w:jc w:val="both"/>
        <w:rPr>
          <w:sz w:val="22"/>
          <w:szCs w:val="22"/>
        </w:rPr>
      </w:pPr>
    </w:p>
    <w:p w14:paraId="71D79BA7" w14:textId="77777777" w:rsidR="008C52BA" w:rsidRPr="002C3A80" w:rsidRDefault="008C52BA" w:rsidP="008C52BA">
      <w:pPr>
        <w:jc w:val="both"/>
        <w:rPr>
          <w:sz w:val="22"/>
          <w:szCs w:val="22"/>
        </w:rPr>
      </w:pPr>
      <w:r>
        <w:rPr>
          <w:sz w:val="22"/>
          <w:szCs w:val="22"/>
        </w:rPr>
        <w:t>___________________________</w:t>
      </w:r>
      <w:r>
        <w:rPr>
          <w:sz w:val="22"/>
          <w:szCs w:val="22"/>
        </w:rPr>
        <w:tab/>
        <w:t>___________________________</w:t>
      </w:r>
      <w:r>
        <w:rPr>
          <w:sz w:val="22"/>
          <w:szCs w:val="22"/>
        </w:rPr>
        <w:tab/>
        <w:t>_____________</w:t>
      </w:r>
    </w:p>
    <w:p w14:paraId="777B5A24" w14:textId="77777777" w:rsidR="008C52BA" w:rsidRDefault="008C52BA" w:rsidP="008C52BA">
      <w:pPr>
        <w:jc w:val="both"/>
        <w:rPr>
          <w:b/>
          <w:sz w:val="22"/>
          <w:szCs w:val="22"/>
        </w:rPr>
      </w:pPr>
    </w:p>
    <w:p w14:paraId="523E0D64" w14:textId="77777777" w:rsidR="008C52BA" w:rsidRPr="002C3A80" w:rsidRDefault="008C52BA" w:rsidP="008C52BA">
      <w:pPr>
        <w:jc w:val="both"/>
        <w:rPr>
          <w:b/>
          <w:sz w:val="22"/>
          <w:szCs w:val="22"/>
        </w:rPr>
      </w:pPr>
      <w:r w:rsidRPr="002C3A80">
        <w:rPr>
          <w:b/>
          <w:sz w:val="22"/>
          <w:szCs w:val="22"/>
        </w:rPr>
        <w:t>Employee</w:t>
      </w:r>
      <w:r>
        <w:rPr>
          <w:b/>
          <w:sz w:val="22"/>
          <w:szCs w:val="22"/>
        </w:rPr>
        <w:t>’s</w:t>
      </w:r>
      <w:r w:rsidRPr="002C3A80">
        <w:rPr>
          <w:b/>
          <w:sz w:val="22"/>
          <w:szCs w:val="22"/>
        </w:rPr>
        <w:t xml:space="preserve"> Signature</w:t>
      </w:r>
      <w:r w:rsidRPr="002C3A80">
        <w:rPr>
          <w:b/>
          <w:sz w:val="22"/>
          <w:szCs w:val="22"/>
        </w:rPr>
        <w:tab/>
      </w:r>
      <w:r w:rsidRPr="002C3A80">
        <w:rPr>
          <w:b/>
          <w:sz w:val="22"/>
          <w:szCs w:val="22"/>
        </w:rPr>
        <w:tab/>
      </w:r>
      <w:r w:rsidRPr="002C3A80">
        <w:rPr>
          <w:b/>
          <w:sz w:val="22"/>
          <w:szCs w:val="22"/>
        </w:rPr>
        <w:tab/>
        <w:t>Interviewer</w:t>
      </w:r>
      <w:r>
        <w:rPr>
          <w:b/>
          <w:sz w:val="22"/>
          <w:szCs w:val="22"/>
        </w:rPr>
        <w:t>’</w:t>
      </w:r>
      <w:r w:rsidRPr="002C3A80">
        <w:rPr>
          <w:b/>
          <w:sz w:val="22"/>
          <w:szCs w:val="22"/>
        </w:rPr>
        <w:t>s Signature</w:t>
      </w:r>
      <w:r w:rsidRPr="002C3A80">
        <w:rPr>
          <w:b/>
          <w:sz w:val="22"/>
          <w:szCs w:val="22"/>
        </w:rPr>
        <w:tab/>
      </w:r>
      <w:r w:rsidRPr="002C3A80">
        <w:rPr>
          <w:b/>
          <w:sz w:val="22"/>
          <w:szCs w:val="22"/>
        </w:rPr>
        <w:tab/>
        <w:t>Date</w:t>
      </w:r>
    </w:p>
    <w:p w14:paraId="319487FA" w14:textId="77777777" w:rsidR="008C52BA" w:rsidRPr="002C3A80" w:rsidRDefault="008C52BA" w:rsidP="008C52BA">
      <w:pPr>
        <w:jc w:val="both"/>
        <w:rPr>
          <w:sz w:val="22"/>
          <w:szCs w:val="22"/>
        </w:rPr>
      </w:pPr>
    </w:p>
    <w:p w14:paraId="2A3142B6" w14:textId="77777777" w:rsidR="008C52BA" w:rsidRDefault="008C52BA" w:rsidP="008C52BA">
      <w:pPr>
        <w:jc w:val="both"/>
        <w:rPr>
          <w:b/>
        </w:rPr>
      </w:pPr>
      <w:r w:rsidRPr="00EF107E">
        <w:rPr>
          <w:b/>
        </w:rPr>
        <w:t>INTERVIEWER</w:t>
      </w:r>
      <w:r>
        <w:rPr>
          <w:b/>
        </w:rPr>
        <w:t>’</w:t>
      </w:r>
      <w:r w:rsidRPr="00EF107E">
        <w:rPr>
          <w:b/>
        </w:rPr>
        <w:t>S NOTES</w:t>
      </w:r>
      <w:r>
        <w:rPr>
          <w:b/>
        </w:rPr>
        <w:t>:</w:t>
      </w:r>
    </w:p>
    <w:p w14:paraId="3ED8FF22" w14:textId="77777777" w:rsidR="008C52BA" w:rsidRDefault="008C52BA" w:rsidP="008C52BA">
      <w:pPr>
        <w:jc w:val="both"/>
        <w:rPr>
          <w:b/>
        </w:rPr>
      </w:pPr>
    </w:p>
    <w:p w14:paraId="25C08BFA" w14:textId="77777777" w:rsidR="008C52BA" w:rsidRDefault="008C52BA" w:rsidP="008C52BA">
      <w:pPr>
        <w:jc w:val="both"/>
        <w:rPr>
          <w:b/>
        </w:rPr>
      </w:pPr>
    </w:p>
    <w:p w14:paraId="66C6BA61" w14:textId="77777777" w:rsidR="0006605A" w:rsidRDefault="0006605A" w:rsidP="008C52BA">
      <w:pPr>
        <w:jc w:val="both"/>
        <w:rPr>
          <w:b/>
        </w:rPr>
      </w:pPr>
    </w:p>
    <w:p w14:paraId="70E8FCCB" w14:textId="77777777" w:rsidR="0006605A" w:rsidRDefault="0006605A" w:rsidP="008C52BA">
      <w:pPr>
        <w:jc w:val="both"/>
        <w:rPr>
          <w:b/>
        </w:rPr>
      </w:pPr>
    </w:p>
    <w:p w14:paraId="3536E49E" w14:textId="77777777" w:rsidR="0006605A" w:rsidRDefault="0006605A" w:rsidP="008C52BA">
      <w:pPr>
        <w:jc w:val="both"/>
        <w:rPr>
          <w:b/>
        </w:rPr>
      </w:pPr>
    </w:p>
    <w:p w14:paraId="10EC28AA" w14:textId="77777777" w:rsidR="00DB2F44" w:rsidRDefault="00DB2F44" w:rsidP="0006605A">
      <w:pPr>
        <w:tabs>
          <w:tab w:val="right" w:pos="9360"/>
          <w:tab w:val="right" w:pos="10350"/>
        </w:tabs>
        <w:suppressAutoHyphens/>
        <w:jc w:val="center"/>
        <w:rPr>
          <w:b/>
          <w:sz w:val="40"/>
        </w:rPr>
      </w:pPr>
    </w:p>
    <w:p w14:paraId="367E6757" w14:textId="77777777" w:rsidR="00DB2F44" w:rsidRDefault="00DB2F44" w:rsidP="0006605A">
      <w:pPr>
        <w:tabs>
          <w:tab w:val="right" w:pos="9360"/>
          <w:tab w:val="right" w:pos="10350"/>
        </w:tabs>
        <w:suppressAutoHyphens/>
        <w:jc w:val="center"/>
        <w:rPr>
          <w:b/>
          <w:sz w:val="40"/>
        </w:rPr>
      </w:pPr>
    </w:p>
    <w:p w14:paraId="15ED5865" w14:textId="76E12612" w:rsidR="0006605A" w:rsidRPr="00816294" w:rsidRDefault="0006605A" w:rsidP="0006605A">
      <w:pPr>
        <w:tabs>
          <w:tab w:val="right" w:pos="9360"/>
          <w:tab w:val="right" w:pos="10350"/>
        </w:tabs>
        <w:suppressAutoHyphens/>
        <w:jc w:val="center"/>
      </w:pPr>
      <w:r w:rsidRPr="00816294">
        <w:rPr>
          <w:b/>
          <w:sz w:val="40"/>
        </w:rPr>
        <w:t>Termination Report</w:t>
      </w:r>
    </w:p>
    <w:p w14:paraId="4D64C9BF" w14:textId="77777777" w:rsidR="0006605A" w:rsidRDefault="0006605A" w:rsidP="0006605A">
      <w:pPr>
        <w:tabs>
          <w:tab w:val="right" w:pos="9360"/>
        </w:tabs>
        <w:suppressAutoHyphens/>
      </w:pPr>
    </w:p>
    <w:p w14:paraId="2E9C80ED" w14:textId="77777777" w:rsidR="0006605A" w:rsidRDefault="0006605A" w:rsidP="0006605A">
      <w:pPr>
        <w:tabs>
          <w:tab w:val="right" w:pos="9360"/>
        </w:tabs>
        <w:suppressAutoHyphens/>
      </w:pPr>
    </w:p>
    <w:p w14:paraId="450AC416" w14:textId="77777777" w:rsidR="0006605A" w:rsidRDefault="0006605A" w:rsidP="0006605A">
      <w:pPr>
        <w:tabs>
          <w:tab w:val="left" w:leader="underscore" w:pos="5040"/>
          <w:tab w:val="right" w:leader="underscore" w:pos="9360"/>
        </w:tabs>
        <w:suppressAutoHyphens/>
      </w:pPr>
      <w:r>
        <w:t>Name:</w:t>
      </w:r>
      <w:r>
        <w:tab/>
        <w:t>Department:</w:t>
      </w:r>
      <w:r>
        <w:tab/>
      </w:r>
    </w:p>
    <w:p w14:paraId="49115E7A" w14:textId="77777777" w:rsidR="0006605A" w:rsidRDefault="0006605A" w:rsidP="0006605A">
      <w:pPr>
        <w:pStyle w:val="Header"/>
        <w:tabs>
          <w:tab w:val="clear" w:pos="4153"/>
          <w:tab w:val="clear" w:pos="8306"/>
          <w:tab w:val="left" w:leader="underscore" w:pos="5040"/>
          <w:tab w:val="right" w:pos="9360"/>
          <w:tab w:val="left" w:leader="underscore" w:pos="10260"/>
        </w:tabs>
        <w:suppressAutoHyphens/>
      </w:pPr>
    </w:p>
    <w:p w14:paraId="3A624A09" w14:textId="77777777" w:rsidR="0006605A" w:rsidRDefault="0006605A" w:rsidP="0006605A">
      <w:pPr>
        <w:tabs>
          <w:tab w:val="left" w:leader="underscore" w:pos="5040"/>
          <w:tab w:val="right" w:pos="9360"/>
          <w:tab w:val="left" w:leader="underscore" w:pos="10260"/>
        </w:tabs>
        <w:suppressAutoHyphens/>
      </w:pPr>
    </w:p>
    <w:p w14:paraId="67BEFB55" w14:textId="77777777" w:rsidR="0006605A" w:rsidRDefault="0006605A" w:rsidP="0006605A">
      <w:pPr>
        <w:tabs>
          <w:tab w:val="left" w:leader="underscore" w:pos="5040"/>
          <w:tab w:val="right" w:leader="underscore" w:pos="9360"/>
        </w:tabs>
        <w:suppressAutoHyphens/>
      </w:pPr>
      <w:r>
        <w:t>Job Title:</w:t>
      </w:r>
      <w:r>
        <w:tab/>
        <w:t>Date of Leaving:</w:t>
      </w:r>
      <w:r>
        <w:tab/>
      </w:r>
    </w:p>
    <w:p w14:paraId="24BCD155" w14:textId="77777777" w:rsidR="0006605A" w:rsidRDefault="0006605A" w:rsidP="0006605A">
      <w:pPr>
        <w:suppressAutoHyphens/>
      </w:pPr>
    </w:p>
    <w:p w14:paraId="7AB78178" w14:textId="77777777" w:rsidR="0006605A" w:rsidRDefault="0006605A" w:rsidP="0006605A">
      <w:pPr>
        <w:suppressAutoHyphens/>
      </w:pPr>
    </w:p>
    <w:p w14:paraId="6CEEBF65" w14:textId="77777777" w:rsidR="0006605A" w:rsidRDefault="0006605A" w:rsidP="0006605A">
      <w:pPr>
        <w:suppressAutoHyphens/>
        <w:spacing w:after="120"/>
      </w:pPr>
      <w:r>
        <w:rPr>
          <w:i/>
        </w:rPr>
        <w:t>Notes on Completion</w:t>
      </w:r>
    </w:p>
    <w:p w14:paraId="1E3167A0" w14:textId="77777777" w:rsidR="0006605A" w:rsidRDefault="0006605A" w:rsidP="0006605A">
      <w:pPr>
        <w:suppressAutoHyphens/>
      </w:pPr>
      <w:r>
        <w:t>The following report is designed to ascertain whether the employee should be considered for re-employment, should the occasion arise, and to assist the Company in completing any reference enquiries that may be received. The information given should therefore be carefully considered in order to provide, as far as possible, an honest and accurate assessment. On completion, the form should be returned to the personnel administrator.</w:t>
      </w:r>
    </w:p>
    <w:p w14:paraId="6861282F" w14:textId="77777777" w:rsidR="0006605A" w:rsidRDefault="0006605A" w:rsidP="0006605A">
      <w:pPr>
        <w:suppressAutoHyphens/>
      </w:pPr>
    </w:p>
    <w:p w14:paraId="724F82B7" w14:textId="77777777" w:rsidR="0006605A" w:rsidRPr="00816294" w:rsidRDefault="0006605A" w:rsidP="0006605A">
      <w:pPr>
        <w:suppressAutoHyphens/>
      </w:pPr>
    </w:p>
    <w:p w14:paraId="6F56990B" w14:textId="77777777" w:rsidR="0006605A" w:rsidRPr="00816294" w:rsidRDefault="0006605A" w:rsidP="0006605A">
      <w:pPr>
        <w:pStyle w:val="Heading3"/>
        <w:rPr>
          <w:sz w:val="28"/>
        </w:rPr>
      </w:pPr>
      <w:r w:rsidRPr="00816294">
        <w:rPr>
          <w:sz w:val="28"/>
        </w:rPr>
        <w:t>Reason for Leaving</w:t>
      </w:r>
    </w:p>
    <w:p w14:paraId="683A30DB" w14:textId="77777777" w:rsidR="0006605A" w:rsidRDefault="0006605A" w:rsidP="0006605A">
      <w:pPr>
        <w:suppressAutoHyphens/>
      </w:pPr>
    </w:p>
    <w:p w14:paraId="1B713720" w14:textId="77777777" w:rsidR="0006605A" w:rsidRDefault="0006605A" w:rsidP="0006605A">
      <w:pPr>
        <w:suppressAutoHyphens/>
      </w:pPr>
    </w:p>
    <w:p w14:paraId="615C79E0" w14:textId="77777777" w:rsidR="0006605A" w:rsidRDefault="0006605A" w:rsidP="0006605A">
      <w:pPr>
        <w:suppressAutoHyphens/>
      </w:pPr>
    </w:p>
    <w:p w14:paraId="33BC6982" w14:textId="77777777" w:rsidR="0006605A" w:rsidRDefault="0006605A" w:rsidP="0006605A">
      <w:pPr>
        <w:suppressAutoHyphens/>
      </w:pPr>
    </w:p>
    <w:p w14:paraId="5E285F9D" w14:textId="77777777" w:rsidR="0006605A" w:rsidRDefault="0006605A" w:rsidP="0006605A">
      <w:pPr>
        <w:suppressAutoHyphens/>
      </w:pPr>
    </w:p>
    <w:p w14:paraId="4DE8FD80" w14:textId="77777777" w:rsidR="0006605A" w:rsidRDefault="0006605A" w:rsidP="0006605A">
      <w:pPr>
        <w:suppressAutoHyphens/>
      </w:pPr>
    </w:p>
    <w:p w14:paraId="7E51EDD0" w14:textId="77777777" w:rsidR="0006605A" w:rsidRDefault="0006605A" w:rsidP="0006605A">
      <w:pPr>
        <w:suppressAutoHyphens/>
      </w:pPr>
    </w:p>
    <w:p w14:paraId="281D4E5B" w14:textId="77777777" w:rsidR="0006605A" w:rsidRDefault="0006605A" w:rsidP="0006605A">
      <w:pPr>
        <w:suppressAutoHyphens/>
      </w:pPr>
    </w:p>
    <w:p w14:paraId="0753D466" w14:textId="77777777" w:rsidR="0006605A" w:rsidRDefault="0006605A" w:rsidP="0006605A">
      <w:pPr>
        <w:suppressAutoHyphens/>
      </w:pPr>
    </w:p>
    <w:p w14:paraId="360810A4" w14:textId="77777777" w:rsidR="0006605A" w:rsidRDefault="0006605A" w:rsidP="0006605A">
      <w:pPr>
        <w:suppressAutoHyphens/>
      </w:pPr>
    </w:p>
    <w:p w14:paraId="6E733745" w14:textId="77777777" w:rsidR="0006605A" w:rsidRDefault="0006605A" w:rsidP="0006605A">
      <w:pPr>
        <w:suppressAutoHyphens/>
      </w:pPr>
      <w:r>
        <w:t>Your comments on the reasons given:</w:t>
      </w:r>
    </w:p>
    <w:p w14:paraId="551C4E26" w14:textId="77777777" w:rsidR="0006605A" w:rsidRDefault="0006605A" w:rsidP="0006605A">
      <w:pPr>
        <w:suppressAutoHyphens/>
      </w:pPr>
    </w:p>
    <w:p w14:paraId="39EED9DA" w14:textId="77777777" w:rsidR="0006605A" w:rsidRDefault="0006605A" w:rsidP="0006605A">
      <w:pPr>
        <w:suppressAutoHyphens/>
      </w:pPr>
    </w:p>
    <w:p w14:paraId="1B285611" w14:textId="77777777" w:rsidR="0006605A" w:rsidRDefault="0006605A" w:rsidP="0006605A">
      <w:pPr>
        <w:suppressAutoHyphens/>
      </w:pPr>
    </w:p>
    <w:p w14:paraId="757A83CB" w14:textId="77777777" w:rsidR="0006605A" w:rsidRDefault="0006605A" w:rsidP="0006605A">
      <w:pPr>
        <w:suppressAutoHyphens/>
      </w:pPr>
    </w:p>
    <w:p w14:paraId="781EF6BB" w14:textId="77777777" w:rsidR="0006605A" w:rsidRDefault="0006605A" w:rsidP="0006605A">
      <w:pPr>
        <w:suppressAutoHyphens/>
      </w:pPr>
    </w:p>
    <w:p w14:paraId="56EC6B07" w14:textId="77777777" w:rsidR="0006605A" w:rsidRDefault="0006605A" w:rsidP="0006605A">
      <w:pPr>
        <w:suppressAutoHyphens/>
      </w:pPr>
    </w:p>
    <w:p w14:paraId="46D2D890" w14:textId="77777777" w:rsidR="0006605A" w:rsidRDefault="0006605A" w:rsidP="0006605A">
      <w:pPr>
        <w:suppressAutoHyphens/>
      </w:pPr>
    </w:p>
    <w:p w14:paraId="21CAF12B" w14:textId="77777777" w:rsidR="0006605A" w:rsidRDefault="0006605A" w:rsidP="0006605A">
      <w:pPr>
        <w:suppressAutoHyphens/>
      </w:pPr>
    </w:p>
    <w:p w14:paraId="0192C4D5" w14:textId="77777777" w:rsidR="0006605A" w:rsidRDefault="0006605A" w:rsidP="0006605A">
      <w:pPr>
        <w:suppressAutoHyphens/>
      </w:pPr>
    </w:p>
    <w:p w14:paraId="7695DA6B" w14:textId="77777777" w:rsidR="0006605A" w:rsidRDefault="0006605A" w:rsidP="0006605A">
      <w:pPr>
        <w:suppressAutoHyphens/>
      </w:pPr>
    </w:p>
    <w:p w14:paraId="6DE9402B" w14:textId="77777777" w:rsidR="008C52BA" w:rsidRDefault="0006605A" w:rsidP="0006605A">
      <w:pPr>
        <w:jc w:val="both"/>
      </w:pPr>
      <w:r>
        <w:t>Any further information:</w:t>
      </w:r>
    </w:p>
    <w:p w14:paraId="284F9C65" w14:textId="77777777" w:rsidR="0006605A" w:rsidRDefault="0006605A" w:rsidP="0006605A">
      <w:pPr>
        <w:jc w:val="both"/>
      </w:pPr>
    </w:p>
    <w:p w14:paraId="112FA264" w14:textId="77777777" w:rsidR="0006605A" w:rsidRDefault="0006605A" w:rsidP="0006605A">
      <w:pPr>
        <w:jc w:val="both"/>
      </w:pPr>
    </w:p>
    <w:p w14:paraId="6B7585AE" w14:textId="77777777" w:rsidR="0006605A" w:rsidRDefault="0006605A" w:rsidP="0006605A">
      <w:pPr>
        <w:jc w:val="both"/>
      </w:pPr>
    </w:p>
    <w:p w14:paraId="16965CA0" w14:textId="77777777" w:rsidR="0006605A" w:rsidRDefault="0006605A" w:rsidP="0006605A">
      <w:pPr>
        <w:jc w:val="both"/>
        <w:rPr>
          <w:b/>
        </w:rPr>
      </w:pPr>
    </w:p>
    <w:p w14:paraId="216C15B5" w14:textId="77777777" w:rsidR="008C52BA" w:rsidRDefault="008C52BA" w:rsidP="008C52BA">
      <w:pPr>
        <w:jc w:val="both"/>
        <w:rPr>
          <w:b/>
        </w:rPr>
      </w:pPr>
    </w:p>
    <w:p w14:paraId="4A898157" w14:textId="77777777" w:rsidR="008C52BA" w:rsidRDefault="008C52BA" w:rsidP="008C52BA">
      <w:pPr>
        <w:jc w:val="both"/>
        <w:rPr>
          <w:b/>
        </w:rPr>
      </w:pPr>
    </w:p>
    <w:p w14:paraId="1833D67A" w14:textId="77777777" w:rsidR="008C52BA" w:rsidRDefault="008C52BA" w:rsidP="008C52BA">
      <w:pPr>
        <w:jc w:val="both"/>
        <w:rPr>
          <w:b/>
        </w:rPr>
      </w:pPr>
    </w:p>
    <w:p w14:paraId="17B7C111" w14:textId="77777777" w:rsidR="0006605A" w:rsidRPr="003F4554" w:rsidRDefault="0006605A" w:rsidP="0006605A">
      <w:pPr>
        <w:pStyle w:val="Heading2"/>
        <w:suppressAutoHyphens/>
        <w:spacing w:after="0"/>
        <w:rPr>
          <w:rFonts w:ascii="Times New Roman" w:hAnsi="Times New Roman"/>
        </w:rPr>
      </w:pPr>
      <w:r w:rsidRPr="003F4554">
        <w:rPr>
          <w:rFonts w:ascii="Times New Roman" w:hAnsi="Times New Roman"/>
        </w:rPr>
        <w:t>Assessment</w:t>
      </w:r>
    </w:p>
    <w:p w14:paraId="7F766C3C" w14:textId="77777777" w:rsidR="0006605A" w:rsidRPr="003F4554" w:rsidRDefault="0006605A" w:rsidP="0006605A">
      <w:pPr>
        <w:suppressAutoHyphens/>
        <w:spacing w:before="120"/>
      </w:pPr>
      <w:r w:rsidRPr="003F4554">
        <w:rPr>
          <w:i/>
          <w:sz w:val="22"/>
        </w:rPr>
        <w:t>Indicate your evaluations by ticking the desired box</w:t>
      </w:r>
    </w:p>
    <w:p w14:paraId="7D232970" w14:textId="77777777" w:rsidR="0006605A" w:rsidRPr="003F4554" w:rsidRDefault="0006605A" w:rsidP="0006605A">
      <w:pPr>
        <w:suppressAutoHyphens/>
      </w:pPr>
    </w:p>
    <w:tbl>
      <w:tblPr>
        <w:tblW w:w="9077" w:type="dxa"/>
        <w:tblInd w:w="115" w:type="dxa"/>
        <w:tblLayout w:type="fixed"/>
        <w:tblCellMar>
          <w:left w:w="120" w:type="dxa"/>
          <w:right w:w="120" w:type="dxa"/>
        </w:tblCellMar>
        <w:tblLook w:val="0000" w:firstRow="0" w:lastRow="0" w:firstColumn="0" w:lastColumn="0" w:noHBand="0" w:noVBand="0"/>
      </w:tblPr>
      <w:tblGrid>
        <w:gridCol w:w="1565"/>
        <w:gridCol w:w="4536"/>
        <w:gridCol w:w="708"/>
        <w:gridCol w:w="851"/>
        <w:gridCol w:w="725"/>
        <w:gridCol w:w="692"/>
      </w:tblGrid>
      <w:tr w:rsidR="0006605A" w:rsidRPr="003F4554" w14:paraId="757470E0" w14:textId="77777777" w:rsidTr="0006605A">
        <w:tc>
          <w:tcPr>
            <w:tcW w:w="1565" w:type="dxa"/>
            <w:tcBorders>
              <w:top w:val="single" w:sz="6" w:space="0" w:color="auto"/>
              <w:left w:val="single" w:sz="6" w:space="0" w:color="auto"/>
              <w:bottom w:val="single" w:sz="6" w:space="0" w:color="auto"/>
            </w:tcBorders>
          </w:tcPr>
          <w:p w14:paraId="48F9A067" w14:textId="77777777" w:rsidR="0006605A" w:rsidRPr="003F4554" w:rsidRDefault="0006605A" w:rsidP="00F32A3D">
            <w:pPr>
              <w:suppressAutoHyphens/>
              <w:rPr>
                <w:sz w:val="18"/>
              </w:rPr>
            </w:pPr>
          </w:p>
        </w:tc>
        <w:tc>
          <w:tcPr>
            <w:tcW w:w="4536" w:type="dxa"/>
            <w:tcBorders>
              <w:top w:val="single" w:sz="6" w:space="0" w:color="auto"/>
              <w:left w:val="single" w:sz="6" w:space="0" w:color="auto"/>
              <w:bottom w:val="single" w:sz="6" w:space="0" w:color="auto"/>
            </w:tcBorders>
          </w:tcPr>
          <w:p w14:paraId="2B8B6CDB" w14:textId="77777777" w:rsidR="0006605A" w:rsidRPr="003F4554" w:rsidRDefault="0006605A" w:rsidP="00F32A3D">
            <w:pPr>
              <w:suppressAutoHyphens/>
              <w:spacing w:before="90"/>
              <w:rPr>
                <w:sz w:val="18"/>
              </w:rPr>
            </w:pPr>
            <w:r w:rsidRPr="003F4554">
              <w:rPr>
                <w:sz w:val="18"/>
              </w:rPr>
              <w:t>A=Very good</w:t>
            </w:r>
          </w:p>
          <w:p w14:paraId="1EDBD471" w14:textId="77777777" w:rsidR="0006605A" w:rsidRPr="003F4554" w:rsidRDefault="0006605A" w:rsidP="00F32A3D">
            <w:pPr>
              <w:suppressAutoHyphens/>
              <w:rPr>
                <w:sz w:val="18"/>
              </w:rPr>
            </w:pPr>
            <w:r w:rsidRPr="003F4554">
              <w:rPr>
                <w:sz w:val="18"/>
              </w:rPr>
              <w:t>B=Good</w:t>
            </w:r>
          </w:p>
          <w:p w14:paraId="7271C671" w14:textId="77777777" w:rsidR="0006605A" w:rsidRPr="003F4554" w:rsidRDefault="0006605A" w:rsidP="00F32A3D">
            <w:pPr>
              <w:suppressAutoHyphens/>
              <w:rPr>
                <w:sz w:val="18"/>
              </w:rPr>
            </w:pPr>
            <w:r w:rsidRPr="003F4554">
              <w:rPr>
                <w:sz w:val="18"/>
              </w:rPr>
              <w:t>C=Adequate</w:t>
            </w:r>
          </w:p>
          <w:p w14:paraId="11D6E3A0" w14:textId="77777777" w:rsidR="0006605A" w:rsidRPr="003F4554" w:rsidRDefault="0006605A" w:rsidP="00F32A3D">
            <w:pPr>
              <w:suppressAutoHyphens/>
              <w:spacing w:after="60"/>
              <w:rPr>
                <w:sz w:val="18"/>
              </w:rPr>
            </w:pPr>
            <w:r w:rsidRPr="003F4554">
              <w:rPr>
                <w:sz w:val="18"/>
              </w:rPr>
              <w:t>D=Does not meet requirements</w:t>
            </w:r>
          </w:p>
        </w:tc>
        <w:tc>
          <w:tcPr>
            <w:tcW w:w="708" w:type="dxa"/>
            <w:tcBorders>
              <w:top w:val="single" w:sz="6" w:space="0" w:color="auto"/>
              <w:left w:val="single" w:sz="6" w:space="0" w:color="auto"/>
              <w:bottom w:val="single" w:sz="6" w:space="0" w:color="auto"/>
            </w:tcBorders>
          </w:tcPr>
          <w:p w14:paraId="7BE72D4A" w14:textId="77777777" w:rsidR="0006605A" w:rsidRPr="003F4554" w:rsidRDefault="0006605A" w:rsidP="00F32A3D">
            <w:pPr>
              <w:suppressAutoHyphens/>
              <w:spacing w:before="360"/>
              <w:jc w:val="center"/>
              <w:rPr>
                <w:b/>
                <w:sz w:val="28"/>
              </w:rPr>
            </w:pPr>
            <w:r w:rsidRPr="003F4554">
              <w:rPr>
                <w:b/>
                <w:sz w:val="28"/>
              </w:rPr>
              <w:t>A</w:t>
            </w:r>
          </w:p>
        </w:tc>
        <w:tc>
          <w:tcPr>
            <w:tcW w:w="851" w:type="dxa"/>
            <w:tcBorders>
              <w:top w:val="single" w:sz="6" w:space="0" w:color="auto"/>
              <w:left w:val="single" w:sz="6" w:space="0" w:color="auto"/>
              <w:bottom w:val="single" w:sz="6" w:space="0" w:color="auto"/>
            </w:tcBorders>
          </w:tcPr>
          <w:p w14:paraId="6EC16A9D" w14:textId="77777777" w:rsidR="0006605A" w:rsidRPr="003F4554" w:rsidRDefault="0006605A" w:rsidP="00F32A3D">
            <w:pPr>
              <w:suppressAutoHyphens/>
              <w:spacing w:before="360"/>
              <w:jc w:val="center"/>
              <w:rPr>
                <w:b/>
                <w:sz w:val="28"/>
              </w:rPr>
            </w:pPr>
            <w:r w:rsidRPr="003F4554">
              <w:rPr>
                <w:b/>
                <w:sz w:val="28"/>
              </w:rPr>
              <w:t>B</w:t>
            </w:r>
          </w:p>
        </w:tc>
        <w:tc>
          <w:tcPr>
            <w:tcW w:w="725" w:type="dxa"/>
            <w:tcBorders>
              <w:top w:val="single" w:sz="6" w:space="0" w:color="auto"/>
              <w:left w:val="single" w:sz="6" w:space="0" w:color="auto"/>
              <w:bottom w:val="single" w:sz="6" w:space="0" w:color="auto"/>
            </w:tcBorders>
          </w:tcPr>
          <w:p w14:paraId="0D23F742" w14:textId="77777777" w:rsidR="0006605A" w:rsidRPr="003F4554" w:rsidRDefault="0006605A" w:rsidP="00F32A3D">
            <w:pPr>
              <w:suppressAutoHyphens/>
              <w:spacing w:before="360"/>
              <w:jc w:val="center"/>
              <w:rPr>
                <w:b/>
                <w:sz w:val="28"/>
              </w:rPr>
            </w:pPr>
            <w:r w:rsidRPr="003F4554">
              <w:rPr>
                <w:b/>
                <w:sz w:val="28"/>
              </w:rPr>
              <w:t>C</w:t>
            </w:r>
          </w:p>
        </w:tc>
        <w:tc>
          <w:tcPr>
            <w:tcW w:w="692" w:type="dxa"/>
            <w:tcBorders>
              <w:top w:val="single" w:sz="6" w:space="0" w:color="auto"/>
              <w:left w:val="single" w:sz="6" w:space="0" w:color="auto"/>
              <w:bottom w:val="single" w:sz="6" w:space="0" w:color="auto"/>
              <w:right w:val="single" w:sz="6" w:space="0" w:color="auto"/>
            </w:tcBorders>
          </w:tcPr>
          <w:p w14:paraId="37D159F2" w14:textId="77777777" w:rsidR="0006605A" w:rsidRPr="003F4554" w:rsidRDefault="0006605A" w:rsidP="00F32A3D">
            <w:pPr>
              <w:suppressAutoHyphens/>
              <w:spacing w:before="360"/>
              <w:jc w:val="center"/>
              <w:rPr>
                <w:b/>
                <w:sz w:val="28"/>
              </w:rPr>
            </w:pPr>
            <w:r w:rsidRPr="003F4554">
              <w:rPr>
                <w:b/>
                <w:sz w:val="28"/>
              </w:rPr>
              <w:t>D</w:t>
            </w:r>
          </w:p>
        </w:tc>
      </w:tr>
      <w:tr w:rsidR="0006605A" w:rsidRPr="003F4554" w14:paraId="294B45CF" w14:textId="77777777" w:rsidTr="0006605A">
        <w:trPr>
          <w:trHeight w:hRule="exact" w:val="720"/>
        </w:trPr>
        <w:tc>
          <w:tcPr>
            <w:tcW w:w="1565" w:type="dxa"/>
            <w:tcBorders>
              <w:left w:val="single" w:sz="6" w:space="0" w:color="auto"/>
            </w:tcBorders>
          </w:tcPr>
          <w:p w14:paraId="0F1B4B06" w14:textId="77777777" w:rsidR="0006605A" w:rsidRPr="003F4554" w:rsidRDefault="0006605A" w:rsidP="00F32A3D">
            <w:pPr>
              <w:suppressAutoHyphens/>
              <w:spacing w:before="240"/>
            </w:pPr>
            <w:r w:rsidRPr="003F4554">
              <w:t>Ability</w:t>
            </w:r>
          </w:p>
        </w:tc>
        <w:tc>
          <w:tcPr>
            <w:tcW w:w="4536" w:type="dxa"/>
            <w:tcBorders>
              <w:left w:val="single" w:sz="6" w:space="0" w:color="auto"/>
            </w:tcBorders>
          </w:tcPr>
          <w:p w14:paraId="2519CC38" w14:textId="77777777" w:rsidR="0006605A" w:rsidRPr="003F4554" w:rsidRDefault="0006605A" w:rsidP="00F32A3D">
            <w:pPr>
              <w:suppressAutoHyphens/>
              <w:spacing w:before="240"/>
              <w:rPr>
                <w:sz w:val="20"/>
              </w:rPr>
            </w:pPr>
            <w:r w:rsidRPr="003F4554">
              <w:rPr>
                <w:sz w:val="20"/>
              </w:rPr>
              <w:t>Knowledge of the job and ability to learn new things</w:t>
            </w:r>
          </w:p>
        </w:tc>
        <w:tc>
          <w:tcPr>
            <w:tcW w:w="708" w:type="dxa"/>
            <w:tcBorders>
              <w:left w:val="single" w:sz="6" w:space="0" w:color="auto"/>
            </w:tcBorders>
          </w:tcPr>
          <w:p w14:paraId="69BC4C2B" w14:textId="77777777" w:rsidR="0006605A" w:rsidRPr="003F4554" w:rsidRDefault="0006605A" w:rsidP="00F32A3D">
            <w:pPr>
              <w:suppressAutoHyphens/>
              <w:spacing w:before="240"/>
            </w:pPr>
          </w:p>
        </w:tc>
        <w:tc>
          <w:tcPr>
            <w:tcW w:w="851" w:type="dxa"/>
            <w:tcBorders>
              <w:left w:val="single" w:sz="6" w:space="0" w:color="auto"/>
            </w:tcBorders>
          </w:tcPr>
          <w:p w14:paraId="77C306ED" w14:textId="77777777" w:rsidR="0006605A" w:rsidRPr="003F4554" w:rsidRDefault="0006605A" w:rsidP="00F32A3D">
            <w:pPr>
              <w:suppressAutoHyphens/>
              <w:spacing w:before="240"/>
            </w:pPr>
          </w:p>
        </w:tc>
        <w:tc>
          <w:tcPr>
            <w:tcW w:w="725" w:type="dxa"/>
            <w:tcBorders>
              <w:left w:val="single" w:sz="6" w:space="0" w:color="auto"/>
            </w:tcBorders>
          </w:tcPr>
          <w:p w14:paraId="0FEDB53A" w14:textId="77777777" w:rsidR="0006605A" w:rsidRPr="003F4554" w:rsidRDefault="0006605A" w:rsidP="00F32A3D">
            <w:pPr>
              <w:suppressAutoHyphens/>
              <w:spacing w:before="240"/>
            </w:pPr>
          </w:p>
        </w:tc>
        <w:tc>
          <w:tcPr>
            <w:tcW w:w="692" w:type="dxa"/>
            <w:tcBorders>
              <w:left w:val="single" w:sz="6" w:space="0" w:color="auto"/>
              <w:right w:val="single" w:sz="6" w:space="0" w:color="auto"/>
            </w:tcBorders>
          </w:tcPr>
          <w:p w14:paraId="2D4E20C1" w14:textId="77777777" w:rsidR="0006605A" w:rsidRPr="003F4554" w:rsidRDefault="0006605A" w:rsidP="00F32A3D">
            <w:pPr>
              <w:suppressAutoHyphens/>
              <w:spacing w:before="240"/>
            </w:pPr>
          </w:p>
        </w:tc>
      </w:tr>
      <w:tr w:rsidR="0006605A" w:rsidRPr="003F4554" w14:paraId="37E3C881" w14:textId="77777777" w:rsidTr="0006605A">
        <w:trPr>
          <w:trHeight w:hRule="exact" w:val="720"/>
        </w:trPr>
        <w:tc>
          <w:tcPr>
            <w:tcW w:w="1565" w:type="dxa"/>
            <w:tcBorders>
              <w:top w:val="single" w:sz="6" w:space="0" w:color="auto"/>
              <w:left w:val="single" w:sz="6" w:space="0" w:color="auto"/>
            </w:tcBorders>
          </w:tcPr>
          <w:p w14:paraId="47C1EACB" w14:textId="77777777" w:rsidR="0006605A" w:rsidRPr="003F4554" w:rsidRDefault="0006605A" w:rsidP="00F32A3D">
            <w:pPr>
              <w:suppressAutoHyphens/>
              <w:spacing w:before="240"/>
            </w:pPr>
            <w:r w:rsidRPr="003F4554">
              <w:t>Co-operation</w:t>
            </w:r>
          </w:p>
        </w:tc>
        <w:tc>
          <w:tcPr>
            <w:tcW w:w="4536" w:type="dxa"/>
            <w:tcBorders>
              <w:top w:val="single" w:sz="6" w:space="0" w:color="auto"/>
              <w:left w:val="single" w:sz="6" w:space="0" w:color="auto"/>
            </w:tcBorders>
          </w:tcPr>
          <w:p w14:paraId="75594A5B" w14:textId="77777777" w:rsidR="0006605A" w:rsidRPr="003F4554" w:rsidRDefault="0006605A" w:rsidP="00F32A3D">
            <w:pPr>
              <w:suppressAutoHyphens/>
              <w:spacing w:before="120"/>
              <w:rPr>
                <w:sz w:val="20"/>
              </w:rPr>
            </w:pPr>
            <w:r w:rsidRPr="003F4554">
              <w:rPr>
                <w:sz w:val="20"/>
              </w:rPr>
              <w:t>Extent to which employee helps co-workers, accepts constructive criticism, and gets along with others</w:t>
            </w:r>
          </w:p>
        </w:tc>
        <w:tc>
          <w:tcPr>
            <w:tcW w:w="708" w:type="dxa"/>
            <w:tcBorders>
              <w:top w:val="single" w:sz="6" w:space="0" w:color="auto"/>
              <w:left w:val="single" w:sz="6" w:space="0" w:color="auto"/>
            </w:tcBorders>
          </w:tcPr>
          <w:p w14:paraId="7D867260" w14:textId="77777777" w:rsidR="0006605A" w:rsidRPr="003F4554" w:rsidRDefault="0006605A" w:rsidP="00F32A3D">
            <w:pPr>
              <w:suppressAutoHyphens/>
              <w:spacing w:before="240"/>
            </w:pPr>
          </w:p>
        </w:tc>
        <w:tc>
          <w:tcPr>
            <w:tcW w:w="851" w:type="dxa"/>
            <w:tcBorders>
              <w:top w:val="single" w:sz="6" w:space="0" w:color="auto"/>
              <w:left w:val="single" w:sz="6" w:space="0" w:color="auto"/>
            </w:tcBorders>
          </w:tcPr>
          <w:p w14:paraId="29DECDAE" w14:textId="77777777" w:rsidR="0006605A" w:rsidRPr="003F4554" w:rsidRDefault="0006605A" w:rsidP="00F32A3D">
            <w:pPr>
              <w:suppressAutoHyphens/>
              <w:spacing w:before="240"/>
            </w:pPr>
          </w:p>
        </w:tc>
        <w:tc>
          <w:tcPr>
            <w:tcW w:w="725" w:type="dxa"/>
            <w:tcBorders>
              <w:top w:val="single" w:sz="6" w:space="0" w:color="auto"/>
              <w:left w:val="single" w:sz="6" w:space="0" w:color="auto"/>
            </w:tcBorders>
          </w:tcPr>
          <w:p w14:paraId="638548FA" w14:textId="77777777" w:rsidR="0006605A" w:rsidRPr="003F4554" w:rsidRDefault="0006605A" w:rsidP="00F32A3D">
            <w:pPr>
              <w:suppressAutoHyphens/>
              <w:spacing w:before="240"/>
            </w:pPr>
          </w:p>
        </w:tc>
        <w:tc>
          <w:tcPr>
            <w:tcW w:w="692" w:type="dxa"/>
            <w:tcBorders>
              <w:top w:val="single" w:sz="6" w:space="0" w:color="auto"/>
              <w:left w:val="single" w:sz="6" w:space="0" w:color="auto"/>
              <w:right w:val="single" w:sz="6" w:space="0" w:color="auto"/>
            </w:tcBorders>
          </w:tcPr>
          <w:p w14:paraId="0B4D8494" w14:textId="77777777" w:rsidR="0006605A" w:rsidRPr="003F4554" w:rsidRDefault="0006605A" w:rsidP="00F32A3D">
            <w:pPr>
              <w:suppressAutoHyphens/>
              <w:spacing w:before="240"/>
            </w:pPr>
          </w:p>
        </w:tc>
      </w:tr>
      <w:tr w:rsidR="0006605A" w:rsidRPr="003F4554" w14:paraId="5B1B41D6" w14:textId="77777777" w:rsidTr="0006605A">
        <w:trPr>
          <w:trHeight w:hRule="exact" w:val="720"/>
        </w:trPr>
        <w:tc>
          <w:tcPr>
            <w:tcW w:w="1565" w:type="dxa"/>
            <w:tcBorders>
              <w:top w:val="single" w:sz="6" w:space="0" w:color="auto"/>
              <w:left w:val="single" w:sz="6" w:space="0" w:color="auto"/>
            </w:tcBorders>
          </w:tcPr>
          <w:p w14:paraId="388FD32E" w14:textId="77777777" w:rsidR="0006605A" w:rsidRPr="003F4554" w:rsidRDefault="0006605A" w:rsidP="00F32A3D">
            <w:pPr>
              <w:suppressAutoHyphens/>
              <w:spacing w:before="240"/>
            </w:pPr>
            <w:r w:rsidRPr="003F4554">
              <w:t>Attitude</w:t>
            </w:r>
          </w:p>
        </w:tc>
        <w:tc>
          <w:tcPr>
            <w:tcW w:w="4536" w:type="dxa"/>
            <w:tcBorders>
              <w:top w:val="single" w:sz="6" w:space="0" w:color="auto"/>
              <w:left w:val="single" w:sz="6" w:space="0" w:color="auto"/>
            </w:tcBorders>
          </w:tcPr>
          <w:p w14:paraId="00A56F25" w14:textId="77777777" w:rsidR="0006605A" w:rsidRPr="003F4554" w:rsidRDefault="0006605A" w:rsidP="00F32A3D">
            <w:pPr>
              <w:suppressAutoHyphens/>
              <w:spacing w:before="240"/>
              <w:rPr>
                <w:sz w:val="20"/>
              </w:rPr>
            </w:pPr>
            <w:r w:rsidRPr="003F4554">
              <w:rPr>
                <w:sz w:val="20"/>
              </w:rPr>
              <w:t>General attitude towards work</w:t>
            </w:r>
          </w:p>
        </w:tc>
        <w:tc>
          <w:tcPr>
            <w:tcW w:w="708" w:type="dxa"/>
            <w:tcBorders>
              <w:top w:val="single" w:sz="6" w:space="0" w:color="auto"/>
              <w:left w:val="single" w:sz="6" w:space="0" w:color="auto"/>
            </w:tcBorders>
          </w:tcPr>
          <w:p w14:paraId="65A59357" w14:textId="77777777" w:rsidR="0006605A" w:rsidRPr="003F4554" w:rsidRDefault="0006605A" w:rsidP="00F32A3D">
            <w:pPr>
              <w:suppressAutoHyphens/>
              <w:spacing w:before="240"/>
            </w:pPr>
          </w:p>
        </w:tc>
        <w:tc>
          <w:tcPr>
            <w:tcW w:w="851" w:type="dxa"/>
            <w:tcBorders>
              <w:top w:val="single" w:sz="6" w:space="0" w:color="auto"/>
              <w:left w:val="single" w:sz="6" w:space="0" w:color="auto"/>
            </w:tcBorders>
          </w:tcPr>
          <w:p w14:paraId="1C125397" w14:textId="77777777" w:rsidR="0006605A" w:rsidRPr="003F4554" w:rsidRDefault="0006605A" w:rsidP="00F32A3D">
            <w:pPr>
              <w:suppressAutoHyphens/>
              <w:spacing w:before="240"/>
            </w:pPr>
          </w:p>
        </w:tc>
        <w:tc>
          <w:tcPr>
            <w:tcW w:w="725" w:type="dxa"/>
            <w:tcBorders>
              <w:top w:val="single" w:sz="6" w:space="0" w:color="auto"/>
              <w:left w:val="single" w:sz="6" w:space="0" w:color="auto"/>
            </w:tcBorders>
          </w:tcPr>
          <w:p w14:paraId="061D84C7" w14:textId="77777777" w:rsidR="0006605A" w:rsidRPr="003F4554" w:rsidRDefault="0006605A" w:rsidP="00F32A3D">
            <w:pPr>
              <w:suppressAutoHyphens/>
              <w:spacing w:before="240"/>
            </w:pPr>
          </w:p>
        </w:tc>
        <w:tc>
          <w:tcPr>
            <w:tcW w:w="692" w:type="dxa"/>
            <w:tcBorders>
              <w:top w:val="single" w:sz="6" w:space="0" w:color="auto"/>
              <w:left w:val="single" w:sz="6" w:space="0" w:color="auto"/>
              <w:right w:val="single" w:sz="6" w:space="0" w:color="auto"/>
            </w:tcBorders>
          </w:tcPr>
          <w:p w14:paraId="357B6D42" w14:textId="77777777" w:rsidR="0006605A" w:rsidRPr="003F4554" w:rsidRDefault="0006605A" w:rsidP="00F32A3D">
            <w:pPr>
              <w:suppressAutoHyphens/>
              <w:spacing w:before="240"/>
            </w:pPr>
          </w:p>
        </w:tc>
      </w:tr>
      <w:tr w:rsidR="0006605A" w:rsidRPr="003F4554" w14:paraId="238A5E7A" w14:textId="77777777" w:rsidTr="0006605A">
        <w:trPr>
          <w:trHeight w:hRule="exact" w:val="720"/>
        </w:trPr>
        <w:tc>
          <w:tcPr>
            <w:tcW w:w="1565" w:type="dxa"/>
            <w:tcBorders>
              <w:top w:val="single" w:sz="6" w:space="0" w:color="auto"/>
              <w:left w:val="single" w:sz="6" w:space="0" w:color="auto"/>
            </w:tcBorders>
          </w:tcPr>
          <w:p w14:paraId="3FB985CF" w14:textId="77777777" w:rsidR="0006605A" w:rsidRPr="003F4554" w:rsidRDefault="0006605A" w:rsidP="00F32A3D">
            <w:pPr>
              <w:suppressAutoHyphens/>
              <w:spacing w:before="90"/>
            </w:pPr>
            <w:r w:rsidRPr="003F4554">
              <w:t>Attendance</w:t>
            </w:r>
          </w:p>
          <w:p w14:paraId="4B4F3296" w14:textId="77777777" w:rsidR="0006605A" w:rsidRPr="003F4554" w:rsidRDefault="0006605A" w:rsidP="00F32A3D">
            <w:pPr>
              <w:suppressAutoHyphens/>
              <w:spacing w:before="240"/>
            </w:pPr>
          </w:p>
        </w:tc>
        <w:tc>
          <w:tcPr>
            <w:tcW w:w="4536" w:type="dxa"/>
            <w:tcBorders>
              <w:top w:val="single" w:sz="6" w:space="0" w:color="auto"/>
              <w:left w:val="single" w:sz="6" w:space="0" w:color="auto"/>
            </w:tcBorders>
          </w:tcPr>
          <w:p w14:paraId="38547CE9" w14:textId="77777777" w:rsidR="0006605A" w:rsidRPr="003F4554" w:rsidRDefault="0006605A" w:rsidP="00F32A3D">
            <w:pPr>
              <w:suppressAutoHyphens/>
              <w:spacing w:before="120"/>
              <w:rPr>
                <w:sz w:val="20"/>
              </w:rPr>
            </w:pPr>
            <w:r w:rsidRPr="003F4554">
              <w:rPr>
                <w:sz w:val="20"/>
              </w:rPr>
              <w:t>Employee's record in respect of sickness and absence</w:t>
            </w:r>
          </w:p>
        </w:tc>
        <w:tc>
          <w:tcPr>
            <w:tcW w:w="708" w:type="dxa"/>
            <w:tcBorders>
              <w:top w:val="single" w:sz="6" w:space="0" w:color="auto"/>
              <w:left w:val="single" w:sz="6" w:space="0" w:color="auto"/>
            </w:tcBorders>
          </w:tcPr>
          <w:p w14:paraId="1C48B703" w14:textId="77777777" w:rsidR="0006605A" w:rsidRPr="003F4554" w:rsidRDefault="0006605A" w:rsidP="00F32A3D">
            <w:pPr>
              <w:suppressAutoHyphens/>
              <w:spacing w:before="90" w:after="155"/>
            </w:pPr>
          </w:p>
        </w:tc>
        <w:tc>
          <w:tcPr>
            <w:tcW w:w="851" w:type="dxa"/>
            <w:tcBorders>
              <w:top w:val="single" w:sz="6" w:space="0" w:color="auto"/>
              <w:left w:val="single" w:sz="6" w:space="0" w:color="auto"/>
            </w:tcBorders>
          </w:tcPr>
          <w:p w14:paraId="2CA1A2B1" w14:textId="77777777" w:rsidR="0006605A" w:rsidRPr="003F4554" w:rsidRDefault="0006605A" w:rsidP="00F32A3D">
            <w:pPr>
              <w:suppressAutoHyphens/>
              <w:spacing w:before="90" w:after="155"/>
            </w:pPr>
          </w:p>
        </w:tc>
        <w:tc>
          <w:tcPr>
            <w:tcW w:w="725" w:type="dxa"/>
            <w:tcBorders>
              <w:top w:val="single" w:sz="6" w:space="0" w:color="auto"/>
              <w:left w:val="single" w:sz="6" w:space="0" w:color="auto"/>
            </w:tcBorders>
          </w:tcPr>
          <w:p w14:paraId="4FEB2768" w14:textId="77777777" w:rsidR="0006605A" w:rsidRPr="003F4554" w:rsidRDefault="0006605A" w:rsidP="00F32A3D">
            <w:pPr>
              <w:suppressAutoHyphens/>
              <w:spacing w:before="90" w:after="155"/>
            </w:pPr>
          </w:p>
        </w:tc>
        <w:tc>
          <w:tcPr>
            <w:tcW w:w="692" w:type="dxa"/>
            <w:tcBorders>
              <w:top w:val="single" w:sz="6" w:space="0" w:color="auto"/>
              <w:left w:val="single" w:sz="6" w:space="0" w:color="auto"/>
              <w:right w:val="single" w:sz="6" w:space="0" w:color="auto"/>
            </w:tcBorders>
          </w:tcPr>
          <w:p w14:paraId="0B53A916" w14:textId="77777777" w:rsidR="0006605A" w:rsidRPr="003F4554" w:rsidRDefault="0006605A" w:rsidP="00F32A3D">
            <w:pPr>
              <w:suppressAutoHyphens/>
              <w:spacing w:before="90" w:after="155"/>
            </w:pPr>
          </w:p>
        </w:tc>
      </w:tr>
      <w:tr w:rsidR="0006605A" w:rsidRPr="003F4554" w14:paraId="78656966" w14:textId="77777777" w:rsidTr="0006605A">
        <w:trPr>
          <w:trHeight w:hRule="exact" w:val="720"/>
        </w:trPr>
        <w:tc>
          <w:tcPr>
            <w:tcW w:w="1565" w:type="dxa"/>
            <w:tcBorders>
              <w:top w:val="single" w:sz="6" w:space="0" w:color="auto"/>
              <w:left w:val="single" w:sz="6" w:space="0" w:color="auto"/>
              <w:bottom w:val="single" w:sz="6" w:space="0" w:color="auto"/>
            </w:tcBorders>
          </w:tcPr>
          <w:p w14:paraId="0E572B9D" w14:textId="77777777" w:rsidR="0006605A" w:rsidRPr="003F4554" w:rsidRDefault="0006605A" w:rsidP="00F32A3D">
            <w:pPr>
              <w:suppressAutoHyphens/>
              <w:spacing w:before="240"/>
            </w:pPr>
            <w:r w:rsidRPr="003F4554">
              <w:t>Punctuality</w:t>
            </w:r>
          </w:p>
        </w:tc>
        <w:tc>
          <w:tcPr>
            <w:tcW w:w="4536" w:type="dxa"/>
            <w:tcBorders>
              <w:top w:val="single" w:sz="6" w:space="0" w:color="auto"/>
              <w:left w:val="single" w:sz="6" w:space="0" w:color="auto"/>
              <w:bottom w:val="single" w:sz="6" w:space="0" w:color="auto"/>
            </w:tcBorders>
          </w:tcPr>
          <w:p w14:paraId="4130EFD7" w14:textId="77777777" w:rsidR="0006605A" w:rsidRPr="003F4554" w:rsidRDefault="0006605A" w:rsidP="00F32A3D">
            <w:pPr>
              <w:suppressAutoHyphens/>
              <w:spacing w:before="240"/>
              <w:rPr>
                <w:sz w:val="20"/>
              </w:rPr>
            </w:pPr>
            <w:r w:rsidRPr="003F4554">
              <w:rPr>
                <w:sz w:val="20"/>
              </w:rPr>
              <w:t>Employee's record in respect of timekeeping</w:t>
            </w:r>
          </w:p>
        </w:tc>
        <w:tc>
          <w:tcPr>
            <w:tcW w:w="708" w:type="dxa"/>
            <w:tcBorders>
              <w:top w:val="single" w:sz="6" w:space="0" w:color="auto"/>
              <w:left w:val="single" w:sz="6" w:space="0" w:color="auto"/>
              <w:bottom w:val="single" w:sz="6" w:space="0" w:color="auto"/>
            </w:tcBorders>
          </w:tcPr>
          <w:p w14:paraId="0D6DE1BA" w14:textId="77777777" w:rsidR="0006605A" w:rsidRPr="003F4554" w:rsidRDefault="0006605A" w:rsidP="00F32A3D">
            <w:pPr>
              <w:suppressAutoHyphens/>
              <w:spacing w:before="240"/>
            </w:pPr>
          </w:p>
        </w:tc>
        <w:tc>
          <w:tcPr>
            <w:tcW w:w="851" w:type="dxa"/>
            <w:tcBorders>
              <w:top w:val="single" w:sz="6" w:space="0" w:color="auto"/>
              <w:left w:val="single" w:sz="6" w:space="0" w:color="auto"/>
              <w:bottom w:val="single" w:sz="6" w:space="0" w:color="auto"/>
            </w:tcBorders>
          </w:tcPr>
          <w:p w14:paraId="4B794F26" w14:textId="77777777" w:rsidR="0006605A" w:rsidRPr="003F4554" w:rsidRDefault="0006605A" w:rsidP="00F32A3D">
            <w:pPr>
              <w:suppressAutoHyphens/>
              <w:spacing w:before="240"/>
            </w:pPr>
          </w:p>
        </w:tc>
        <w:tc>
          <w:tcPr>
            <w:tcW w:w="725" w:type="dxa"/>
            <w:tcBorders>
              <w:top w:val="single" w:sz="6" w:space="0" w:color="auto"/>
              <w:left w:val="single" w:sz="6" w:space="0" w:color="auto"/>
              <w:bottom w:val="single" w:sz="6" w:space="0" w:color="auto"/>
            </w:tcBorders>
          </w:tcPr>
          <w:p w14:paraId="07DE2F96" w14:textId="77777777" w:rsidR="0006605A" w:rsidRPr="003F4554" w:rsidRDefault="0006605A" w:rsidP="00F32A3D">
            <w:pPr>
              <w:suppressAutoHyphens/>
              <w:spacing w:before="240"/>
            </w:pPr>
          </w:p>
        </w:tc>
        <w:tc>
          <w:tcPr>
            <w:tcW w:w="692" w:type="dxa"/>
            <w:tcBorders>
              <w:top w:val="single" w:sz="6" w:space="0" w:color="auto"/>
              <w:left w:val="single" w:sz="6" w:space="0" w:color="auto"/>
              <w:bottom w:val="single" w:sz="6" w:space="0" w:color="auto"/>
              <w:right w:val="single" w:sz="6" w:space="0" w:color="auto"/>
            </w:tcBorders>
          </w:tcPr>
          <w:p w14:paraId="71D44B9B" w14:textId="77777777" w:rsidR="0006605A" w:rsidRPr="003F4554" w:rsidRDefault="0006605A" w:rsidP="00F32A3D">
            <w:pPr>
              <w:suppressAutoHyphens/>
              <w:spacing w:before="240"/>
            </w:pPr>
          </w:p>
        </w:tc>
      </w:tr>
      <w:tr w:rsidR="0006605A" w:rsidRPr="003F4554" w14:paraId="73C5047B" w14:textId="77777777" w:rsidTr="0006605A">
        <w:trPr>
          <w:trHeight w:hRule="exact" w:val="843"/>
        </w:trPr>
        <w:tc>
          <w:tcPr>
            <w:tcW w:w="1565" w:type="dxa"/>
            <w:tcBorders>
              <w:top w:val="single" w:sz="6" w:space="0" w:color="auto"/>
              <w:left w:val="single" w:sz="6" w:space="0" w:color="auto"/>
              <w:bottom w:val="single" w:sz="6" w:space="0" w:color="auto"/>
            </w:tcBorders>
          </w:tcPr>
          <w:p w14:paraId="65896411" w14:textId="77777777" w:rsidR="0006605A" w:rsidRPr="003F4554" w:rsidRDefault="0006605A" w:rsidP="00F32A3D">
            <w:pPr>
              <w:suppressAutoHyphens/>
              <w:spacing w:before="240"/>
            </w:pPr>
            <w:r w:rsidRPr="003F4554">
              <w:t>Disciplinary Record</w:t>
            </w:r>
          </w:p>
        </w:tc>
        <w:tc>
          <w:tcPr>
            <w:tcW w:w="4536" w:type="dxa"/>
            <w:tcBorders>
              <w:top w:val="single" w:sz="6" w:space="0" w:color="auto"/>
              <w:left w:val="single" w:sz="6" w:space="0" w:color="auto"/>
              <w:bottom w:val="single" w:sz="6" w:space="0" w:color="auto"/>
            </w:tcBorders>
          </w:tcPr>
          <w:p w14:paraId="62D0BD4F" w14:textId="77777777" w:rsidR="0006605A" w:rsidRPr="003F4554" w:rsidRDefault="0006605A" w:rsidP="00F32A3D">
            <w:pPr>
              <w:suppressAutoHyphens/>
              <w:spacing w:before="240"/>
              <w:rPr>
                <w:sz w:val="20"/>
              </w:rPr>
            </w:pPr>
            <w:r w:rsidRPr="003F4554">
              <w:rPr>
                <w:sz w:val="20"/>
              </w:rPr>
              <w:t>Formal disciplinary action only</w:t>
            </w:r>
          </w:p>
        </w:tc>
        <w:tc>
          <w:tcPr>
            <w:tcW w:w="708" w:type="dxa"/>
            <w:tcBorders>
              <w:top w:val="single" w:sz="6" w:space="0" w:color="auto"/>
              <w:left w:val="single" w:sz="6" w:space="0" w:color="auto"/>
              <w:bottom w:val="single" w:sz="6" w:space="0" w:color="auto"/>
            </w:tcBorders>
          </w:tcPr>
          <w:p w14:paraId="7CFB776E" w14:textId="77777777" w:rsidR="0006605A" w:rsidRPr="003F4554" w:rsidRDefault="0006605A" w:rsidP="00F32A3D">
            <w:pPr>
              <w:suppressAutoHyphens/>
              <w:spacing w:before="240"/>
            </w:pPr>
          </w:p>
        </w:tc>
        <w:tc>
          <w:tcPr>
            <w:tcW w:w="851" w:type="dxa"/>
            <w:tcBorders>
              <w:top w:val="single" w:sz="6" w:space="0" w:color="auto"/>
              <w:left w:val="single" w:sz="6" w:space="0" w:color="auto"/>
              <w:bottom w:val="single" w:sz="6" w:space="0" w:color="auto"/>
            </w:tcBorders>
          </w:tcPr>
          <w:p w14:paraId="5621C134" w14:textId="77777777" w:rsidR="0006605A" w:rsidRPr="003F4554" w:rsidRDefault="0006605A" w:rsidP="00F32A3D">
            <w:pPr>
              <w:suppressAutoHyphens/>
              <w:spacing w:before="240"/>
            </w:pPr>
          </w:p>
        </w:tc>
        <w:tc>
          <w:tcPr>
            <w:tcW w:w="725" w:type="dxa"/>
            <w:tcBorders>
              <w:top w:val="single" w:sz="6" w:space="0" w:color="auto"/>
              <w:left w:val="single" w:sz="6" w:space="0" w:color="auto"/>
              <w:bottom w:val="single" w:sz="6" w:space="0" w:color="auto"/>
            </w:tcBorders>
          </w:tcPr>
          <w:p w14:paraId="67FDC6AC" w14:textId="77777777" w:rsidR="0006605A" w:rsidRPr="003F4554" w:rsidRDefault="0006605A" w:rsidP="00F32A3D">
            <w:pPr>
              <w:suppressAutoHyphens/>
              <w:spacing w:before="240"/>
            </w:pPr>
          </w:p>
        </w:tc>
        <w:tc>
          <w:tcPr>
            <w:tcW w:w="692" w:type="dxa"/>
            <w:tcBorders>
              <w:top w:val="single" w:sz="6" w:space="0" w:color="auto"/>
              <w:left w:val="single" w:sz="6" w:space="0" w:color="auto"/>
              <w:bottom w:val="single" w:sz="6" w:space="0" w:color="auto"/>
              <w:right w:val="single" w:sz="6" w:space="0" w:color="auto"/>
            </w:tcBorders>
          </w:tcPr>
          <w:p w14:paraId="0DBBAC13" w14:textId="77777777" w:rsidR="0006605A" w:rsidRPr="003F4554" w:rsidRDefault="0006605A" w:rsidP="00F32A3D">
            <w:pPr>
              <w:suppressAutoHyphens/>
              <w:spacing w:before="240"/>
            </w:pPr>
          </w:p>
        </w:tc>
      </w:tr>
    </w:tbl>
    <w:p w14:paraId="6849C9A2" w14:textId="77777777" w:rsidR="0006605A" w:rsidRPr="003F4554" w:rsidRDefault="0006605A" w:rsidP="0006605A">
      <w:pPr>
        <w:suppressAutoHyphens/>
      </w:pPr>
    </w:p>
    <w:p w14:paraId="71C93BDE" w14:textId="77777777" w:rsidR="0006605A" w:rsidRPr="003F4554" w:rsidRDefault="0006605A" w:rsidP="0006605A">
      <w:pPr>
        <w:suppressAutoHyphens/>
        <w:rPr>
          <w:sz w:val="16"/>
        </w:rPr>
      </w:pPr>
      <w:r w:rsidRPr="003F4554">
        <w:t>Additional Comments</w:t>
      </w:r>
    </w:p>
    <w:p w14:paraId="500AA2B1" w14:textId="77777777" w:rsidR="0006605A" w:rsidRPr="003F4554" w:rsidRDefault="0006605A" w:rsidP="0006605A">
      <w:pPr>
        <w:suppressAutoHyphens/>
      </w:pPr>
    </w:p>
    <w:p w14:paraId="431041A2" w14:textId="77777777" w:rsidR="0006605A" w:rsidRPr="003F4554" w:rsidRDefault="0006605A" w:rsidP="0006605A">
      <w:pPr>
        <w:suppressAutoHyphens/>
      </w:pPr>
    </w:p>
    <w:p w14:paraId="61B2BBD1" w14:textId="77777777" w:rsidR="0006605A" w:rsidRPr="003F4554" w:rsidRDefault="0006605A" w:rsidP="0006605A">
      <w:pPr>
        <w:suppressAutoHyphens/>
      </w:pPr>
    </w:p>
    <w:p w14:paraId="20DC2435" w14:textId="77777777" w:rsidR="0006605A" w:rsidRPr="003F4554" w:rsidRDefault="0006605A" w:rsidP="0006605A">
      <w:pPr>
        <w:suppressAutoHyphens/>
      </w:pPr>
    </w:p>
    <w:p w14:paraId="3865D295" w14:textId="77777777" w:rsidR="0006605A" w:rsidRPr="003F4554" w:rsidRDefault="0006605A" w:rsidP="0006605A">
      <w:pPr>
        <w:suppressAutoHyphens/>
      </w:pPr>
    </w:p>
    <w:p w14:paraId="354C62FD" w14:textId="77777777" w:rsidR="0006605A" w:rsidRPr="003F4554" w:rsidRDefault="0006605A" w:rsidP="0006605A">
      <w:pPr>
        <w:pStyle w:val="Heading2"/>
        <w:suppressAutoHyphens/>
        <w:spacing w:after="0"/>
        <w:rPr>
          <w:rFonts w:ascii="Times New Roman" w:hAnsi="Times New Roman"/>
          <w:i/>
        </w:rPr>
      </w:pPr>
      <w:r w:rsidRPr="003F4554">
        <w:rPr>
          <w:rFonts w:ascii="Times New Roman" w:hAnsi="Times New Roman"/>
        </w:rPr>
        <w:t>Re-employability</w:t>
      </w:r>
    </w:p>
    <w:p w14:paraId="4E7E5AFA" w14:textId="77777777" w:rsidR="0006605A" w:rsidRPr="003F4554" w:rsidRDefault="0006605A" w:rsidP="0006605A">
      <w:pPr>
        <w:suppressAutoHyphens/>
        <w:rPr>
          <w:sz w:val="22"/>
        </w:rPr>
      </w:pPr>
    </w:p>
    <w:p w14:paraId="60750535" w14:textId="77777777" w:rsidR="0006605A" w:rsidRPr="003F4554" w:rsidRDefault="0006605A" w:rsidP="0006605A">
      <w:pPr>
        <w:suppressAutoHyphens/>
      </w:pPr>
      <w:r w:rsidRPr="003F4554">
        <w:t>Please ring A, B or C</w:t>
      </w:r>
    </w:p>
    <w:p w14:paraId="04559AAC" w14:textId="77777777" w:rsidR="0006605A" w:rsidRPr="003F4554" w:rsidRDefault="0006605A" w:rsidP="0006605A">
      <w:pPr>
        <w:suppressAutoHyphens/>
        <w:spacing w:before="120"/>
        <w:ind w:left="1260" w:hanging="540"/>
      </w:pPr>
      <w:r w:rsidRPr="003F4554">
        <w:t>A</w:t>
      </w:r>
      <w:r w:rsidRPr="003F4554">
        <w:tab/>
        <w:t>Should be considered for re-employment (should the occasion arise)</w:t>
      </w:r>
    </w:p>
    <w:p w14:paraId="631B78D9" w14:textId="77777777" w:rsidR="0006605A" w:rsidRPr="003F4554" w:rsidRDefault="0006605A" w:rsidP="0006605A">
      <w:pPr>
        <w:suppressAutoHyphens/>
        <w:spacing w:before="120"/>
        <w:ind w:left="1260" w:hanging="540"/>
      </w:pPr>
      <w:r w:rsidRPr="003F4554">
        <w:t>B</w:t>
      </w:r>
      <w:r w:rsidRPr="003F4554">
        <w:tab/>
        <w:t xml:space="preserve">Should be considered for re-employment only after his/her previous record has been fully examined </w:t>
      </w:r>
    </w:p>
    <w:p w14:paraId="2FF7F7CC" w14:textId="77777777" w:rsidR="0006605A" w:rsidRPr="003F4554" w:rsidRDefault="0006605A" w:rsidP="0006605A">
      <w:pPr>
        <w:suppressAutoHyphens/>
        <w:spacing w:before="120"/>
        <w:ind w:left="1260" w:hanging="540"/>
      </w:pPr>
      <w:r w:rsidRPr="003F4554">
        <w:t>C</w:t>
      </w:r>
      <w:r w:rsidRPr="003F4554">
        <w:tab/>
        <w:t xml:space="preserve">Should not be considered for re-employment </w:t>
      </w:r>
    </w:p>
    <w:p w14:paraId="56EA1437" w14:textId="77777777" w:rsidR="0006605A" w:rsidRPr="003F4554" w:rsidRDefault="0006605A" w:rsidP="0006605A">
      <w:pPr>
        <w:suppressAutoHyphens/>
        <w:spacing w:before="120"/>
        <w:ind w:left="1440" w:hanging="720"/>
      </w:pPr>
      <w:r w:rsidRPr="003F4554">
        <w:t>If B or C, state reason</w:t>
      </w:r>
    </w:p>
    <w:p w14:paraId="6D166A47" w14:textId="77777777" w:rsidR="0006605A" w:rsidRPr="003F4554" w:rsidRDefault="0006605A" w:rsidP="0006605A">
      <w:pPr>
        <w:suppressAutoHyphens/>
        <w:rPr>
          <w:sz w:val="22"/>
        </w:rPr>
      </w:pPr>
    </w:p>
    <w:p w14:paraId="0FF82001" w14:textId="77777777" w:rsidR="0006605A" w:rsidRPr="003F4554" w:rsidRDefault="0006605A" w:rsidP="0006605A">
      <w:pPr>
        <w:suppressAutoHyphens/>
        <w:rPr>
          <w:sz w:val="22"/>
        </w:rPr>
      </w:pPr>
    </w:p>
    <w:p w14:paraId="3CF083BB" w14:textId="77777777" w:rsidR="0006605A" w:rsidRPr="003F4554" w:rsidRDefault="0006605A" w:rsidP="0006605A">
      <w:pPr>
        <w:suppressAutoHyphens/>
        <w:rPr>
          <w:sz w:val="22"/>
        </w:rPr>
      </w:pPr>
    </w:p>
    <w:p w14:paraId="71FA6DB4" w14:textId="77777777" w:rsidR="0006605A" w:rsidRPr="003F4554" w:rsidRDefault="0006605A" w:rsidP="0006605A">
      <w:pPr>
        <w:suppressAutoHyphens/>
        <w:spacing w:line="19" w:lineRule="exact"/>
        <w:rPr>
          <w:sz w:val="22"/>
        </w:rPr>
      </w:pPr>
    </w:p>
    <w:p w14:paraId="2F4F8B40" w14:textId="77777777" w:rsidR="0006605A" w:rsidRPr="003F4554" w:rsidRDefault="0006605A" w:rsidP="0006605A">
      <w:pPr>
        <w:suppressAutoHyphens/>
        <w:rPr>
          <w:sz w:val="22"/>
        </w:rPr>
      </w:pPr>
    </w:p>
    <w:p w14:paraId="199DEFA4" w14:textId="77777777" w:rsidR="0006605A" w:rsidRPr="003F4554" w:rsidRDefault="0006605A" w:rsidP="0006605A">
      <w:pPr>
        <w:pBdr>
          <w:top w:val="single" w:sz="6" w:space="1" w:color="auto"/>
        </w:pBdr>
        <w:suppressAutoHyphens/>
        <w:rPr>
          <w:sz w:val="22"/>
        </w:rPr>
      </w:pPr>
    </w:p>
    <w:p w14:paraId="5AFF34CD" w14:textId="77777777" w:rsidR="0006605A" w:rsidRPr="003F4554" w:rsidRDefault="0006605A" w:rsidP="0006605A">
      <w:pPr>
        <w:tabs>
          <w:tab w:val="left" w:pos="6480"/>
        </w:tabs>
        <w:suppressAutoHyphens/>
        <w:rPr>
          <w:sz w:val="22"/>
        </w:rPr>
      </w:pPr>
      <w:r w:rsidRPr="003F4554">
        <w:rPr>
          <w:sz w:val="22"/>
        </w:rPr>
        <w:t>Signature of Manager:</w:t>
      </w:r>
      <w:r w:rsidRPr="003F4554">
        <w:rPr>
          <w:sz w:val="22"/>
        </w:rPr>
        <w:tab/>
        <w:t>Date:</w:t>
      </w:r>
    </w:p>
    <w:p w14:paraId="0B998E98" w14:textId="77777777" w:rsidR="008C52BA" w:rsidRDefault="008C52BA" w:rsidP="008C52BA">
      <w:pPr>
        <w:jc w:val="both"/>
        <w:rPr>
          <w:b/>
        </w:rPr>
      </w:pPr>
    </w:p>
    <w:p w14:paraId="1D0002D6" w14:textId="77777777" w:rsidR="008C52BA" w:rsidRDefault="008C52BA" w:rsidP="008C52BA">
      <w:pPr>
        <w:jc w:val="both"/>
        <w:rPr>
          <w:b/>
        </w:rPr>
      </w:pPr>
    </w:p>
    <w:p w14:paraId="24798643" w14:textId="77777777" w:rsidR="008C52BA" w:rsidRPr="00EF107E" w:rsidRDefault="008C52BA" w:rsidP="008C52BA">
      <w:pPr>
        <w:jc w:val="both"/>
        <w:rPr>
          <w:b/>
        </w:rPr>
      </w:pPr>
    </w:p>
    <w:p w14:paraId="65208CDB" w14:textId="77777777" w:rsidR="008C52BA" w:rsidRDefault="008C52BA" w:rsidP="00D5166A">
      <w:pPr>
        <w:pStyle w:val="BodyText"/>
      </w:pPr>
    </w:p>
    <w:sectPr w:rsidR="008C52BA" w:rsidSect="00AE7071">
      <w:headerReference w:type="even" r:id="rId79"/>
      <w:headerReference w:type="default" r:id="rId80"/>
      <w:footerReference w:type="default" r:id="rId81"/>
      <w:headerReference w:type="first" r:id="rId82"/>
      <w:pgSz w:w="11909" w:h="16834" w:code="9"/>
      <w:pgMar w:top="1418" w:right="1418" w:bottom="1077" w:left="1418" w:header="720" w:footer="567" w:gutter="0"/>
      <w:pgBorders w:offsetFrom="page">
        <w:top w:val="dashDotStroked" w:sz="24" w:space="24" w:color="FF0000"/>
        <w:left w:val="dashDotStroked" w:sz="24" w:space="24" w:color="FF0000"/>
        <w:bottom w:val="dashDotStroked" w:sz="24" w:space="24" w:color="FF0000"/>
        <w:right w:val="dashDotStroked" w:sz="24" w:space="24" w:color="FF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10B8" w14:textId="77777777" w:rsidR="00EB7B3D" w:rsidRDefault="00EB7B3D">
      <w:r>
        <w:separator/>
      </w:r>
    </w:p>
  </w:endnote>
  <w:endnote w:type="continuationSeparator" w:id="0">
    <w:p w14:paraId="1A4A6019" w14:textId="77777777" w:rsidR="00EB7B3D" w:rsidRDefault="00EB7B3D">
      <w:r>
        <w:continuationSeparator/>
      </w:r>
    </w:p>
  </w:endnote>
  <w:endnote w:type="continuationNotice" w:id="1">
    <w:p w14:paraId="12AB3751" w14:textId="77777777" w:rsidR="00EB7B3D" w:rsidRDefault="00EB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55 Rom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5FBD" w14:textId="30A79E59" w:rsidR="00D63691" w:rsidRPr="001D3496" w:rsidRDefault="00D63691" w:rsidP="001D3496">
    <w:pPr>
      <w:pStyle w:val="Footer"/>
      <w:tabs>
        <w:tab w:val="clear" w:pos="4153"/>
        <w:tab w:val="clear" w:pos="8306"/>
        <w:tab w:val="right" w:pos="9000"/>
      </w:tabs>
      <w:rPr>
        <w:sz w:val="16"/>
        <w:szCs w:val="16"/>
      </w:rPr>
    </w:pPr>
    <w:r w:rsidRPr="00440D67">
      <w:rPr>
        <w:sz w:val="16"/>
        <w:szCs w:val="16"/>
      </w:rPr>
      <w:tab/>
    </w:r>
    <w:r w:rsidRPr="00440D67">
      <w:rPr>
        <w:snapToGrid w:val="0"/>
        <w:sz w:val="16"/>
        <w:szCs w:val="16"/>
        <w:lang w:eastAsia="en-US"/>
      </w:rPr>
      <w:t xml:space="preserve">Page </w:t>
    </w:r>
    <w:r w:rsidRPr="00440D67">
      <w:rPr>
        <w:rStyle w:val="PageNumber"/>
        <w:sz w:val="16"/>
        <w:szCs w:val="16"/>
      </w:rPr>
      <w:fldChar w:fldCharType="begin"/>
    </w:r>
    <w:r w:rsidRPr="00440D67">
      <w:rPr>
        <w:rStyle w:val="PageNumber"/>
        <w:sz w:val="16"/>
        <w:szCs w:val="16"/>
      </w:rPr>
      <w:instrText xml:space="preserve"> PAGE </w:instrText>
    </w:r>
    <w:r w:rsidRPr="00440D67">
      <w:rPr>
        <w:rStyle w:val="PageNumber"/>
        <w:sz w:val="16"/>
        <w:szCs w:val="16"/>
      </w:rPr>
      <w:fldChar w:fldCharType="separate"/>
    </w:r>
    <w:r w:rsidR="008278C8">
      <w:rPr>
        <w:rStyle w:val="PageNumber"/>
        <w:noProof/>
        <w:sz w:val="16"/>
        <w:szCs w:val="16"/>
      </w:rPr>
      <w:t>2</w:t>
    </w:r>
    <w:r w:rsidRPr="00440D67">
      <w:rPr>
        <w:rStyle w:val="PageNumber"/>
        <w:sz w:val="16"/>
        <w:szCs w:val="16"/>
      </w:rPr>
      <w:fldChar w:fldCharType="end"/>
    </w:r>
    <w:r w:rsidRPr="00440D67">
      <w:rPr>
        <w:snapToGrid w:val="0"/>
        <w:sz w:val="16"/>
        <w:szCs w:val="16"/>
        <w:lang w:eastAsia="en-US"/>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64E1" w14:textId="4EDA99B4" w:rsidR="00D63691" w:rsidRPr="006E4E00" w:rsidRDefault="00D63691" w:rsidP="009A1254">
    <w:pPr>
      <w:pStyle w:val="Footer"/>
      <w:tabs>
        <w:tab w:val="clear" w:pos="8306"/>
        <w:tab w:val="right" w:pos="9072"/>
      </w:tabs>
      <w:rPr>
        <w:sz w:val="16"/>
        <w:szCs w:val="16"/>
      </w:rPr>
    </w:pPr>
    <w:r>
      <w:rPr>
        <w:sz w:val="16"/>
        <w:szCs w:val="16"/>
      </w:rPr>
      <w:tab/>
    </w:r>
    <w:r>
      <w:rPr>
        <w:sz w:val="16"/>
        <w:szCs w:val="16"/>
      </w:rPr>
      <w:tab/>
    </w:r>
    <w:r w:rsidRPr="00237950">
      <w:rPr>
        <w:sz w:val="16"/>
        <w:szCs w:val="16"/>
      </w:rPr>
      <w:t xml:space="preserve">Page </w:t>
    </w:r>
    <w:r w:rsidRPr="00237950">
      <w:rPr>
        <w:rStyle w:val="PageNumber"/>
        <w:sz w:val="16"/>
        <w:szCs w:val="16"/>
      </w:rPr>
      <w:fldChar w:fldCharType="begin"/>
    </w:r>
    <w:r w:rsidRPr="00237950">
      <w:rPr>
        <w:rStyle w:val="PageNumber"/>
        <w:sz w:val="16"/>
        <w:szCs w:val="16"/>
      </w:rPr>
      <w:instrText xml:space="preserve"> PAGE </w:instrText>
    </w:r>
    <w:r w:rsidRPr="00237950">
      <w:rPr>
        <w:rStyle w:val="PageNumber"/>
        <w:sz w:val="16"/>
        <w:szCs w:val="16"/>
      </w:rPr>
      <w:fldChar w:fldCharType="separate"/>
    </w:r>
    <w:r>
      <w:rPr>
        <w:rStyle w:val="PageNumber"/>
        <w:noProof/>
        <w:sz w:val="16"/>
        <w:szCs w:val="16"/>
      </w:rPr>
      <w:t>4</w:t>
    </w:r>
    <w:r w:rsidRPr="00237950">
      <w:rPr>
        <w:rStyle w:val="PageNumber"/>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6E8B" w14:textId="53EC7190" w:rsidR="00D63691" w:rsidRPr="006E4E00" w:rsidRDefault="00D63691" w:rsidP="009A1254">
    <w:pPr>
      <w:pStyle w:val="Footer"/>
      <w:tabs>
        <w:tab w:val="clear" w:pos="8306"/>
        <w:tab w:val="right" w:pos="9072"/>
      </w:tabs>
      <w:rPr>
        <w:sz w:val="16"/>
        <w:szCs w:val="16"/>
      </w:rPr>
    </w:pPr>
    <w:r>
      <w:rPr>
        <w:sz w:val="16"/>
        <w:szCs w:val="16"/>
      </w:rPr>
      <w:t>Personnel Manual (02/2017)</w:t>
    </w:r>
    <w:r>
      <w:rPr>
        <w:sz w:val="16"/>
        <w:szCs w:val="16"/>
      </w:rPr>
      <w:tab/>
    </w:r>
    <w:r>
      <w:rPr>
        <w:sz w:val="16"/>
        <w:szCs w:val="16"/>
      </w:rPr>
      <w:tab/>
    </w:r>
    <w:r w:rsidRPr="00237950">
      <w:rPr>
        <w:sz w:val="16"/>
        <w:szCs w:val="16"/>
      </w:rPr>
      <w:t>Page</w:t>
    </w:r>
    <w:r w:rsidRPr="009A1254">
      <w:rPr>
        <w:sz w:val="16"/>
        <w:szCs w:val="16"/>
      </w:rPr>
      <w:t xml:space="preserve"> </w:t>
    </w:r>
    <w:r w:rsidRPr="009A1254">
      <w:rPr>
        <w:rStyle w:val="PageNumber"/>
        <w:sz w:val="16"/>
        <w:szCs w:val="16"/>
      </w:rPr>
      <w:fldChar w:fldCharType="begin"/>
    </w:r>
    <w:r w:rsidRPr="009A1254">
      <w:rPr>
        <w:rStyle w:val="PageNumber"/>
        <w:sz w:val="16"/>
        <w:szCs w:val="16"/>
      </w:rPr>
      <w:instrText xml:space="preserve"> PAGE </w:instrText>
    </w:r>
    <w:r w:rsidRPr="009A1254">
      <w:rPr>
        <w:rStyle w:val="PageNumber"/>
        <w:sz w:val="16"/>
        <w:szCs w:val="16"/>
      </w:rPr>
      <w:fldChar w:fldCharType="separate"/>
    </w:r>
    <w:r>
      <w:rPr>
        <w:rStyle w:val="PageNumber"/>
        <w:noProof/>
        <w:sz w:val="16"/>
        <w:szCs w:val="16"/>
      </w:rPr>
      <w:t>11</w:t>
    </w:r>
    <w:r w:rsidRPr="009A1254">
      <w:rPr>
        <w:rStyle w:val="PageNumber"/>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CB3B" w14:textId="25AB73A4" w:rsidR="00D63691" w:rsidRPr="006E4E00" w:rsidRDefault="00D63691" w:rsidP="00A07464">
    <w:pPr>
      <w:pStyle w:val="Footer"/>
      <w:tabs>
        <w:tab w:val="clear" w:pos="8306"/>
        <w:tab w:val="right" w:pos="9072"/>
      </w:tabs>
      <w:rPr>
        <w:sz w:val="16"/>
        <w:szCs w:val="16"/>
      </w:rPr>
    </w:pPr>
    <w:r>
      <w:rPr>
        <w:sz w:val="16"/>
        <w:szCs w:val="16"/>
      </w:rPr>
      <w:t>Personnel Manual (Issue Dec 2014)</w:t>
    </w:r>
    <w:r>
      <w:rPr>
        <w:sz w:val="16"/>
        <w:szCs w:val="16"/>
      </w:rPr>
      <w:tab/>
    </w:r>
    <w:r>
      <w:rPr>
        <w:sz w:val="16"/>
        <w:szCs w:val="16"/>
      </w:rPr>
      <w:tab/>
    </w:r>
    <w:r w:rsidRPr="00237950">
      <w:rPr>
        <w:sz w:val="16"/>
        <w:szCs w:val="16"/>
      </w:rPr>
      <w:t xml:space="preserve">Page </w:t>
    </w:r>
    <w:r w:rsidRPr="00237950">
      <w:rPr>
        <w:rStyle w:val="PageNumber"/>
        <w:sz w:val="16"/>
        <w:szCs w:val="16"/>
      </w:rPr>
      <w:fldChar w:fldCharType="begin"/>
    </w:r>
    <w:r w:rsidRPr="00237950">
      <w:rPr>
        <w:rStyle w:val="PageNumber"/>
        <w:sz w:val="16"/>
        <w:szCs w:val="16"/>
      </w:rPr>
      <w:instrText xml:space="preserve"> PAGE </w:instrText>
    </w:r>
    <w:r w:rsidRPr="00237950">
      <w:rPr>
        <w:rStyle w:val="PageNumber"/>
        <w:sz w:val="16"/>
        <w:szCs w:val="16"/>
      </w:rPr>
      <w:fldChar w:fldCharType="separate"/>
    </w:r>
    <w:r>
      <w:rPr>
        <w:rStyle w:val="PageNumber"/>
        <w:noProof/>
        <w:sz w:val="16"/>
        <w:szCs w:val="16"/>
      </w:rPr>
      <w:t>9</w:t>
    </w:r>
    <w:r w:rsidRPr="00237950">
      <w:rPr>
        <w:rStyle w:val="PageNumber"/>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1A34" w14:textId="46D411B9" w:rsidR="00D63691" w:rsidRPr="00440D67" w:rsidRDefault="00D63691">
    <w:pPr>
      <w:pStyle w:val="Footer"/>
      <w:tabs>
        <w:tab w:val="clear" w:pos="4153"/>
        <w:tab w:val="clear" w:pos="8306"/>
        <w:tab w:val="right" w:pos="9000"/>
      </w:tabs>
      <w:rPr>
        <w:sz w:val="16"/>
      </w:rPr>
    </w:pPr>
    <w:r w:rsidRPr="001D3496">
      <w:rPr>
        <w:sz w:val="16"/>
        <w:szCs w:val="16"/>
      </w:rPr>
      <w:t xml:space="preserve"> </w:t>
    </w:r>
    <w:r>
      <w:rPr>
        <w:sz w:val="16"/>
        <w:szCs w:val="16"/>
      </w:rPr>
      <w:tab/>
    </w:r>
    <w:r w:rsidRPr="00237950">
      <w:rPr>
        <w:sz w:val="16"/>
        <w:szCs w:val="16"/>
      </w:rPr>
      <w:t xml:space="preserve">Page </w:t>
    </w:r>
    <w:r w:rsidRPr="00237950">
      <w:rPr>
        <w:rStyle w:val="PageNumber"/>
        <w:sz w:val="16"/>
        <w:szCs w:val="16"/>
      </w:rPr>
      <w:fldChar w:fldCharType="begin"/>
    </w:r>
    <w:r w:rsidRPr="00237950">
      <w:rPr>
        <w:rStyle w:val="PageNumber"/>
        <w:sz w:val="16"/>
        <w:szCs w:val="16"/>
      </w:rPr>
      <w:instrText xml:space="preserve"> PAGE </w:instrText>
    </w:r>
    <w:r w:rsidRPr="00237950">
      <w:rPr>
        <w:rStyle w:val="PageNumber"/>
        <w:sz w:val="16"/>
        <w:szCs w:val="16"/>
      </w:rPr>
      <w:fldChar w:fldCharType="separate"/>
    </w:r>
    <w:r>
      <w:rPr>
        <w:rStyle w:val="PageNumber"/>
        <w:noProof/>
        <w:sz w:val="16"/>
        <w:szCs w:val="16"/>
      </w:rPr>
      <w:t>4</w:t>
    </w:r>
    <w:r w:rsidRPr="00237950">
      <w:rPr>
        <w:rStyle w:val="PageNumber"/>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DEA9" w14:textId="7BE39D15" w:rsidR="00D63691" w:rsidRPr="00A75487" w:rsidRDefault="00D63691" w:rsidP="00A75487">
    <w:pPr>
      <w:pStyle w:val="Footer"/>
      <w:tabs>
        <w:tab w:val="clear" w:pos="4153"/>
        <w:tab w:val="clear" w:pos="8306"/>
        <w:tab w:val="right" w:pos="9000"/>
      </w:tabs>
      <w:rPr>
        <w:sz w:val="16"/>
      </w:rPr>
    </w:pPr>
    <w:r>
      <w:rPr>
        <w:sz w:val="16"/>
      </w:rPr>
      <w:tab/>
    </w:r>
    <w:r w:rsidRPr="00A75487">
      <w:rPr>
        <w:sz w:val="16"/>
      </w:rPr>
      <w:t xml:space="preserve">Page </w:t>
    </w:r>
    <w:r w:rsidRPr="00A75487">
      <w:rPr>
        <w:sz w:val="16"/>
      </w:rPr>
      <w:fldChar w:fldCharType="begin"/>
    </w:r>
    <w:r w:rsidRPr="00A75487">
      <w:rPr>
        <w:sz w:val="16"/>
      </w:rPr>
      <w:instrText xml:space="preserve"> PAGE </w:instrText>
    </w:r>
    <w:r w:rsidRPr="00A75487">
      <w:rPr>
        <w:sz w:val="16"/>
      </w:rPr>
      <w:fldChar w:fldCharType="separate"/>
    </w:r>
    <w:r>
      <w:rPr>
        <w:noProof/>
        <w:sz w:val="16"/>
      </w:rPr>
      <w:t>5</w:t>
    </w:r>
    <w:r w:rsidRPr="00A75487">
      <w:rPr>
        <w:sz w:val="16"/>
      </w:rPr>
      <w:fldChar w:fldCharType="end"/>
    </w:r>
  </w:p>
  <w:p w14:paraId="3E9A9CB0" w14:textId="77777777" w:rsidR="00D63691" w:rsidRDefault="00D63691"/>
  <w:p w14:paraId="4C79D49E" w14:textId="77777777" w:rsidR="00D63691" w:rsidRDefault="00D636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D2E6" w14:textId="1473536B" w:rsidR="00D63691" w:rsidRPr="001D3496" w:rsidRDefault="00D63691" w:rsidP="001D3496">
    <w:pPr>
      <w:pStyle w:val="Footer"/>
      <w:tabs>
        <w:tab w:val="clear" w:pos="4153"/>
        <w:tab w:val="clear" w:pos="8306"/>
        <w:tab w:val="right" w:pos="9000"/>
      </w:tabs>
      <w:rPr>
        <w:rFonts w:ascii="Arial" w:hAnsi="Arial"/>
        <w:sz w:val="16"/>
        <w:szCs w:val="16"/>
      </w:rPr>
    </w:pPr>
    <w:r w:rsidRPr="001C71E8">
      <w:rPr>
        <w:rFonts w:ascii="Arial" w:hAnsi="Arial"/>
        <w:sz w:val="16"/>
        <w:szCs w:val="16"/>
      </w:rPr>
      <w:tab/>
    </w:r>
    <w:r w:rsidRPr="00A21EB7">
      <w:rPr>
        <w:snapToGrid w:val="0"/>
        <w:sz w:val="16"/>
        <w:szCs w:val="16"/>
        <w:lang w:eastAsia="en-US"/>
      </w:rPr>
      <w:t>Page</w:t>
    </w:r>
    <w:r w:rsidRPr="009E193D">
      <w:rPr>
        <w:rFonts w:ascii="Arial" w:hAnsi="Arial"/>
        <w:snapToGrid w:val="0"/>
        <w:sz w:val="16"/>
        <w:szCs w:val="16"/>
        <w:lang w:eastAsia="en-US"/>
      </w:rPr>
      <w:t xml:space="preserve"> </w:t>
    </w:r>
    <w:r w:rsidRPr="006B1948">
      <w:rPr>
        <w:rStyle w:val="PageNumber"/>
        <w:sz w:val="16"/>
        <w:szCs w:val="16"/>
      </w:rPr>
      <w:fldChar w:fldCharType="begin"/>
    </w:r>
    <w:r w:rsidRPr="006B1948">
      <w:rPr>
        <w:rStyle w:val="PageNumber"/>
        <w:sz w:val="16"/>
        <w:szCs w:val="16"/>
      </w:rPr>
      <w:instrText xml:space="preserve"> PAGE </w:instrText>
    </w:r>
    <w:r w:rsidRPr="006B1948">
      <w:rPr>
        <w:rStyle w:val="PageNumber"/>
        <w:sz w:val="16"/>
        <w:szCs w:val="16"/>
      </w:rPr>
      <w:fldChar w:fldCharType="separate"/>
    </w:r>
    <w:r w:rsidR="008278C8">
      <w:rPr>
        <w:rStyle w:val="PageNumber"/>
        <w:noProof/>
        <w:sz w:val="16"/>
        <w:szCs w:val="16"/>
      </w:rPr>
      <w:t>15</w:t>
    </w:r>
    <w:r w:rsidRPr="006B1948">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917" w14:textId="3735A745" w:rsidR="00D63691" w:rsidRPr="001D3496" w:rsidRDefault="00D63691" w:rsidP="001D3496">
    <w:pPr>
      <w:pStyle w:val="Footer"/>
      <w:tabs>
        <w:tab w:val="clear" w:pos="4153"/>
        <w:tab w:val="clear" w:pos="8306"/>
        <w:tab w:val="right" w:pos="9000"/>
      </w:tabs>
      <w:rPr>
        <w:rFonts w:ascii="Arial" w:hAnsi="Arial"/>
        <w:sz w:val="16"/>
        <w:szCs w:val="16"/>
      </w:rPr>
    </w:pPr>
    <w:r>
      <w:rPr>
        <w:sz w:val="16"/>
        <w:szCs w:val="16"/>
      </w:rPr>
      <w:tab/>
    </w:r>
    <w:r w:rsidRPr="00A21EB7">
      <w:rPr>
        <w:snapToGrid w:val="0"/>
        <w:sz w:val="16"/>
        <w:szCs w:val="16"/>
        <w:lang w:eastAsia="en-US"/>
      </w:rPr>
      <w:t>Page</w:t>
    </w:r>
    <w:r>
      <w:rPr>
        <w:snapToGrid w:val="0"/>
        <w:sz w:val="16"/>
        <w:szCs w:val="16"/>
        <w:lang w:eastAsia="en-US"/>
      </w:rPr>
      <w:t xml:space="preserve"> </w:t>
    </w:r>
    <w:r w:rsidRPr="001D3496">
      <w:rPr>
        <w:rStyle w:val="PageNumber"/>
        <w:sz w:val="16"/>
        <w:szCs w:val="16"/>
      </w:rPr>
      <w:fldChar w:fldCharType="begin"/>
    </w:r>
    <w:r w:rsidRPr="001D3496">
      <w:rPr>
        <w:rStyle w:val="PageNumber"/>
        <w:sz w:val="16"/>
        <w:szCs w:val="16"/>
      </w:rPr>
      <w:instrText xml:space="preserve"> PAGE </w:instrText>
    </w:r>
    <w:r w:rsidRPr="001D3496">
      <w:rPr>
        <w:rStyle w:val="PageNumber"/>
        <w:sz w:val="16"/>
        <w:szCs w:val="16"/>
      </w:rPr>
      <w:fldChar w:fldCharType="separate"/>
    </w:r>
    <w:r w:rsidR="008278C8">
      <w:rPr>
        <w:rStyle w:val="PageNumber"/>
        <w:noProof/>
        <w:sz w:val="16"/>
        <w:szCs w:val="16"/>
      </w:rPr>
      <w:t>18</w:t>
    </w:r>
    <w:r w:rsidRPr="001D3496">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2522" w14:textId="2FFFB66B" w:rsidR="00D63691" w:rsidRPr="004D1630" w:rsidRDefault="00D63691">
    <w:pPr>
      <w:pStyle w:val="Footer"/>
      <w:tabs>
        <w:tab w:val="clear" w:pos="4153"/>
        <w:tab w:val="clear" w:pos="8306"/>
        <w:tab w:val="right" w:pos="9000"/>
      </w:tabs>
      <w:rPr>
        <w:sz w:val="16"/>
      </w:rPr>
    </w:pPr>
    <w:r w:rsidRPr="004D1630">
      <w:rPr>
        <w:sz w:val="16"/>
      </w:rPr>
      <w:tab/>
    </w:r>
    <w:r w:rsidRPr="004D1630">
      <w:rPr>
        <w:snapToGrid w:val="0"/>
        <w:sz w:val="16"/>
        <w:lang w:eastAsia="en-US"/>
      </w:rPr>
      <w:t xml:space="preserve">Page </w:t>
    </w:r>
    <w:r w:rsidRPr="004D1630">
      <w:rPr>
        <w:snapToGrid w:val="0"/>
        <w:sz w:val="16"/>
        <w:lang w:eastAsia="en-US"/>
      </w:rPr>
      <w:fldChar w:fldCharType="begin"/>
    </w:r>
    <w:r w:rsidRPr="004D1630">
      <w:rPr>
        <w:snapToGrid w:val="0"/>
        <w:sz w:val="16"/>
        <w:lang w:eastAsia="en-US"/>
      </w:rPr>
      <w:instrText xml:space="preserve"> PAGE </w:instrText>
    </w:r>
    <w:r w:rsidRPr="004D1630">
      <w:rPr>
        <w:snapToGrid w:val="0"/>
        <w:sz w:val="16"/>
        <w:lang w:eastAsia="en-US"/>
      </w:rPr>
      <w:fldChar w:fldCharType="separate"/>
    </w:r>
    <w:r>
      <w:rPr>
        <w:noProof/>
        <w:snapToGrid w:val="0"/>
        <w:sz w:val="16"/>
        <w:lang w:eastAsia="en-US"/>
      </w:rPr>
      <w:t>2</w:t>
    </w:r>
    <w:r w:rsidRPr="004D1630">
      <w:rPr>
        <w:snapToGrid w:val="0"/>
        <w:sz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C440" w14:textId="63CE50BB" w:rsidR="00D63691" w:rsidRPr="00440D67" w:rsidRDefault="00D63691">
    <w:pPr>
      <w:pStyle w:val="Footer"/>
      <w:tabs>
        <w:tab w:val="clear" w:pos="4153"/>
        <w:tab w:val="clear" w:pos="8306"/>
        <w:tab w:val="right" w:pos="9000"/>
      </w:tabs>
      <w:rPr>
        <w:sz w:val="16"/>
      </w:rPr>
    </w:pPr>
    <w:r>
      <w:rPr>
        <w:rFonts w:ascii="Arial" w:hAnsi="Arial"/>
        <w:sz w:val="16"/>
      </w:rPr>
      <w:tab/>
    </w:r>
    <w:r w:rsidRPr="00440D67">
      <w:rPr>
        <w:snapToGrid w:val="0"/>
        <w:sz w:val="16"/>
        <w:lang w:eastAsia="en-US"/>
      </w:rPr>
      <w:t xml:space="preserve">Page </w:t>
    </w:r>
    <w:r w:rsidRPr="00440D67">
      <w:rPr>
        <w:snapToGrid w:val="0"/>
        <w:sz w:val="16"/>
        <w:lang w:eastAsia="en-US"/>
      </w:rPr>
      <w:fldChar w:fldCharType="begin"/>
    </w:r>
    <w:r w:rsidRPr="00440D67">
      <w:rPr>
        <w:snapToGrid w:val="0"/>
        <w:sz w:val="16"/>
        <w:lang w:eastAsia="en-US"/>
      </w:rPr>
      <w:instrText xml:space="preserve"> PAGE </w:instrText>
    </w:r>
    <w:r w:rsidRPr="00440D67">
      <w:rPr>
        <w:snapToGrid w:val="0"/>
        <w:sz w:val="16"/>
        <w:lang w:eastAsia="en-US"/>
      </w:rPr>
      <w:fldChar w:fldCharType="separate"/>
    </w:r>
    <w:r>
      <w:rPr>
        <w:noProof/>
        <w:snapToGrid w:val="0"/>
        <w:sz w:val="16"/>
        <w:lang w:eastAsia="en-US"/>
      </w:rPr>
      <w:t>8</w:t>
    </w:r>
    <w:r w:rsidRPr="00440D67">
      <w:rPr>
        <w:snapToGrid w:val="0"/>
        <w:sz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B87E" w14:textId="0AB8433F" w:rsidR="00D63691" w:rsidRDefault="00D63691">
    <w:pPr>
      <w:pStyle w:val="Footer"/>
      <w:tabs>
        <w:tab w:val="clear" w:pos="4153"/>
        <w:tab w:val="clear" w:pos="8306"/>
        <w:tab w:val="right" w:pos="9000"/>
      </w:tabs>
      <w:rPr>
        <w:rFonts w:ascii="Arial" w:hAnsi="Arial"/>
        <w:sz w:val="16"/>
      </w:rPr>
    </w:pPr>
    <w:r>
      <w:rPr>
        <w:rFonts w:ascii="Arial" w:hAnsi="Arial"/>
        <w:sz w:val="16"/>
      </w:rPr>
      <w:tab/>
    </w:r>
    <w:r w:rsidRPr="00440D67">
      <w:rPr>
        <w:snapToGrid w:val="0"/>
        <w:sz w:val="16"/>
        <w:lang w:eastAsia="en-US"/>
      </w:rPr>
      <w:t xml:space="preserve">Page </w:t>
    </w:r>
    <w:r w:rsidRPr="00440D67">
      <w:rPr>
        <w:snapToGrid w:val="0"/>
        <w:sz w:val="16"/>
        <w:lang w:eastAsia="en-US"/>
      </w:rPr>
      <w:fldChar w:fldCharType="begin"/>
    </w:r>
    <w:r w:rsidRPr="00440D67">
      <w:rPr>
        <w:snapToGrid w:val="0"/>
        <w:sz w:val="16"/>
        <w:lang w:eastAsia="en-US"/>
      </w:rPr>
      <w:instrText xml:space="preserve"> PAGE </w:instrText>
    </w:r>
    <w:r w:rsidRPr="00440D67">
      <w:rPr>
        <w:snapToGrid w:val="0"/>
        <w:sz w:val="16"/>
        <w:lang w:eastAsia="en-US"/>
      </w:rPr>
      <w:fldChar w:fldCharType="separate"/>
    </w:r>
    <w:r>
      <w:rPr>
        <w:noProof/>
        <w:snapToGrid w:val="0"/>
        <w:sz w:val="16"/>
        <w:lang w:eastAsia="en-US"/>
      </w:rPr>
      <w:t>17</w:t>
    </w:r>
    <w:r w:rsidRPr="00440D67">
      <w:rPr>
        <w:snapToGrid w:val="0"/>
        <w:sz w:val="16"/>
        <w:lang w:eastAsia="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AE65" w14:textId="754F9D52" w:rsidR="00D63691" w:rsidRPr="00D6095E" w:rsidRDefault="00D63691" w:rsidP="00C477E0">
    <w:pPr>
      <w:pStyle w:val="Footer"/>
      <w:tabs>
        <w:tab w:val="clear" w:pos="8306"/>
        <w:tab w:val="right" w:pos="9000"/>
      </w:tabs>
      <w:rPr>
        <w:sz w:val="16"/>
        <w:szCs w:val="16"/>
      </w:rPr>
    </w:pPr>
    <w:r>
      <w:rPr>
        <w:sz w:val="16"/>
        <w:szCs w:val="16"/>
      </w:rPr>
      <w:tab/>
    </w:r>
    <w:r>
      <w:rPr>
        <w:sz w:val="16"/>
        <w:szCs w:val="16"/>
      </w:rPr>
      <w:tab/>
      <w:t xml:space="preserve">Page </w:t>
    </w:r>
    <w:r w:rsidRPr="00C477E0">
      <w:rPr>
        <w:rStyle w:val="PageNumber"/>
        <w:sz w:val="16"/>
        <w:szCs w:val="16"/>
      </w:rPr>
      <w:fldChar w:fldCharType="begin"/>
    </w:r>
    <w:r w:rsidRPr="00C477E0">
      <w:rPr>
        <w:rStyle w:val="PageNumber"/>
        <w:sz w:val="16"/>
        <w:szCs w:val="16"/>
      </w:rPr>
      <w:instrText xml:space="preserve"> PAGE </w:instrText>
    </w:r>
    <w:r w:rsidRPr="00C477E0">
      <w:rPr>
        <w:rStyle w:val="PageNumber"/>
        <w:sz w:val="16"/>
        <w:szCs w:val="16"/>
      </w:rPr>
      <w:fldChar w:fldCharType="separate"/>
    </w:r>
    <w:r>
      <w:rPr>
        <w:rStyle w:val="PageNumber"/>
        <w:noProof/>
        <w:sz w:val="16"/>
        <w:szCs w:val="16"/>
      </w:rPr>
      <w:t>10</w:t>
    </w:r>
    <w:r w:rsidRPr="00C477E0">
      <w:rPr>
        <w:rStyle w:val="PageNumbe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26E" w14:textId="77777777" w:rsidR="00D63691" w:rsidRPr="00872F77" w:rsidRDefault="00D63691" w:rsidP="00872F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AAFA" w14:textId="7EE3E033" w:rsidR="00D63691" w:rsidRDefault="00D63691" w:rsidP="00E34FB4">
    <w:pPr>
      <w:pStyle w:val="Footer"/>
      <w:tabs>
        <w:tab w:val="clear" w:pos="4153"/>
        <w:tab w:val="clear" w:pos="8306"/>
        <w:tab w:val="right" w:pos="9000"/>
      </w:tabs>
      <w:rPr>
        <w:rFonts w:ascii="Arial" w:hAnsi="Arial"/>
        <w:sz w:val="16"/>
      </w:rPr>
    </w:pPr>
    <w:r>
      <w:rPr>
        <w:sz w:val="16"/>
      </w:rPr>
      <w:tab/>
      <w:t xml:space="preserve">Page </w:t>
    </w:r>
    <w:r w:rsidRPr="00E34FB4">
      <w:rPr>
        <w:rStyle w:val="PageNumber"/>
        <w:sz w:val="16"/>
        <w:szCs w:val="16"/>
      </w:rPr>
      <w:fldChar w:fldCharType="begin"/>
    </w:r>
    <w:r w:rsidRPr="00E34FB4">
      <w:rPr>
        <w:rStyle w:val="PageNumber"/>
        <w:sz w:val="16"/>
        <w:szCs w:val="16"/>
      </w:rPr>
      <w:instrText xml:space="preserve"> PAGE </w:instrText>
    </w:r>
    <w:r w:rsidRPr="00E34FB4">
      <w:rPr>
        <w:rStyle w:val="PageNumber"/>
        <w:sz w:val="16"/>
        <w:szCs w:val="16"/>
      </w:rPr>
      <w:fldChar w:fldCharType="separate"/>
    </w:r>
    <w:r>
      <w:rPr>
        <w:rStyle w:val="PageNumber"/>
        <w:noProof/>
        <w:sz w:val="16"/>
        <w:szCs w:val="16"/>
      </w:rPr>
      <w:t>9</w:t>
    </w:r>
    <w:r w:rsidRPr="00E34FB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13EF" w14:textId="77777777" w:rsidR="00EB7B3D" w:rsidRDefault="00EB7B3D">
      <w:r>
        <w:separator/>
      </w:r>
    </w:p>
  </w:footnote>
  <w:footnote w:type="continuationSeparator" w:id="0">
    <w:p w14:paraId="2ED295EB" w14:textId="77777777" w:rsidR="00EB7B3D" w:rsidRDefault="00EB7B3D">
      <w:r>
        <w:continuationSeparator/>
      </w:r>
    </w:p>
  </w:footnote>
  <w:footnote w:type="continuationNotice" w:id="1">
    <w:p w14:paraId="016C75B2" w14:textId="77777777" w:rsidR="00EB7B3D" w:rsidRDefault="00EB7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A7FE" w14:textId="77777777" w:rsidR="00D63691" w:rsidRDefault="00EB7B3D">
    <w:pPr>
      <w:pStyle w:val="Header"/>
    </w:pPr>
    <w:r>
      <w:rPr>
        <w:noProof/>
        <w:lang w:val="en-US" w:eastAsia="en-US"/>
      </w:rPr>
      <w:pict w14:anchorId="1FBBF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19" o:spid="_x0000_s2202" type="#_x0000_t75" style="position:absolute;margin-left:0;margin-top:0;width:453.6pt;height:257.05pt;z-index:-251686400;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11BF" w14:textId="77777777" w:rsidR="00D63691" w:rsidRDefault="00EB7B3D">
    <w:pPr>
      <w:pStyle w:val="Header"/>
    </w:pPr>
    <w:r>
      <w:rPr>
        <w:noProof/>
        <w:lang w:val="en-US" w:eastAsia="en-US"/>
      </w:rPr>
      <w:pict w14:anchorId="35176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1" o:spid="_x0000_s2214" type="#_x0000_t75" style="position:absolute;margin-left:0;margin-top:0;width:453.6pt;height:257.05pt;z-index:-251677184;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BBFF" w14:textId="77777777" w:rsidR="00D63691" w:rsidRPr="0036383B" w:rsidRDefault="00EB7B3D" w:rsidP="00D51EBD">
    <w:pPr>
      <w:pStyle w:val="Header"/>
      <w:tabs>
        <w:tab w:val="clear" w:pos="4153"/>
        <w:tab w:val="clear" w:pos="8306"/>
        <w:tab w:val="right" w:pos="9000"/>
      </w:tabs>
      <w:rPr>
        <w:rFonts w:ascii="Arial" w:hAnsi="Arial"/>
        <w:b/>
      </w:rPr>
    </w:pPr>
    <w:r>
      <w:rPr>
        <w:b/>
        <w:noProof/>
        <w:lang w:val="en-US" w:eastAsia="en-US"/>
      </w:rPr>
      <w:pict w14:anchorId="5E36E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2" o:spid="_x0000_s2215" type="#_x0000_t75" style="position:absolute;margin-left:0;margin-top:0;width:453.6pt;height:257.05pt;z-index:-251676160;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2</w:t>
    </w:r>
    <w:r w:rsidR="00D63691">
      <w:rPr>
        <w:b/>
      </w:rPr>
      <w:tab/>
      <w:t>Recruitment and Induction</w:t>
    </w:r>
    <w:r w:rsidR="00D63691">
      <w:rPr>
        <w:b/>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B3D8" w14:textId="77777777" w:rsidR="00D63691" w:rsidRDefault="00EB7B3D">
    <w:pPr>
      <w:pStyle w:val="Header"/>
    </w:pPr>
    <w:r>
      <w:rPr>
        <w:noProof/>
        <w:lang w:val="en-US" w:eastAsia="en-US"/>
      </w:rPr>
      <w:pict w14:anchorId="7A81B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0" o:spid="_x0000_s2213" type="#_x0000_t75" style="position:absolute;margin-left:0;margin-top:0;width:453.6pt;height:257.05pt;z-index:-251678208;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F1DB" w14:textId="77777777" w:rsidR="00D63691" w:rsidRDefault="00EB7B3D">
    <w:pPr>
      <w:pStyle w:val="Header"/>
    </w:pPr>
    <w:r>
      <w:rPr>
        <w:noProof/>
        <w:lang w:val="en-US" w:eastAsia="en-US"/>
      </w:rPr>
      <w:pict w14:anchorId="5D486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7" o:spid="_x0000_s2220" type="#_x0000_t75" style="position:absolute;margin-left:0;margin-top:0;width:453.6pt;height:257.05pt;z-index:-251671040;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71A3" w14:textId="77777777" w:rsidR="00D63691" w:rsidRDefault="00EB7B3D">
    <w:pPr>
      <w:pStyle w:val="Header"/>
      <w:tabs>
        <w:tab w:val="clear" w:pos="4153"/>
        <w:tab w:val="clear" w:pos="8306"/>
        <w:tab w:val="right" w:pos="9000"/>
      </w:tabs>
      <w:rPr>
        <w:rFonts w:ascii="Arial" w:hAnsi="Arial"/>
        <w:b/>
      </w:rPr>
    </w:pPr>
    <w:r>
      <w:rPr>
        <w:b/>
        <w:noProof/>
        <w:lang w:val="en-US" w:eastAsia="en-US"/>
      </w:rPr>
      <w:pict w14:anchorId="3EE64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8" o:spid="_x0000_s2221" type="#_x0000_t75" style="position:absolute;margin-left:0;margin-top:0;width:453.6pt;height:257.05pt;z-index:-251670016;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3</w:t>
    </w:r>
    <w:r w:rsidR="00D63691">
      <w:rPr>
        <w:b/>
      </w:rPr>
      <w:tab/>
      <w:t>Terms and Conditions of Employment</w:t>
    </w:r>
    <w:r w:rsidR="00D63691">
      <w:rPr>
        <w:b/>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9CCC" w14:textId="77777777" w:rsidR="00D63691" w:rsidRDefault="00EB7B3D">
    <w:pPr>
      <w:pStyle w:val="Header"/>
    </w:pPr>
    <w:r>
      <w:rPr>
        <w:noProof/>
        <w:lang w:val="en-US" w:eastAsia="en-US"/>
      </w:rPr>
      <w:pict w14:anchorId="23B12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6" o:spid="_x0000_s2219" type="#_x0000_t75" style="position:absolute;margin-left:0;margin-top:0;width:453.6pt;height:257.05pt;z-index:-251672064;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B706" w14:textId="77777777" w:rsidR="00D63691" w:rsidRDefault="00EB7B3D">
    <w:pPr>
      <w:pStyle w:val="Header"/>
    </w:pPr>
    <w:r>
      <w:rPr>
        <w:noProof/>
        <w:lang w:val="en-US" w:eastAsia="en-US"/>
      </w:rPr>
      <w:pict w14:anchorId="5F7DC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40" o:spid="_x0000_s2223" type="#_x0000_t75" style="position:absolute;margin-left:0;margin-top:0;width:453.6pt;height:257.05pt;z-index:-251667968;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D90F" w14:textId="77777777" w:rsidR="00D63691" w:rsidRDefault="00EB7B3D">
    <w:pPr>
      <w:pStyle w:val="Header"/>
      <w:tabs>
        <w:tab w:val="clear" w:pos="4153"/>
        <w:tab w:val="clear" w:pos="8306"/>
        <w:tab w:val="right" w:pos="9000"/>
      </w:tabs>
      <w:rPr>
        <w:rFonts w:ascii="Arial" w:hAnsi="Arial"/>
        <w:b/>
      </w:rPr>
    </w:pPr>
    <w:r>
      <w:rPr>
        <w:b/>
        <w:noProof/>
        <w:lang w:val="en-US" w:eastAsia="en-US"/>
      </w:rPr>
      <w:pict w14:anchorId="77D7D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41" o:spid="_x0000_s2224" type="#_x0000_t75" style="position:absolute;margin-left:0;margin-top:0;width:453.6pt;height:257.05pt;z-index:-251666944;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4</w:t>
    </w:r>
    <w:r w:rsidR="00D63691">
      <w:rPr>
        <w:b/>
      </w:rPr>
      <w:tab/>
      <w:t>Absence</w:t>
    </w:r>
    <w:r w:rsidR="00D63691">
      <w:rPr>
        <w:b/>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064D" w14:textId="77777777" w:rsidR="00D63691" w:rsidRDefault="00EB7B3D">
    <w:pPr>
      <w:pStyle w:val="Header"/>
    </w:pPr>
    <w:r>
      <w:rPr>
        <w:noProof/>
        <w:lang w:val="en-US" w:eastAsia="en-US"/>
      </w:rPr>
      <w:pict w14:anchorId="2EDCB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39" o:spid="_x0000_s2222" type="#_x0000_t75" style="position:absolute;margin-left:0;margin-top:0;width:453.6pt;height:257.05pt;z-index:-25166899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EFAB" w14:textId="77777777" w:rsidR="00D63691" w:rsidRDefault="00EB7B3D">
    <w:pPr>
      <w:pStyle w:val="Header"/>
    </w:pPr>
    <w:r>
      <w:rPr>
        <w:noProof/>
        <w:lang w:val="en-US" w:eastAsia="en-US"/>
      </w:rPr>
      <w:pict w14:anchorId="63DC1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46" o:spid="_x0000_s2229" type="#_x0000_t75" style="position:absolute;margin-left:0;margin-top:0;width:453.6pt;height:257.05pt;z-index:-251661824;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1262" w14:textId="77777777" w:rsidR="00D63691" w:rsidRDefault="00EB7B3D">
    <w:pPr>
      <w:pStyle w:val="Header"/>
    </w:pPr>
    <w:r>
      <w:rPr>
        <w:noProof/>
        <w:lang w:val="en-US" w:eastAsia="en-US"/>
      </w:rPr>
      <w:pict w14:anchorId="093F4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0" o:spid="_x0000_s2203" type="#_x0000_t75" style="position:absolute;margin-left:0;margin-top:0;width:453.6pt;height:257.05pt;z-index:-25168537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6C26" w14:textId="319EC103" w:rsidR="00D63691" w:rsidRDefault="00EB7B3D" w:rsidP="00780EEF">
    <w:pPr>
      <w:pStyle w:val="Header"/>
      <w:tabs>
        <w:tab w:val="clear" w:pos="4153"/>
        <w:tab w:val="clear" w:pos="8306"/>
        <w:tab w:val="right" w:pos="9000"/>
      </w:tabs>
      <w:rPr>
        <w:rFonts w:ascii="Arial" w:hAnsi="Arial"/>
        <w:b/>
      </w:rPr>
    </w:pPr>
    <w:r>
      <w:rPr>
        <w:b/>
        <w:noProof/>
        <w:lang w:val="en-US" w:eastAsia="en-US"/>
      </w:rPr>
      <w:pict w14:anchorId="0E9AA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47" o:spid="_x0000_s2230" type="#_x0000_t75" style="position:absolute;margin-left:0;margin-top:0;width:453.6pt;height:257.05pt;z-index:-251660800;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5</w:t>
    </w:r>
    <w:r w:rsidR="00D63691">
      <w:rPr>
        <w:b/>
      </w:rPr>
      <w:tab/>
      <w:t>Maternity, Paternity, Adoption, Surrogate Parents, Parental, and Shared Parental Leave</w:t>
    </w:r>
    <w:r w:rsidR="00D63691">
      <w:rPr>
        <w:b/>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F4C5" w14:textId="77777777" w:rsidR="00D63691" w:rsidRDefault="00EB7B3D">
    <w:pPr>
      <w:pStyle w:val="Header"/>
    </w:pPr>
    <w:r>
      <w:rPr>
        <w:noProof/>
        <w:lang w:val="en-US" w:eastAsia="en-US"/>
      </w:rPr>
      <w:pict w14:anchorId="5D1E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45" o:spid="_x0000_s2228" type="#_x0000_t75" style="position:absolute;margin-left:0;margin-top:0;width:453.6pt;height:257.05pt;z-index:-251662848;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C51D" w14:textId="77777777" w:rsidR="00D63691" w:rsidRDefault="00EB7B3D">
    <w:pPr>
      <w:pStyle w:val="Header"/>
    </w:pPr>
    <w:r>
      <w:rPr>
        <w:noProof/>
        <w:lang w:val="en-US" w:eastAsia="en-US"/>
      </w:rPr>
      <w:pict w14:anchorId="66B76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52" o:spid="_x0000_s2235" type="#_x0000_t75" style="position:absolute;margin-left:0;margin-top:0;width:453.6pt;height:257.05pt;z-index:-25165875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F06B" w14:textId="63BB850F" w:rsidR="00D63691" w:rsidRDefault="00EB7B3D" w:rsidP="00DB2F44">
    <w:pPr>
      <w:pStyle w:val="Header"/>
      <w:tabs>
        <w:tab w:val="clear" w:pos="4153"/>
        <w:tab w:val="clear" w:pos="8306"/>
        <w:tab w:val="right" w:pos="9090"/>
      </w:tabs>
      <w:ind w:left="1440" w:hanging="1440"/>
      <w:jc w:val="right"/>
      <w:rPr>
        <w:rFonts w:ascii="Arial" w:hAnsi="Arial"/>
        <w:b/>
      </w:rPr>
    </w:pPr>
    <w:r>
      <w:rPr>
        <w:b/>
        <w:noProof/>
        <w:lang w:val="en-US" w:eastAsia="en-US"/>
      </w:rPr>
      <w:pict w14:anchorId="25BB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53" o:spid="_x0000_s2236" type="#_x0000_t75" style="position:absolute;left:0;text-align:left;margin-left:0;margin-top:0;width:453.6pt;height:257.05pt;z-index:-251657728;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6</w:t>
    </w:r>
    <w:r w:rsidR="00D63691">
      <w:rPr>
        <w:b/>
      </w:rPr>
      <w:tab/>
      <w:t xml:space="preserve">                                                                   </w:t>
    </w:r>
    <w:r w:rsidR="00D63691" w:rsidRPr="00DB2F44">
      <w:rPr>
        <w:b/>
        <w:sz w:val="20"/>
      </w:rPr>
      <w:t>Flexible Working</w:t>
    </w:r>
    <w:r w:rsidR="00D63691">
      <w:rPr>
        <w:b/>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E3C0" w14:textId="77777777" w:rsidR="00D63691" w:rsidRDefault="00EB7B3D">
    <w:pPr>
      <w:pStyle w:val="Header"/>
    </w:pPr>
    <w:r>
      <w:rPr>
        <w:noProof/>
        <w:lang w:val="en-US" w:eastAsia="en-US"/>
      </w:rPr>
      <w:pict w14:anchorId="2AE68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51" o:spid="_x0000_s2234" type="#_x0000_t75" style="position:absolute;margin-left:0;margin-top:0;width:453.6pt;height:257.05pt;z-index:-25165977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CBA2" w14:textId="77777777" w:rsidR="00D63691" w:rsidRDefault="00EB7B3D">
    <w:pPr>
      <w:pStyle w:val="Header"/>
    </w:pPr>
    <w:r>
      <w:rPr>
        <w:noProof/>
        <w:lang w:val="en-US" w:eastAsia="en-US"/>
      </w:rPr>
      <w:pict w14:anchorId="694BA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58" o:spid="_x0000_s2241" type="#_x0000_t75" style="position:absolute;margin-left:0;margin-top:0;width:453.6pt;height:257.05pt;z-index:-251652608;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77E4" w14:textId="77777777" w:rsidR="00D63691" w:rsidRDefault="00EB7B3D" w:rsidP="00002BA2">
    <w:pPr>
      <w:pStyle w:val="Header"/>
      <w:tabs>
        <w:tab w:val="clear" w:pos="4153"/>
        <w:tab w:val="clear" w:pos="8306"/>
        <w:tab w:val="right" w:pos="9000"/>
      </w:tabs>
      <w:rPr>
        <w:rFonts w:ascii="Arial" w:hAnsi="Arial"/>
        <w:b/>
      </w:rPr>
    </w:pPr>
    <w:r>
      <w:rPr>
        <w:b/>
        <w:noProof/>
        <w:lang w:val="en-US" w:eastAsia="en-US"/>
      </w:rPr>
      <w:pict w14:anchorId="16931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59" o:spid="_x0000_s2242" type="#_x0000_t75" style="position:absolute;margin-left:0;margin-top:0;width:453.6pt;height:257.05pt;z-index:-251651584;mso-position-horizontal:center;mso-position-horizontal-relative:margin;mso-position-vertical:center;mso-position-vertical-relative:margin" o:allowincell="f">
          <v:imagedata r:id="rId1" o:title="logo_medium" gain="19661f" blacklevel="22938f"/>
          <w10:wrap anchorx="margin" anchory="margin"/>
        </v:shape>
      </w:pict>
    </w:r>
    <w:r w:rsidR="00D63691" w:rsidRPr="00002BA2">
      <w:rPr>
        <w:b/>
      </w:rPr>
      <w:t xml:space="preserve"> </w:t>
    </w:r>
    <w:r w:rsidR="00D63691">
      <w:rPr>
        <w:b/>
      </w:rPr>
      <w:t>Section 7</w:t>
    </w:r>
    <w:r w:rsidR="00D63691">
      <w:rPr>
        <w:b/>
      </w:rPr>
      <w:tab/>
      <w:t>Holiday Procedures</w:t>
    </w:r>
    <w:r w:rsidR="00D63691">
      <w:rPr>
        <w:b/>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3F23" w14:textId="77777777" w:rsidR="00D63691" w:rsidRDefault="00EB7B3D">
    <w:pPr>
      <w:pStyle w:val="Header"/>
    </w:pPr>
    <w:r>
      <w:rPr>
        <w:noProof/>
        <w:lang w:val="en-US" w:eastAsia="en-US"/>
      </w:rPr>
      <w:pict w14:anchorId="2475A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57" o:spid="_x0000_s2240" type="#_x0000_t75" style="position:absolute;margin-left:0;margin-top:0;width:453.6pt;height:257.05pt;z-index:-25165363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420D" w14:textId="77777777" w:rsidR="00D63691" w:rsidRDefault="00EB7B3D">
    <w:pPr>
      <w:pStyle w:val="Header"/>
    </w:pPr>
    <w:r>
      <w:rPr>
        <w:noProof/>
        <w:lang w:val="en-US" w:eastAsia="en-US"/>
      </w:rPr>
      <w:pict w14:anchorId="502E9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1" o:spid="_x0000_s2244" type="#_x0000_t75" style="position:absolute;margin-left:0;margin-top:0;width:453.6pt;height:257.05pt;z-index:-25164953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1F1B" w14:textId="77777777" w:rsidR="00D63691" w:rsidRDefault="00EB7B3D" w:rsidP="00A77103">
    <w:pPr>
      <w:pStyle w:val="Header"/>
      <w:tabs>
        <w:tab w:val="clear" w:pos="4153"/>
        <w:tab w:val="clear" w:pos="8306"/>
        <w:tab w:val="right" w:pos="9000"/>
      </w:tabs>
      <w:spacing w:after="0"/>
      <w:rPr>
        <w:rFonts w:ascii="Arial" w:hAnsi="Arial"/>
        <w:b/>
      </w:rPr>
    </w:pPr>
    <w:r>
      <w:rPr>
        <w:b/>
        <w:noProof/>
        <w:lang w:val="en-US" w:eastAsia="en-US"/>
      </w:rPr>
      <w:pict w14:anchorId="2726C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2" o:spid="_x0000_s2245" type="#_x0000_t75" style="position:absolute;margin-left:0;margin-top:0;width:453.6pt;height:257.05pt;z-index:-251648512;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8</w:t>
    </w:r>
    <w:r w:rsidR="00D63691">
      <w:rPr>
        <w:b/>
      </w:rPr>
      <w:tab/>
      <w:t>Performance Appraisal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F025" w14:textId="77777777" w:rsidR="00D63691" w:rsidRDefault="00EB7B3D">
    <w:pPr>
      <w:pStyle w:val="Header"/>
    </w:pPr>
    <w:r>
      <w:rPr>
        <w:noProof/>
        <w:lang w:val="en-US" w:eastAsia="en-US"/>
      </w:rPr>
      <w:pict w14:anchorId="5B55A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18" o:spid="_x0000_s2201" type="#_x0000_t75" style="position:absolute;margin-left:0;margin-top:0;width:453.6pt;height:257.05pt;z-index:-251687424;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0E5E" w14:textId="77777777" w:rsidR="00D63691" w:rsidRDefault="00EB7B3D">
    <w:pPr>
      <w:pStyle w:val="Header"/>
    </w:pPr>
    <w:r>
      <w:rPr>
        <w:noProof/>
        <w:lang w:val="en-US" w:eastAsia="en-US"/>
      </w:rPr>
      <w:pict w14:anchorId="150DC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0" o:spid="_x0000_s2243" type="#_x0000_t75" style="position:absolute;margin-left:0;margin-top:0;width:453.6pt;height:257.05pt;z-index:-251650560;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CFD5" w14:textId="77777777" w:rsidR="00D63691" w:rsidRDefault="00EB7B3D">
    <w:pPr>
      <w:pStyle w:val="Header"/>
    </w:pPr>
    <w:r>
      <w:rPr>
        <w:noProof/>
        <w:lang w:val="en-US" w:eastAsia="en-US"/>
      </w:rPr>
      <w:pict w14:anchorId="4C21D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7" o:spid="_x0000_s2250" type="#_x0000_t75" style="position:absolute;margin-left:0;margin-top:0;width:453.6pt;height:257.05pt;z-index:-25164339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181B" w14:textId="77777777" w:rsidR="00D63691" w:rsidRPr="005C046B" w:rsidRDefault="00EB7B3D" w:rsidP="00552D11">
    <w:pPr>
      <w:pStyle w:val="Header"/>
      <w:tabs>
        <w:tab w:val="clear" w:pos="8306"/>
        <w:tab w:val="right" w:pos="9072"/>
      </w:tabs>
      <w:rPr>
        <w:b/>
      </w:rPr>
    </w:pPr>
    <w:r>
      <w:rPr>
        <w:b/>
        <w:noProof/>
        <w:lang w:val="en-US" w:eastAsia="en-US"/>
      </w:rPr>
      <w:pict w14:anchorId="48CE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8" o:spid="_x0000_s2251" type="#_x0000_t75" style="position:absolute;margin-left:0;margin-top:0;width:453.6pt;height:257.05pt;z-index:-251642368;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9</w:t>
    </w:r>
    <w:r w:rsidR="00D63691">
      <w:rPr>
        <w:b/>
      </w:rPr>
      <w:tab/>
    </w:r>
    <w:r w:rsidR="00D63691">
      <w:rPr>
        <w:b/>
      </w:rPr>
      <w:tab/>
      <w:t>Handling Disciplines and Grievances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3DE4" w14:textId="77777777" w:rsidR="00D63691" w:rsidRDefault="00EB7B3D">
    <w:pPr>
      <w:pStyle w:val="Header"/>
    </w:pPr>
    <w:r>
      <w:rPr>
        <w:noProof/>
        <w:lang w:val="en-US" w:eastAsia="en-US"/>
      </w:rPr>
      <w:pict w14:anchorId="24EA0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6" o:spid="_x0000_s2249" type="#_x0000_t75" style="position:absolute;margin-left:0;margin-top:0;width:453.6pt;height:257.05pt;z-index:-25164441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C268" w14:textId="77777777" w:rsidR="00D63691" w:rsidRDefault="00EB7B3D">
    <w:pPr>
      <w:pStyle w:val="Header"/>
    </w:pPr>
    <w:r>
      <w:rPr>
        <w:noProof/>
        <w:lang w:val="en-US" w:eastAsia="en-US"/>
      </w:rPr>
      <w:pict w14:anchorId="42465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0" o:spid="_x0000_s2253" type="#_x0000_t75" style="position:absolute;margin-left:0;margin-top:0;width:453.6pt;height:257.05pt;z-index:-251640320;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00C0" w14:textId="21ECFFFB" w:rsidR="00D63691" w:rsidRDefault="00D63691" w:rsidP="00320D1D">
    <w:pPr>
      <w:pStyle w:val="Header"/>
      <w:tabs>
        <w:tab w:val="clear" w:pos="8306"/>
        <w:tab w:val="right" w:pos="9072"/>
      </w:tabs>
    </w:pPr>
    <w:r>
      <w:rPr>
        <w:b/>
        <w:noProof/>
      </w:rPr>
      <w:drawing>
        <wp:anchor distT="0" distB="0" distL="114300" distR="114300" simplePos="0" relativeHeight="251689472" behindDoc="1" locked="0" layoutInCell="0" allowOverlap="1" wp14:anchorId="208D7728" wp14:editId="2DC60CFD">
          <wp:simplePos x="0" y="0"/>
          <wp:positionH relativeFrom="margin">
            <wp:align>center</wp:align>
          </wp:positionH>
          <wp:positionV relativeFrom="margin">
            <wp:align>center</wp:align>
          </wp:positionV>
          <wp:extent cx="5760720" cy="3264535"/>
          <wp:effectExtent l="0" t="0" r="0" b="0"/>
          <wp:wrapNone/>
          <wp:docPr id="13" name="Picture 13" descr="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logo_mediu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3264535"/>
                  </a:xfrm>
                  <a:prstGeom prst="rect">
                    <a:avLst/>
                  </a:prstGeom>
                  <a:noFill/>
                </pic:spPr>
              </pic:pic>
            </a:graphicData>
          </a:graphic>
          <wp14:sizeRelH relativeFrom="page">
            <wp14:pctWidth>0</wp14:pctWidth>
          </wp14:sizeRelH>
          <wp14:sizeRelV relativeFrom="page">
            <wp14:pctHeight>0</wp14:pctHeight>
          </wp14:sizeRelV>
        </wp:anchor>
      </w:drawing>
    </w:r>
    <w:r>
      <w:rPr>
        <w:b/>
      </w:rPr>
      <w:t>Section 9</w:t>
    </w:r>
    <w:r>
      <w:rPr>
        <w:b/>
      </w:rPr>
      <w:tab/>
    </w:r>
    <w:r>
      <w:rPr>
        <w:b/>
      </w:rPr>
      <w:tab/>
      <w:t>Handling Disciplines and Grievances</w:t>
    </w:r>
    <w:r w:rsidR="00EB7B3D">
      <w:rPr>
        <w:noProof/>
        <w:lang w:val="en-US" w:eastAsia="en-US"/>
      </w:rPr>
      <w:pict w14:anchorId="6E210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1" o:spid="_x0000_s2254" type="#_x0000_t75" style="position:absolute;margin-left:0;margin-top:0;width:453.6pt;height:257.05pt;z-index:-251639296;mso-position-horizontal:center;mso-position-horizontal-relative:margin;mso-position-vertical:center;mso-position-vertical-relative:margin" o:allowincell="f">
          <v:imagedata r:id="rId2" o:title="logo_medium"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3C94" w14:textId="77777777" w:rsidR="00D63691" w:rsidRDefault="00EB7B3D">
    <w:pPr>
      <w:pStyle w:val="Header"/>
    </w:pPr>
    <w:r>
      <w:rPr>
        <w:noProof/>
        <w:lang w:val="en-US" w:eastAsia="en-US"/>
      </w:rPr>
      <w:pict w14:anchorId="03F9E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69" o:spid="_x0000_s2252" type="#_x0000_t75" style="position:absolute;margin-left:0;margin-top:0;width:453.6pt;height:257.05pt;z-index:-251641344;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1EA3" w14:textId="77777777" w:rsidR="00D63691" w:rsidRDefault="00EB7B3D">
    <w:pPr>
      <w:pStyle w:val="Header"/>
    </w:pPr>
    <w:r>
      <w:rPr>
        <w:noProof/>
        <w:lang w:val="en-US" w:eastAsia="en-US"/>
      </w:rPr>
      <w:pict w14:anchorId="25D88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6" o:spid="_x0000_s2259" type="#_x0000_t75" style="position:absolute;margin-left:0;margin-top:0;width:453.6pt;height:257.05pt;z-index:-251637248;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2F03" w14:textId="77777777" w:rsidR="00D63691" w:rsidRPr="005C046B" w:rsidRDefault="00EB7B3D" w:rsidP="00552D11">
    <w:pPr>
      <w:pStyle w:val="Header"/>
      <w:tabs>
        <w:tab w:val="clear" w:pos="8306"/>
        <w:tab w:val="right" w:pos="9072"/>
      </w:tabs>
      <w:rPr>
        <w:b/>
      </w:rPr>
    </w:pPr>
    <w:r>
      <w:rPr>
        <w:b/>
        <w:noProof/>
        <w:lang w:val="en-US" w:eastAsia="en-US"/>
      </w:rPr>
      <w:pict w14:anchorId="7E19E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7" o:spid="_x0000_s2260" type="#_x0000_t75" style="position:absolute;margin-left:0;margin-top:0;width:453.6pt;height:257.05pt;z-index:-251636224;mso-position-horizontal:center;mso-position-horizontal-relative:margin;mso-position-vertical:center;mso-position-vertical-relative:margin" o:allowincell="f">
          <v:imagedata r:id="rId1" o:title="logo_medium" gain="19661f" blacklevel="22938f"/>
          <w10:wrap anchorx="margin" anchory="margin"/>
        </v:shape>
      </w:pict>
    </w:r>
    <w:r>
      <w:rPr>
        <w:b/>
        <w:noProof/>
      </w:rPr>
      <w:pict w14:anchorId="41D38893">
        <v:shape id="WordPictureWatermark51" o:spid="_x0000_s2195" type="#_x0000_t75" style="position:absolute;margin-left:0;margin-top:0;width:451.3pt;height:255.7pt;z-index:-251688448;mso-position-horizontal:center;mso-position-horizontal-relative:margin;mso-position-vertical:center;mso-position-vertical-relative:margin" wrapcoords="-36 0 -36 21537 21600 21537 21600 0 -36 0">
          <v:imagedata r:id="rId1" o:title="logo_medium" gain="19661f" blacklevel="22938f" grayscale="t"/>
          <w10:wrap anchorx="margin" anchory="margin"/>
        </v:shape>
      </w:pict>
    </w:r>
    <w:r w:rsidR="00D63691">
      <w:rPr>
        <w:b/>
      </w:rPr>
      <w:t>Section 9</w:t>
    </w:r>
    <w:r w:rsidR="00D63691">
      <w:rPr>
        <w:b/>
      </w:rPr>
      <w:tab/>
    </w:r>
    <w:r w:rsidR="00D63691">
      <w:rPr>
        <w:b/>
      </w:rPr>
      <w:tab/>
      <w:t>Handling Disciplines and Grievances</w:t>
    </w:r>
    <w:r>
      <w:rPr>
        <w:b/>
        <w:noProof/>
      </w:rPr>
      <w:pict w14:anchorId="6B2B3B9A">
        <v:shape id="WordPictureWatermark54" o:spid="_x0000_s2193" type="#_x0000_t75" style="position:absolute;margin-left:0;margin-top:0;width:451.3pt;height:255.7pt;z-index:-251689472;mso-position-horizontal:center;mso-position-horizontal-relative:margin;mso-position-vertical:center;mso-position-vertical-relative:margin" wrapcoords="-36 0 -36 21537 21600 21537 21600 0 -36 0">
          <v:imagedata r:id="rId1" o:title="logo_medium" gain="19661f" blacklevel="22938f"/>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361B" w14:textId="77777777" w:rsidR="00D63691" w:rsidRDefault="00EB7B3D">
    <w:pPr>
      <w:pStyle w:val="Header"/>
    </w:pPr>
    <w:r>
      <w:rPr>
        <w:noProof/>
        <w:lang w:val="en-US" w:eastAsia="en-US"/>
      </w:rPr>
      <w:pict w14:anchorId="749A7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5" o:spid="_x0000_s2258" type="#_x0000_t75" style="position:absolute;margin-left:0;margin-top:0;width:453.6pt;height:257.05pt;z-index:-25163827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7342" w14:textId="77777777" w:rsidR="00D63691" w:rsidRDefault="00EB7B3D">
    <w:pPr>
      <w:pStyle w:val="Header"/>
    </w:pPr>
    <w:r>
      <w:rPr>
        <w:noProof/>
        <w:lang w:val="en-US" w:eastAsia="en-US"/>
      </w:rPr>
      <w:pict w14:anchorId="7EF00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2" o:spid="_x0000_s2205" type="#_x0000_t75" style="position:absolute;margin-left:0;margin-top:0;width:453.6pt;height:257.05pt;z-index:-251683328;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6D3F" w14:textId="77777777" w:rsidR="00D63691" w:rsidRDefault="00EB7B3D">
    <w:pPr>
      <w:pStyle w:val="Header"/>
    </w:pPr>
    <w:r>
      <w:rPr>
        <w:noProof/>
        <w:lang w:val="en-US" w:eastAsia="en-US"/>
      </w:rPr>
      <w:pict w14:anchorId="6516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9" o:spid="_x0000_s2262" type="#_x0000_t75" style="position:absolute;margin-left:0;margin-top:0;width:453.6pt;height:257.05pt;z-index:-25163417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3E28" w14:textId="77777777" w:rsidR="00D63691" w:rsidRDefault="00EB7B3D" w:rsidP="001D3496">
    <w:pPr>
      <w:pStyle w:val="Header"/>
      <w:tabs>
        <w:tab w:val="clear" w:pos="8306"/>
        <w:tab w:val="right" w:pos="8931"/>
      </w:tabs>
      <w:rPr>
        <w:rFonts w:ascii="Arial" w:hAnsi="Arial"/>
        <w:b/>
      </w:rPr>
    </w:pPr>
    <w:r>
      <w:rPr>
        <w:b/>
        <w:noProof/>
        <w:lang w:val="en-US" w:eastAsia="en-US"/>
      </w:rPr>
      <w:pict w14:anchorId="2D171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80" o:spid="_x0000_s2263" type="#_x0000_t75" style="position:absolute;margin-left:0;margin-top:0;width:453.6pt;height:257.05pt;z-index:-251633152;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10</w:t>
    </w:r>
    <w:r w:rsidR="00D63691">
      <w:rPr>
        <w:b/>
      </w:rPr>
      <w:tab/>
    </w:r>
    <w:r w:rsidR="00D63691">
      <w:rPr>
        <w:b/>
      </w:rPr>
      <w:tab/>
    </w:r>
    <w:r>
      <w:rPr>
        <w:b/>
        <w:noProof/>
      </w:rPr>
      <w:pict w14:anchorId="698CCF07">
        <v:shape id="WordPictureWatermark60" o:spid="_x0000_s2179" type="#_x0000_t75" style="position:absolute;margin-left:0;margin-top:0;width:451.3pt;height:255.7pt;z-index:-251691520;mso-position-horizontal:center;mso-position-horizontal-relative:margin;mso-position-vertical:center;mso-position-vertical-relative:margin" wrapcoords="-36 0 -36 21537 21600 21537 21600 0 -36 0">
          <v:imagedata r:id="rId1" o:title="logo_medium" gain="19661f" blacklevel="22938f"/>
          <w10:wrap anchorx="margin" anchory="margin"/>
        </v:shape>
      </w:pict>
    </w:r>
    <w:r w:rsidR="00D63691">
      <w:rPr>
        <w:b/>
      </w:rPr>
      <w:t>Equal Opportunities &amp; Harassment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2FEB" w14:textId="77777777" w:rsidR="00D63691" w:rsidRDefault="00EB7B3D">
    <w:pPr>
      <w:pStyle w:val="Header"/>
    </w:pPr>
    <w:r>
      <w:rPr>
        <w:noProof/>
        <w:lang w:val="en-US" w:eastAsia="en-US"/>
      </w:rPr>
      <w:pict w14:anchorId="59EF2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78" o:spid="_x0000_s2261" type="#_x0000_t75" style="position:absolute;margin-left:0;margin-top:0;width:453.6pt;height:257.05pt;z-index:-251635200;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8A39" w14:textId="77777777" w:rsidR="00D63691" w:rsidRDefault="00EB7B3D">
    <w:pPr>
      <w:pStyle w:val="Header"/>
    </w:pPr>
    <w:r>
      <w:rPr>
        <w:noProof/>
        <w:lang w:val="en-US" w:eastAsia="en-US"/>
      </w:rPr>
      <w:pict w14:anchorId="4651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91" o:spid="_x0000_s2274" type="#_x0000_t75" style="position:absolute;margin-left:0;margin-top:0;width:453.6pt;height:257.05pt;z-index:-251628032;mso-position-horizontal:center;mso-position-horizontal-relative:margin;mso-position-vertical:center;mso-position-vertical-relative:margin" o:allowincell="f">
          <v:imagedata r:id="rId1" o:title="logo_medium" gain="19661f" blacklevel="22938f"/>
          <w10:wrap anchorx="margin" anchory="margin"/>
        </v:shape>
      </w:pict>
    </w:r>
  </w:p>
  <w:p w14:paraId="6C5E7C34" w14:textId="77777777" w:rsidR="00D63691" w:rsidRDefault="00D63691"/>
  <w:p w14:paraId="7FCFCC60" w14:textId="77777777" w:rsidR="00D63691" w:rsidRDefault="00D6369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006D" w14:textId="77777777" w:rsidR="00D63691" w:rsidRPr="00A75487" w:rsidRDefault="00EB7B3D" w:rsidP="00A75487">
    <w:pPr>
      <w:pStyle w:val="Header"/>
      <w:tabs>
        <w:tab w:val="clear" w:pos="4153"/>
        <w:tab w:val="clear" w:pos="8306"/>
        <w:tab w:val="right" w:pos="9000"/>
      </w:tabs>
      <w:rPr>
        <w:rFonts w:ascii="Arial" w:hAnsi="Arial"/>
        <w:b/>
      </w:rPr>
    </w:pPr>
    <w:r>
      <w:rPr>
        <w:b/>
        <w:noProof/>
        <w:lang w:val="en-US" w:eastAsia="en-US"/>
      </w:rPr>
      <w:pict w14:anchorId="3693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86" o:spid="_x0000_s2277" type="#_x0000_t75" style="position:absolute;margin-left:0;margin-top:0;width:453.6pt;height:257.05pt;z-index:-251625984;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11</w:t>
    </w:r>
    <w:r w:rsidR="00D63691">
      <w:rPr>
        <w:b/>
      </w:rPr>
      <w:tab/>
      <w:t>Termination of Employment</w:t>
    </w:r>
  </w:p>
  <w:p w14:paraId="467141F2" w14:textId="77777777" w:rsidR="00D63691" w:rsidRDefault="00D63691"/>
  <w:p w14:paraId="01FBAD92" w14:textId="77777777" w:rsidR="00D63691" w:rsidRDefault="00D63691"/>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2829" w14:textId="77777777" w:rsidR="00D63691" w:rsidRDefault="00EB7B3D">
    <w:pPr>
      <w:pStyle w:val="Header"/>
    </w:pPr>
    <w:r>
      <w:rPr>
        <w:noProof/>
        <w:lang w:val="en-US" w:eastAsia="en-US"/>
      </w:rPr>
      <w:pict w14:anchorId="48F90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90" o:spid="_x0000_s2273" type="#_x0000_t75" style="position:absolute;margin-left:0;margin-top:0;width:453.6pt;height:257.05pt;z-index:-25162905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9504" w14:textId="77777777" w:rsidR="00D63691" w:rsidRPr="003E19AA" w:rsidRDefault="00EB7B3D">
    <w:pPr>
      <w:pStyle w:val="Header"/>
      <w:tabs>
        <w:tab w:val="clear" w:pos="4153"/>
        <w:tab w:val="clear" w:pos="8306"/>
        <w:tab w:val="right" w:pos="9000"/>
      </w:tabs>
      <w:rPr>
        <w:rFonts w:ascii="Arial" w:hAnsi="Arial"/>
        <w:b/>
      </w:rPr>
    </w:pPr>
    <w:r>
      <w:rPr>
        <w:b/>
        <w:noProof/>
        <w:lang w:val="en-US" w:eastAsia="en-US"/>
      </w:rPr>
      <w:pict w14:anchorId="598D1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3" o:spid="_x0000_s2206" type="#_x0000_t75" style="position:absolute;margin-left:0;margin-top:0;width:453.6pt;height:257.05pt;z-index:-251682304;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1</w:t>
    </w:r>
    <w:r w:rsidR="00D63691">
      <w:rPr>
        <w:b/>
      </w:rPr>
      <w:tab/>
      <w:t>Data Protection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A09F" w14:textId="77777777" w:rsidR="00D63691" w:rsidRDefault="00EB7B3D">
    <w:pPr>
      <w:pStyle w:val="Header"/>
    </w:pPr>
    <w:r>
      <w:rPr>
        <w:noProof/>
        <w:lang w:val="en-US" w:eastAsia="en-US"/>
      </w:rPr>
      <w:pict w14:anchorId="1498A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1" o:spid="_x0000_s2204" type="#_x0000_t75" style="position:absolute;margin-left:0;margin-top:0;width:453.6pt;height:257.05pt;z-index:-25168435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1404" w14:textId="77777777" w:rsidR="00D63691" w:rsidRDefault="00EB7B3D">
    <w:pPr>
      <w:pStyle w:val="Header"/>
    </w:pPr>
    <w:r>
      <w:rPr>
        <w:noProof/>
        <w:lang w:val="en-US" w:eastAsia="en-US"/>
      </w:rPr>
      <w:pict w14:anchorId="3F616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5" o:spid="_x0000_s2208" type="#_x0000_t75" style="position:absolute;margin-left:0;margin-top:0;width:453.6pt;height:257.05pt;z-index:-25168025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403C" w14:textId="77777777" w:rsidR="00D63691" w:rsidRPr="003E19AA" w:rsidRDefault="00EB7B3D">
    <w:pPr>
      <w:pStyle w:val="Header"/>
      <w:tabs>
        <w:tab w:val="clear" w:pos="4153"/>
        <w:tab w:val="clear" w:pos="8306"/>
        <w:tab w:val="right" w:pos="9000"/>
      </w:tabs>
      <w:rPr>
        <w:rFonts w:ascii="Arial" w:hAnsi="Arial"/>
        <w:b/>
      </w:rPr>
    </w:pPr>
    <w:r>
      <w:rPr>
        <w:b/>
        <w:noProof/>
        <w:lang w:val="en-US" w:eastAsia="en-US"/>
      </w:rPr>
      <w:pict w14:anchorId="1623D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6" o:spid="_x0000_s2209" type="#_x0000_t75" style="position:absolute;margin-left:0;margin-top:0;width:453.6pt;height:257.05pt;z-index:-251679232;mso-position-horizontal:center;mso-position-horizontal-relative:margin;mso-position-vertical:center;mso-position-vertical-relative:margin" o:allowincell="f">
          <v:imagedata r:id="rId1" o:title="logo_medium" gain="19661f" blacklevel="22938f"/>
          <w10:wrap anchorx="margin" anchory="margin"/>
        </v:shape>
      </w:pict>
    </w:r>
    <w:r w:rsidR="00D63691">
      <w:rPr>
        <w:b/>
      </w:rPr>
      <w:t>Section 1</w:t>
    </w:r>
    <w:r w:rsidR="00D63691">
      <w:rPr>
        <w:b/>
      </w:rPr>
      <w:tab/>
      <w:t>Data Protection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F4D0" w14:textId="77777777" w:rsidR="00D63691" w:rsidRDefault="00EB7B3D">
    <w:pPr>
      <w:pStyle w:val="Header"/>
    </w:pPr>
    <w:r>
      <w:rPr>
        <w:noProof/>
        <w:lang w:val="en-US" w:eastAsia="en-US"/>
      </w:rPr>
      <w:pict w14:anchorId="79365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1224" o:spid="_x0000_s2207" type="#_x0000_t75" style="position:absolute;margin-left:0;margin-top:0;width:453.6pt;height:257.05pt;z-index:-251681280;mso-position-horizontal:center;mso-position-horizontal-relative:margin;mso-position-vertical:center;mso-position-vertical-relative:margin" o:allowincell="f">
          <v:imagedata r:id="rId1" o:title="logo_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8C7"/>
    <w:multiLevelType w:val="multilevel"/>
    <w:tmpl w:val="BD88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E5225"/>
    <w:multiLevelType w:val="hybridMultilevel"/>
    <w:tmpl w:val="5C9AE3B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7167"/>
    <w:multiLevelType w:val="hybridMultilevel"/>
    <w:tmpl w:val="970C286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4E16DC5"/>
    <w:multiLevelType w:val="singleLevel"/>
    <w:tmpl w:val="4F4C7F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2805BD"/>
    <w:multiLevelType w:val="hybridMultilevel"/>
    <w:tmpl w:val="A9EC61BA"/>
    <w:lvl w:ilvl="0" w:tplc="B20C2DE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71315C5"/>
    <w:multiLevelType w:val="hybridMultilevel"/>
    <w:tmpl w:val="B9B4D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C366B"/>
    <w:multiLevelType w:val="hybridMultilevel"/>
    <w:tmpl w:val="D83CF7A0"/>
    <w:lvl w:ilvl="0" w:tplc="A8FC3B54">
      <w:start w:val="1"/>
      <w:numFmt w:val="decimal"/>
      <w:lvlText w:val="%1."/>
      <w:lvlJc w:val="left"/>
      <w:pPr>
        <w:tabs>
          <w:tab w:val="num" w:pos="641"/>
        </w:tabs>
        <w:ind w:left="641" w:hanging="35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8543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08340C"/>
    <w:multiLevelType w:val="hybridMultilevel"/>
    <w:tmpl w:val="68FCE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E94E53"/>
    <w:multiLevelType w:val="hybridMultilevel"/>
    <w:tmpl w:val="158E5832"/>
    <w:lvl w:ilvl="0" w:tplc="7326FD92">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0B5C7BA1"/>
    <w:multiLevelType w:val="multilevel"/>
    <w:tmpl w:val="5662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278BF"/>
    <w:multiLevelType w:val="multilevel"/>
    <w:tmpl w:val="268AFB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C16A62"/>
    <w:multiLevelType w:val="hybridMultilevel"/>
    <w:tmpl w:val="FAB200A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55021A"/>
    <w:multiLevelType w:val="hybridMultilevel"/>
    <w:tmpl w:val="85408E2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F3C1316"/>
    <w:multiLevelType w:val="hybridMultilevel"/>
    <w:tmpl w:val="1E0623C6"/>
    <w:lvl w:ilvl="0" w:tplc="0C88115A">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1616461"/>
    <w:multiLevelType w:val="singleLevel"/>
    <w:tmpl w:val="3DC64956"/>
    <w:lvl w:ilvl="0">
      <w:start w:val="1"/>
      <w:numFmt w:val="lowerLetter"/>
      <w:lvlText w:val="%1)"/>
      <w:legacy w:legacy="1" w:legacySpace="0" w:legacyIndent="360"/>
      <w:lvlJc w:val="left"/>
      <w:pPr>
        <w:ind w:left="360" w:hanging="360"/>
      </w:pPr>
    </w:lvl>
  </w:abstractNum>
  <w:abstractNum w:abstractNumId="16" w15:restartNumberingAfterBreak="0">
    <w:nsid w:val="12BA0B88"/>
    <w:multiLevelType w:val="hybridMultilevel"/>
    <w:tmpl w:val="470C1C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2E2266A"/>
    <w:multiLevelType w:val="hybridMultilevel"/>
    <w:tmpl w:val="AF4EB3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86358A"/>
    <w:multiLevelType w:val="hybridMultilevel"/>
    <w:tmpl w:val="E6284358"/>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4E17DE"/>
    <w:multiLevelType w:val="singleLevel"/>
    <w:tmpl w:val="C7DCBE4A"/>
    <w:lvl w:ilvl="0">
      <w:start w:val="1"/>
      <w:numFmt w:val="lowerLetter"/>
      <w:lvlText w:val="%1)"/>
      <w:legacy w:legacy="1" w:legacySpace="0" w:legacyIndent="360"/>
      <w:lvlJc w:val="left"/>
      <w:pPr>
        <w:ind w:left="720" w:hanging="360"/>
      </w:pPr>
    </w:lvl>
  </w:abstractNum>
  <w:abstractNum w:abstractNumId="20" w15:restartNumberingAfterBreak="0">
    <w:nsid w:val="15BA23D3"/>
    <w:multiLevelType w:val="hybridMultilevel"/>
    <w:tmpl w:val="0A800E2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014783"/>
    <w:multiLevelType w:val="singleLevel"/>
    <w:tmpl w:val="0809000F"/>
    <w:lvl w:ilvl="0">
      <w:start w:val="1"/>
      <w:numFmt w:val="decimal"/>
      <w:lvlText w:val="%1."/>
      <w:lvlJc w:val="left"/>
      <w:pPr>
        <w:ind w:left="720" w:hanging="360"/>
      </w:pPr>
    </w:lvl>
  </w:abstractNum>
  <w:abstractNum w:abstractNumId="22" w15:restartNumberingAfterBreak="0">
    <w:nsid w:val="17873D93"/>
    <w:multiLevelType w:val="hybridMultilevel"/>
    <w:tmpl w:val="FD601206"/>
    <w:lvl w:ilvl="0" w:tplc="787800BC">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540DFF"/>
    <w:multiLevelType w:val="multilevel"/>
    <w:tmpl w:val="C0DC676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89D66A7"/>
    <w:multiLevelType w:val="hybridMultilevel"/>
    <w:tmpl w:val="A63E2DFC"/>
    <w:lvl w:ilvl="0" w:tplc="4C1C4A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C30944"/>
    <w:multiLevelType w:val="multilevel"/>
    <w:tmpl w:val="8E2A8294"/>
    <w:lvl w:ilvl="0">
      <w:start w:val="1"/>
      <w:numFmt w:val="decimal"/>
      <w:lvlText w:val="%1."/>
      <w:lvlJc w:val="left"/>
      <w:pPr>
        <w:tabs>
          <w:tab w:val="num" w:pos="357"/>
        </w:tabs>
        <w:ind w:left="357" w:hanging="357"/>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1A3B7DFC"/>
    <w:multiLevelType w:val="hybridMultilevel"/>
    <w:tmpl w:val="058E64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color w:val="000000"/>
        <w:sz w:val="28"/>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DE6B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B6820B8"/>
    <w:multiLevelType w:val="singleLevel"/>
    <w:tmpl w:val="4F4C7F4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C3A15F8"/>
    <w:multiLevelType w:val="hybridMultilevel"/>
    <w:tmpl w:val="D5BABB52"/>
    <w:lvl w:ilvl="0" w:tplc="B9BE45B0">
      <w:numFmt w:val="bullet"/>
      <w:lvlText w:val=""/>
      <w:lvlJc w:val="left"/>
      <w:pPr>
        <w:ind w:left="576" w:hanging="358"/>
      </w:pPr>
      <w:rPr>
        <w:rFonts w:ascii="Symbol" w:eastAsia="Symbol" w:hAnsi="Symbol" w:cs="Symbol" w:hint="default"/>
        <w:w w:val="100"/>
        <w:sz w:val="24"/>
        <w:szCs w:val="24"/>
        <w:lang w:val="en-GB" w:eastAsia="en-GB" w:bidi="en-GB"/>
      </w:rPr>
    </w:lvl>
    <w:lvl w:ilvl="1" w:tplc="FC108F24">
      <w:numFmt w:val="bullet"/>
      <w:lvlText w:val=""/>
      <w:lvlJc w:val="left"/>
      <w:pPr>
        <w:ind w:left="938" w:hanging="360"/>
      </w:pPr>
      <w:rPr>
        <w:rFonts w:ascii="Symbol" w:eastAsia="Symbol" w:hAnsi="Symbol" w:cs="Symbol" w:hint="default"/>
        <w:w w:val="99"/>
        <w:sz w:val="20"/>
        <w:szCs w:val="20"/>
        <w:lang w:val="en-GB" w:eastAsia="en-GB" w:bidi="en-GB"/>
      </w:rPr>
    </w:lvl>
    <w:lvl w:ilvl="2" w:tplc="F0A6B56C">
      <w:numFmt w:val="bullet"/>
      <w:lvlText w:val="•"/>
      <w:lvlJc w:val="left"/>
      <w:pPr>
        <w:ind w:left="1938" w:hanging="360"/>
      </w:pPr>
      <w:rPr>
        <w:rFonts w:hint="default"/>
        <w:lang w:val="en-GB" w:eastAsia="en-GB" w:bidi="en-GB"/>
      </w:rPr>
    </w:lvl>
    <w:lvl w:ilvl="3" w:tplc="8020E760">
      <w:numFmt w:val="bullet"/>
      <w:lvlText w:val="•"/>
      <w:lvlJc w:val="left"/>
      <w:pPr>
        <w:ind w:left="2937" w:hanging="360"/>
      </w:pPr>
      <w:rPr>
        <w:rFonts w:hint="default"/>
        <w:lang w:val="en-GB" w:eastAsia="en-GB" w:bidi="en-GB"/>
      </w:rPr>
    </w:lvl>
    <w:lvl w:ilvl="4" w:tplc="F4202F0A">
      <w:numFmt w:val="bullet"/>
      <w:lvlText w:val="•"/>
      <w:lvlJc w:val="left"/>
      <w:pPr>
        <w:ind w:left="3936" w:hanging="360"/>
      </w:pPr>
      <w:rPr>
        <w:rFonts w:hint="default"/>
        <w:lang w:val="en-GB" w:eastAsia="en-GB" w:bidi="en-GB"/>
      </w:rPr>
    </w:lvl>
    <w:lvl w:ilvl="5" w:tplc="F7A2BB78">
      <w:numFmt w:val="bullet"/>
      <w:lvlText w:val="•"/>
      <w:lvlJc w:val="left"/>
      <w:pPr>
        <w:ind w:left="4935" w:hanging="360"/>
      </w:pPr>
      <w:rPr>
        <w:rFonts w:hint="default"/>
        <w:lang w:val="en-GB" w:eastAsia="en-GB" w:bidi="en-GB"/>
      </w:rPr>
    </w:lvl>
    <w:lvl w:ilvl="6" w:tplc="80EC809E">
      <w:numFmt w:val="bullet"/>
      <w:lvlText w:val="•"/>
      <w:lvlJc w:val="left"/>
      <w:pPr>
        <w:ind w:left="5933" w:hanging="360"/>
      </w:pPr>
      <w:rPr>
        <w:rFonts w:hint="default"/>
        <w:lang w:val="en-GB" w:eastAsia="en-GB" w:bidi="en-GB"/>
      </w:rPr>
    </w:lvl>
    <w:lvl w:ilvl="7" w:tplc="901AB664">
      <w:numFmt w:val="bullet"/>
      <w:lvlText w:val="•"/>
      <w:lvlJc w:val="left"/>
      <w:pPr>
        <w:ind w:left="6932" w:hanging="360"/>
      </w:pPr>
      <w:rPr>
        <w:rFonts w:hint="default"/>
        <w:lang w:val="en-GB" w:eastAsia="en-GB" w:bidi="en-GB"/>
      </w:rPr>
    </w:lvl>
    <w:lvl w:ilvl="8" w:tplc="C158C914">
      <w:numFmt w:val="bullet"/>
      <w:lvlText w:val="•"/>
      <w:lvlJc w:val="left"/>
      <w:pPr>
        <w:ind w:left="7931" w:hanging="360"/>
      </w:pPr>
      <w:rPr>
        <w:rFonts w:hint="default"/>
        <w:lang w:val="en-GB" w:eastAsia="en-GB" w:bidi="en-GB"/>
      </w:rPr>
    </w:lvl>
  </w:abstractNum>
  <w:abstractNum w:abstractNumId="31" w15:restartNumberingAfterBreak="0">
    <w:nsid w:val="1C690DCB"/>
    <w:multiLevelType w:val="multilevel"/>
    <w:tmpl w:val="8AF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790FC4"/>
    <w:multiLevelType w:val="singleLevel"/>
    <w:tmpl w:val="5B98522E"/>
    <w:lvl w:ilvl="0">
      <w:start w:val="1"/>
      <w:numFmt w:val="decimal"/>
      <w:lvlText w:val="%1)"/>
      <w:lvlJc w:val="left"/>
      <w:pPr>
        <w:tabs>
          <w:tab w:val="num" w:pos="360"/>
        </w:tabs>
        <w:ind w:left="360" w:hanging="360"/>
      </w:pPr>
      <w:rPr>
        <w:rFonts w:hint="default"/>
        <w:sz w:val="22"/>
        <w:szCs w:val="22"/>
      </w:rPr>
    </w:lvl>
  </w:abstractNum>
  <w:abstractNum w:abstractNumId="33" w15:restartNumberingAfterBreak="0">
    <w:nsid w:val="1C85579B"/>
    <w:multiLevelType w:val="hybridMultilevel"/>
    <w:tmpl w:val="19A2C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CBB7069"/>
    <w:multiLevelType w:val="hybridMultilevel"/>
    <w:tmpl w:val="86E47F1A"/>
    <w:lvl w:ilvl="0" w:tplc="CAAE17D8">
      <w:start w:val="1"/>
      <w:numFmt w:val="decimal"/>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1E9151B1"/>
    <w:multiLevelType w:val="multilevel"/>
    <w:tmpl w:val="268AFB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F6402D6"/>
    <w:multiLevelType w:val="hybridMultilevel"/>
    <w:tmpl w:val="02943D7E"/>
    <w:lvl w:ilvl="0" w:tplc="44D043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A81CBD"/>
    <w:multiLevelType w:val="hybridMultilevel"/>
    <w:tmpl w:val="8C80A8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202F71FF"/>
    <w:multiLevelType w:val="multilevel"/>
    <w:tmpl w:val="220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082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6432154"/>
    <w:multiLevelType w:val="hybridMultilevel"/>
    <w:tmpl w:val="963C0AB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6704E07"/>
    <w:multiLevelType w:val="hybridMultilevel"/>
    <w:tmpl w:val="6FF44130"/>
    <w:lvl w:ilvl="0" w:tplc="253487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7977E5D"/>
    <w:multiLevelType w:val="hybridMultilevel"/>
    <w:tmpl w:val="1E18CE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9990C68"/>
    <w:multiLevelType w:val="singleLevel"/>
    <w:tmpl w:val="08090017"/>
    <w:lvl w:ilvl="0">
      <w:start w:val="1"/>
      <w:numFmt w:val="lowerLetter"/>
      <w:lvlText w:val="%1)"/>
      <w:lvlJc w:val="left"/>
      <w:pPr>
        <w:tabs>
          <w:tab w:val="num" w:pos="360"/>
        </w:tabs>
        <w:ind w:left="360" w:hanging="360"/>
      </w:pPr>
    </w:lvl>
  </w:abstractNum>
  <w:abstractNum w:abstractNumId="44" w15:restartNumberingAfterBreak="0">
    <w:nsid w:val="2B1C7C79"/>
    <w:multiLevelType w:val="singleLevel"/>
    <w:tmpl w:val="C7DCBE4A"/>
    <w:lvl w:ilvl="0">
      <w:start w:val="1"/>
      <w:numFmt w:val="lowerLetter"/>
      <w:lvlText w:val="%1)"/>
      <w:legacy w:legacy="1" w:legacySpace="0" w:legacyIndent="360"/>
      <w:lvlJc w:val="left"/>
      <w:pPr>
        <w:ind w:left="720" w:hanging="360"/>
      </w:pPr>
    </w:lvl>
  </w:abstractNum>
  <w:abstractNum w:abstractNumId="45" w15:restartNumberingAfterBreak="0">
    <w:nsid w:val="2C8E03E6"/>
    <w:multiLevelType w:val="hybridMultilevel"/>
    <w:tmpl w:val="BFDCDB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EA12E6"/>
    <w:multiLevelType w:val="hybridMultilevel"/>
    <w:tmpl w:val="802EF618"/>
    <w:lvl w:ilvl="0" w:tplc="E8245676">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2DFC4BD7"/>
    <w:multiLevelType w:val="hybridMultilevel"/>
    <w:tmpl w:val="2B5CD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E646758"/>
    <w:multiLevelType w:val="multilevel"/>
    <w:tmpl w:val="D46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D43203"/>
    <w:multiLevelType w:val="hybridMultilevel"/>
    <w:tmpl w:val="D46606BC"/>
    <w:lvl w:ilvl="0" w:tplc="27C4EB0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2F187211"/>
    <w:multiLevelType w:val="hybridMultilevel"/>
    <w:tmpl w:val="878693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FF7E72"/>
    <w:multiLevelType w:val="hybridMultilevel"/>
    <w:tmpl w:val="3A7AB8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 w15:restartNumberingAfterBreak="0">
    <w:nsid w:val="30462B9C"/>
    <w:multiLevelType w:val="hybridMultilevel"/>
    <w:tmpl w:val="886AAD8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5252D8"/>
    <w:multiLevelType w:val="multilevel"/>
    <w:tmpl w:val="E17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7875E9"/>
    <w:multiLevelType w:val="singleLevel"/>
    <w:tmpl w:val="C7DCBE4A"/>
    <w:lvl w:ilvl="0">
      <w:start w:val="1"/>
      <w:numFmt w:val="lowerLetter"/>
      <w:lvlText w:val="%1)"/>
      <w:legacy w:legacy="1" w:legacySpace="0" w:legacyIndent="360"/>
      <w:lvlJc w:val="left"/>
      <w:pPr>
        <w:ind w:left="720" w:hanging="360"/>
      </w:pPr>
    </w:lvl>
  </w:abstractNum>
  <w:abstractNum w:abstractNumId="55" w15:restartNumberingAfterBreak="0">
    <w:nsid w:val="326D3EBC"/>
    <w:multiLevelType w:val="hybridMultilevel"/>
    <w:tmpl w:val="472CF0E0"/>
    <w:lvl w:ilvl="0" w:tplc="68C23B2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6E511C"/>
    <w:multiLevelType w:val="hybridMultilevel"/>
    <w:tmpl w:val="BE880CD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4A37EFB"/>
    <w:multiLevelType w:val="singleLevel"/>
    <w:tmpl w:val="0809000F"/>
    <w:lvl w:ilvl="0">
      <w:start w:val="1"/>
      <w:numFmt w:val="decimal"/>
      <w:lvlText w:val="%1."/>
      <w:lvlJc w:val="left"/>
      <w:pPr>
        <w:tabs>
          <w:tab w:val="num" w:pos="360"/>
        </w:tabs>
        <w:ind w:left="360" w:hanging="360"/>
      </w:pPr>
    </w:lvl>
  </w:abstractNum>
  <w:abstractNum w:abstractNumId="58" w15:restartNumberingAfterBreak="0">
    <w:nsid w:val="35D571CA"/>
    <w:multiLevelType w:val="hybridMultilevel"/>
    <w:tmpl w:val="64F0B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7E17605"/>
    <w:multiLevelType w:val="hybridMultilevel"/>
    <w:tmpl w:val="F1D04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8380667"/>
    <w:multiLevelType w:val="hybridMultilevel"/>
    <w:tmpl w:val="8444B4F8"/>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61" w15:restartNumberingAfterBreak="0">
    <w:nsid w:val="38F53C30"/>
    <w:multiLevelType w:val="hybridMultilevel"/>
    <w:tmpl w:val="F7C023EA"/>
    <w:lvl w:ilvl="0" w:tplc="C5387DCA">
      <w:start w:val="1"/>
      <w:numFmt w:val="decimal"/>
      <w:lvlText w:val="%1."/>
      <w:lvlJc w:val="left"/>
      <w:pPr>
        <w:ind w:left="578" w:hanging="360"/>
      </w:pPr>
      <w:rPr>
        <w:rFonts w:ascii="Times New Roman" w:eastAsia="Times New Roman" w:hAnsi="Times New Roman" w:cs="Times New Roman" w:hint="default"/>
        <w:spacing w:val="-3"/>
        <w:w w:val="99"/>
        <w:sz w:val="24"/>
        <w:szCs w:val="24"/>
        <w:lang w:val="en-GB" w:eastAsia="en-GB" w:bidi="en-GB"/>
      </w:rPr>
    </w:lvl>
    <w:lvl w:ilvl="1" w:tplc="4B882760">
      <w:numFmt w:val="bullet"/>
      <w:lvlText w:val="•"/>
      <w:lvlJc w:val="left"/>
      <w:pPr>
        <w:ind w:left="1514" w:hanging="360"/>
      </w:pPr>
      <w:rPr>
        <w:rFonts w:hint="default"/>
        <w:lang w:val="en-GB" w:eastAsia="en-GB" w:bidi="en-GB"/>
      </w:rPr>
    </w:lvl>
    <w:lvl w:ilvl="2" w:tplc="DA408C10">
      <w:numFmt w:val="bullet"/>
      <w:lvlText w:val="•"/>
      <w:lvlJc w:val="left"/>
      <w:pPr>
        <w:ind w:left="2449" w:hanging="360"/>
      </w:pPr>
      <w:rPr>
        <w:rFonts w:hint="default"/>
        <w:lang w:val="en-GB" w:eastAsia="en-GB" w:bidi="en-GB"/>
      </w:rPr>
    </w:lvl>
    <w:lvl w:ilvl="3" w:tplc="B232DCDE">
      <w:numFmt w:val="bullet"/>
      <w:lvlText w:val="•"/>
      <w:lvlJc w:val="left"/>
      <w:pPr>
        <w:ind w:left="3384" w:hanging="360"/>
      </w:pPr>
      <w:rPr>
        <w:rFonts w:hint="default"/>
        <w:lang w:val="en-GB" w:eastAsia="en-GB" w:bidi="en-GB"/>
      </w:rPr>
    </w:lvl>
    <w:lvl w:ilvl="4" w:tplc="E0B401D2">
      <w:numFmt w:val="bullet"/>
      <w:lvlText w:val="•"/>
      <w:lvlJc w:val="left"/>
      <w:pPr>
        <w:ind w:left="4319" w:hanging="360"/>
      </w:pPr>
      <w:rPr>
        <w:rFonts w:hint="default"/>
        <w:lang w:val="en-GB" w:eastAsia="en-GB" w:bidi="en-GB"/>
      </w:rPr>
    </w:lvl>
    <w:lvl w:ilvl="5" w:tplc="45427F26">
      <w:numFmt w:val="bullet"/>
      <w:lvlText w:val="•"/>
      <w:lvlJc w:val="left"/>
      <w:pPr>
        <w:ind w:left="5254" w:hanging="360"/>
      </w:pPr>
      <w:rPr>
        <w:rFonts w:hint="default"/>
        <w:lang w:val="en-GB" w:eastAsia="en-GB" w:bidi="en-GB"/>
      </w:rPr>
    </w:lvl>
    <w:lvl w:ilvl="6" w:tplc="464EA1FE">
      <w:numFmt w:val="bullet"/>
      <w:lvlText w:val="•"/>
      <w:lvlJc w:val="left"/>
      <w:pPr>
        <w:ind w:left="6189" w:hanging="360"/>
      </w:pPr>
      <w:rPr>
        <w:rFonts w:hint="default"/>
        <w:lang w:val="en-GB" w:eastAsia="en-GB" w:bidi="en-GB"/>
      </w:rPr>
    </w:lvl>
    <w:lvl w:ilvl="7" w:tplc="F82EC04E">
      <w:numFmt w:val="bullet"/>
      <w:lvlText w:val="•"/>
      <w:lvlJc w:val="left"/>
      <w:pPr>
        <w:ind w:left="7124" w:hanging="360"/>
      </w:pPr>
      <w:rPr>
        <w:rFonts w:hint="default"/>
        <w:lang w:val="en-GB" w:eastAsia="en-GB" w:bidi="en-GB"/>
      </w:rPr>
    </w:lvl>
    <w:lvl w:ilvl="8" w:tplc="ED964726">
      <w:numFmt w:val="bullet"/>
      <w:lvlText w:val="•"/>
      <w:lvlJc w:val="left"/>
      <w:pPr>
        <w:ind w:left="8059" w:hanging="360"/>
      </w:pPr>
      <w:rPr>
        <w:rFonts w:hint="default"/>
        <w:lang w:val="en-GB" w:eastAsia="en-GB" w:bidi="en-GB"/>
      </w:rPr>
    </w:lvl>
  </w:abstractNum>
  <w:abstractNum w:abstractNumId="62" w15:restartNumberingAfterBreak="0">
    <w:nsid w:val="3AA5007B"/>
    <w:multiLevelType w:val="hybridMultilevel"/>
    <w:tmpl w:val="A0788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3B777BA4"/>
    <w:multiLevelType w:val="multilevel"/>
    <w:tmpl w:val="BB66BDC4"/>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C110C7E"/>
    <w:multiLevelType w:val="hybridMultilevel"/>
    <w:tmpl w:val="E4CE76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3E6033AC"/>
    <w:multiLevelType w:val="hybridMultilevel"/>
    <w:tmpl w:val="271E2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F986CC9"/>
    <w:multiLevelType w:val="hybridMultilevel"/>
    <w:tmpl w:val="57B88290"/>
    <w:lvl w:ilvl="0" w:tplc="7D9C6D52">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120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13F438E"/>
    <w:multiLevelType w:val="singleLevel"/>
    <w:tmpl w:val="C7DCBE4A"/>
    <w:lvl w:ilvl="0">
      <w:start w:val="1"/>
      <w:numFmt w:val="lowerLetter"/>
      <w:lvlText w:val="%1)"/>
      <w:legacy w:legacy="1" w:legacySpace="0" w:legacyIndent="360"/>
      <w:lvlJc w:val="left"/>
      <w:pPr>
        <w:ind w:left="690" w:hanging="360"/>
      </w:pPr>
    </w:lvl>
  </w:abstractNum>
  <w:abstractNum w:abstractNumId="69" w15:restartNumberingAfterBreak="0">
    <w:nsid w:val="42154F09"/>
    <w:multiLevelType w:val="hybridMultilevel"/>
    <w:tmpl w:val="2C506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44232A51"/>
    <w:multiLevelType w:val="multilevel"/>
    <w:tmpl w:val="21869AA8"/>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71" w15:restartNumberingAfterBreak="0">
    <w:nsid w:val="449E1227"/>
    <w:multiLevelType w:val="hybridMultilevel"/>
    <w:tmpl w:val="437071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B74370"/>
    <w:multiLevelType w:val="hybridMultilevel"/>
    <w:tmpl w:val="68A64226"/>
    <w:lvl w:ilvl="0" w:tplc="3668A7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BA4183"/>
    <w:multiLevelType w:val="hybridMultilevel"/>
    <w:tmpl w:val="DE6A3FF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45C85C10"/>
    <w:multiLevelType w:val="hybridMultilevel"/>
    <w:tmpl w:val="26C6ED66"/>
    <w:lvl w:ilvl="0" w:tplc="31C4B4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5" w15:restartNumberingAfterBreak="0">
    <w:nsid w:val="46137F7B"/>
    <w:multiLevelType w:val="hybridMultilevel"/>
    <w:tmpl w:val="3F76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7141CA7"/>
    <w:multiLevelType w:val="hybridMultilevel"/>
    <w:tmpl w:val="CD7CC7F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76F22F0"/>
    <w:multiLevelType w:val="hybridMultilevel"/>
    <w:tmpl w:val="C714F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7792977"/>
    <w:multiLevelType w:val="hybridMultilevel"/>
    <w:tmpl w:val="C7F6DF14"/>
    <w:lvl w:ilvl="0" w:tplc="1E74CFCA">
      <w:start w:val="9"/>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480700CB"/>
    <w:multiLevelType w:val="multilevel"/>
    <w:tmpl w:val="4BB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D83F4C"/>
    <w:multiLevelType w:val="hybridMultilevel"/>
    <w:tmpl w:val="0CC2B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48F114A4"/>
    <w:multiLevelType w:val="hybridMultilevel"/>
    <w:tmpl w:val="2294F93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B7A5163"/>
    <w:multiLevelType w:val="hybridMultilevel"/>
    <w:tmpl w:val="00064C82"/>
    <w:lvl w:ilvl="0" w:tplc="87B2204C">
      <w:start w:val="1"/>
      <w:numFmt w:val="lowerLetter"/>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4C4546B5"/>
    <w:multiLevelType w:val="hybridMultilevel"/>
    <w:tmpl w:val="84F2D4B8"/>
    <w:lvl w:ilvl="0" w:tplc="2FB2226A">
      <w:start w:val="1"/>
      <w:numFmt w:val="decimal"/>
      <w:lvlText w:val="%1."/>
      <w:lvlJc w:val="left"/>
      <w:pPr>
        <w:ind w:left="578" w:hanging="360"/>
      </w:pPr>
      <w:rPr>
        <w:rFonts w:hint="default"/>
        <w:spacing w:val="-5"/>
        <w:w w:val="97"/>
        <w:lang w:val="en-GB" w:eastAsia="en-GB" w:bidi="en-GB"/>
      </w:rPr>
    </w:lvl>
    <w:lvl w:ilvl="1" w:tplc="87E84DEA">
      <w:numFmt w:val="bullet"/>
      <w:lvlText w:val="•"/>
      <w:lvlJc w:val="left"/>
      <w:pPr>
        <w:ind w:left="1514" w:hanging="360"/>
      </w:pPr>
      <w:rPr>
        <w:rFonts w:hint="default"/>
        <w:lang w:val="en-GB" w:eastAsia="en-GB" w:bidi="en-GB"/>
      </w:rPr>
    </w:lvl>
    <w:lvl w:ilvl="2" w:tplc="86866CDE">
      <w:numFmt w:val="bullet"/>
      <w:lvlText w:val="•"/>
      <w:lvlJc w:val="left"/>
      <w:pPr>
        <w:ind w:left="2449" w:hanging="360"/>
      </w:pPr>
      <w:rPr>
        <w:rFonts w:hint="default"/>
        <w:lang w:val="en-GB" w:eastAsia="en-GB" w:bidi="en-GB"/>
      </w:rPr>
    </w:lvl>
    <w:lvl w:ilvl="3" w:tplc="1EBEE848">
      <w:numFmt w:val="bullet"/>
      <w:lvlText w:val="•"/>
      <w:lvlJc w:val="left"/>
      <w:pPr>
        <w:ind w:left="3384" w:hanging="360"/>
      </w:pPr>
      <w:rPr>
        <w:rFonts w:hint="default"/>
        <w:lang w:val="en-GB" w:eastAsia="en-GB" w:bidi="en-GB"/>
      </w:rPr>
    </w:lvl>
    <w:lvl w:ilvl="4" w:tplc="BCBE77A8">
      <w:numFmt w:val="bullet"/>
      <w:lvlText w:val="•"/>
      <w:lvlJc w:val="left"/>
      <w:pPr>
        <w:ind w:left="4319" w:hanging="360"/>
      </w:pPr>
      <w:rPr>
        <w:rFonts w:hint="default"/>
        <w:lang w:val="en-GB" w:eastAsia="en-GB" w:bidi="en-GB"/>
      </w:rPr>
    </w:lvl>
    <w:lvl w:ilvl="5" w:tplc="C24EBB3E">
      <w:numFmt w:val="bullet"/>
      <w:lvlText w:val="•"/>
      <w:lvlJc w:val="left"/>
      <w:pPr>
        <w:ind w:left="5254" w:hanging="360"/>
      </w:pPr>
      <w:rPr>
        <w:rFonts w:hint="default"/>
        <w:lang w:val="en-GB" w:eastAsia="en-GB" w:bidi="en-GB"/>
      </w:rPr>
    </w:lvl>
    <w:lvl w:ilvl="6" w:tplc="E95AAE8E">
      <w:numFmt w:val="bullet"/>
      <w:lvlText w:val="•"/>
      <w:lvlJc w:val="left"/>
      <w:pPr>
        <w:ind w:left="6189" w:hanging="360"/>
      </w:pPr>
      <w:rPr>
        <w:rFonts w:hint="default"/>
        <w:lang w:val="en-GB" w:eastAsia="en-GB" w:bidi="en-GB"/>
      </w:rPr>
    </w:lvl>
    <w:lvl w:ilvl="7" w:tplc="047A34FE">
      <w:numFmt w:val="bullet"/>
      <w:lvlText w:val="•"/>
      <w:lvlJc w:val="left"/>
      <w:pPr>
        <w:ind w:left="7124" w:hanging="360"/>
      </w:pPr>
      <w:rPr>
        <w:rFonts w:hint="default"/>
        <w:lang w:val="en-GB" w:eastAsia="en-GB" w:bidi="en-GB"/>
      </w:rPr>
    </w:lvl>
    <w:lvl w:ilvl="8" w:tplc="450C6E1E">
      <w:numFmt w:val="bullet"/>
      <w:lvlText w:val="•"/>
      <w:lvlJc w:val="left"/>
      <w:pPr>
        <w:ind w:left="8059" w:hanging="360"/>
      </w:pPr>
      <w:rPr>
        <w:rFonts w:hint="default"/>
        <w:lang w:val="en-GB" w:eastAsia="en-GB" w:bidi="en-GB"/>
      </w:rPr>
    </w:lvl>
  </w:abstractNum>
  <w:abstractNum w:abstractNumId="84" w15:restartNumberingAfterBreak="0">
    <w:nsid w:val="4D8655E7"/>
    <w:multiLevelType w:val="hybridMultilevel"/>
    <w:tmpl w:val="BA747DCE"/>
    <w:lvl w:ilvl="0" w:tplc="E73C91D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D8C3A7B"/>
    <w:multiLevelType w:val="hybridMultilevel"/>
    <w:tmpl w:val="D2E29F0A"/>
    <w:lvl w:ilvl="0" w:tplc="F23A4C32">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4D9A600E"/>
    <w:multiLevelType w:val="hybridMultilevel"/>
    <w:tmpl w:val="9228B516"/>
    <w:lvl w:ilvl="0" w:tplc="14EE45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4E0F5D4E"/>
    <w:multiLevelType w:val="multilevel"/>
    <w:tmpl w:val="025A93EE"/>
    <w:lvl w:ilvl="0">
      <w:start w:val="1"/>
      <w:numFmt w:val="lowerLetter"/>
      <w:lvlText w:val="%1)"/>
      <w:legacy w:legacy="1" w:legacySpace="0" w:legacyIndent="360"/>
      <w:lvlJc w:val="left"/>
      <w:pPr>
        <w:ind w:left="69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8" w15:restartNumberingAfterBreak="0">
    <w:nsid w:val="4E4F050B"/>
    <w:multiLevelType w:val="hybridMultilevel"/>
    <w:tmpl w:val="3326A3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4F2E5678"/>
    <w:multiLevelType w:val="hybridMultilevel"/>
    <w:tmpl w:val="06DC908C"/>
    <w:lvl w:ilvl="0" w:tplc="FDAC6736">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4FC578BD"/>
    <w:multiLevelType w:val="hybridMultilevel"/>
    <w:tmpl w:val="5B6460BC"/>
    <w:lvl w:ilvl="0" w:tplc="87B2204C">
      <w:start w:val="1"/>
      <w:numFmt w:val="lowerLetter"/>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4FE83440"/>
    <w:multiLevelType w:val="singleLevel"/>
    <w:tmpl w:val="08090017"/>
    <w:lvl w:ilvl="0">
      <w:start w:val="1"/>
      <w:numFmt w:val="lowerLetter"/>
      <w:lvlText w:val="%1)"/>
      <w:lvlJc w:val="left"/>
      <w:pPr>
        <w:tabs>
          <w:tab w:val="num" w:pos="360"/>
        </w:tabs>
        <w:ind w:left="360" w:hanging="360"/>
      </w:pPr>
    </w:lvl>
  </w:abstractNum>
  <w:abstractNum w:abstractNumId="92" w15:restartNumberingAfterBreak="0">
    <w:nsid w:val="516C6265"/>
    <w:multiLevelType w:val="hybridMultilevel"/>
    <w:tmpl w:val="2C7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3FC3219"/>
    <w:multiLevelType w:val="multilevel"/>
    <w:tmpl w:val="A63E2DF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552776BE"/>
    <w:multiLevelType w:val="hybridMultilevel"/>
    <w:tmpl w:val="3B1E3BC4"/>
    <w:lvl w:ilvl="0" w:tplc="92E611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5" w15:restartNumberingAfterBreak="0">
    <w:nsid w:val="55CA6545"/>
    <w:multiLevelType w:val="singleLevel"/>
    <w:tmpl w:val="0809000F"/>
    <w:lvl w:ilvl="0">
      <w:start w:val="1"/>
      <w:numFmt w:val="decimal"/>
      <w:lvlText w:val="%1."/>
      <w:lvlJc w:val="left"/>
      <w:pPr>
        <w:tabs>
          <w:tab w:val="num" w:pos="360"/>
        </w:tabs>
        <w:ind w:left="360" w:hanging="360"/>
      </w:pPr>
    </w:lvl>
  </w:abstractNum>
  <w:abstractNum w:abstractNumId="96" w15:restartNumberingAfterBreak="0">
    <w:nsid w:val="55CD72B8"/>
    <w:multiLevelType w:val="hybridMultilevel"/>
    <w:tmpl w:val="E19A5D88"/>
    <w:lvl w:ilvl="0" w:tplc="4A2CD0C8">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15:restartNumberingAfterBreak="0">
    <w:nsid w:val="564E3D90"/>
    <w:multiLevelType w:val="hybridMultilevel"/>
    <w:tmpl w:val="1C544A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4A2B29"/>
    <w:multiLevelType w:val="multilevel"/>
    <w:tmpl w:val="E9D4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9D50AF9"/>
    <w:multiLevelType w:val="hybridMultilevel"/>
    <w:tmpl w:val="573638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A7C1074"/>
    <w:multiLevelType w:val="singleLevel"/>
    <w:tmpl w:val="D2E89738"/>
    <w:lvl w:ilvl="0">
      <w:start w:val="1"/>
      <w:numFmt w:val="decimal"/>
      <w:pStyle w:val="Heading9"/>
      <w:lvlText w:val="%1."/>
      <w:legacy w:legacy="1" w:legacySpace="0" w:legacyIndent="360"/>
      <w:lvlJc w:val="left"/>
      <w:pPr>
        <w:ind w:left="2340" w:hanging="360"/>
      </w:pPr>
    </w:lvl>
  </w:abstractNum>
  <w:abstractNum w:abstractNumId="101" w15:restartNumberingAfterBreak="0">
    <w:nsid w:val="5EB921CB"/>
    <w:multiLevelType w:val="hybridMultilevel"/>
    <w:tmpl w:val="31D05FD0"/>
    <w:lvl w:ilvl="0" w:tplc="08E20A84">
      <w:start w:val="1"/>
      <w:numFmt w:val="decimal"/>
      <w:pStyle w:val="TOC2"/>
      <w:lvlText w:val="%1."/>
      <w:lvlJc w:val="left"/>
      <w:pPr>
        <w:tabs>
          <w:tab w:val="num" w:pos="2770"/>
        </w:tabs>
        <w:ind w:left="2770" w:hanging="360"/>
      </w:pPr>
    </w:lvl>
    <w:lvl w:ilvl="1" w:tplc="04090019" w:tentative="1">
      <w:start w:val="1"/>
      <w:numFmt w:val="lowerLetter"/>
      <w:lvlText w:val="%2."/>
      <w:lvlJc w:val="left"/>
      <w:pPr>
        <w:tabs>
          <w:tab w:val="num" w:pos="3490"/>
        </w:tabs>
        <w:ind w:left="3490" w:hanging="360"/>
      </w:pPr>
    </w:lvl>
    <w:lvl w:ilvl="2" w:tplc="0409001B" w:tentative="1">
      <w:start w:val="1"/>
      <w:numFmt w:val="lowerRoman"/>
      <w:lvlText w:val="%3."/>
      <w:lvlJc w:val="right"/>
      <w:pPr>
        <w:tabs>
          <w:tab w:val="num" w:pos="4210"/>
        </w:tabs>
        <w:ind w:left="4210" w:hanging="180"/>
      </w:pPr>
    </w:lvl>
    <w:lvl w:ilvl="3" w:tplc="0409000F" w:tentative="1">
      <w:start w:val="1"/>
      <w:numFmt w:val="decimal"/>
      <w:lvlText w:val="%4."/>
      <w:lvlJc w:val="left"/>
      <w:pPr>
        <w:tabs>
          <w:tab w:val="num" w:pos="4930"/>
        </w:tabs>
        <w:ind w:left="4930" w:hanging="360"/>
      </w:pPr>
    </w:lvl>
    <w:lvl w:ilvl="4" w:tplc="04090019" w:tentative="1">
      <w:start w:val="1"/>
      <w:numFmt w:val="lowerLetter"/>
      <w:lvlText w:val="%5."/>
      <w:lvlJc w:val="left"/>
      <w:pPr>
        <w:tabs>
          <w:tab w:val="num" w:pos="5650"/>
        </w:tabs>
        <w:ind w:left="5650" w:hanging="360"/>
      </w:pPr>
    </w:lvl>
    <w:lvl w:ilvl="5" w:tplc="0409001B" w:tentative="1">
      <w:start w:val="1"/>
      <w:numFmt w:val="lowerRoman"/>
      <w:lvlText w:val="%6."/>
      <w:lvlJc w:val="right"/>
      <w:pPr>
        <w:tabs>
          <w:tab w:val="num" w:pos="6370"/>
        </w:tabs>
        <w:ind w:left="6370" w:hanging="180"/>
      </w:pPr>
    </w:lvl>
    <w:lvl w:ilvl="6" w:tplc="0409000F" w:tentative="1">
      <w:start w:val="1"/>
      <w:numFmt w:val="decimal"/>
      <w:lvlText w:val="%7."/>
      <w:lvlJc w:val="left"/>
      <w:pPr>
        <w:tabs>
          <w:tab w:val="num" w:pos="7090"/>
        </w:tabs>
        <w:ind w:left="7090" w:hanging="360"/>
      </w:pPr>
    </w:lvl>
    <w:lvl w:ilvl="7" w:tplc="04090019" w:tentative="1">
      <w:start w:val="1"/>
      <w:numFmt w:val="lowerLetter"/>
      <w:lvlText w:val="%8."/>
      <w:lvlJc w:val="left"/>
      <w:pPr>
        <w:tabs>
          <w:tab w:val="num" w:pos="7810"/>
        </w:tabs>
        <w:ind w:left="7810" w:hanging="360"/>
      </w:pPr>
    </w:lvl>
    <w:lvl w:ilvl="8" w:tplc="0409001B" w:tentative="1">
      <w:start w:val="1"/>
      <w:numFmt w:val="lowerRoman"/>
      <w:lvlText w:val="%9."/>
      <w:lvlJc w:val="right"/>
      <w:pPr>
        <w:tabs>
          <w:tab w:val="num" w:pos="8530"/>
        </w:tabs>
        <w:ind w:left="8530" w:hanging="180"/>
      </w:pPr>
    </w:lvl>
  </w:abstractNum>
  <w:abstractNum w:abstractNumId="102" w15:restartNumberingAfterBreak="0">
    <w:nsid w:val="61136AF9"/>
    <w:multiLevelType w:val="hybridMultilevel"/>
    <w:tmpl w:val="5B6460BC"/>
    <w:lvl w:ilvl="0" w:tplc="87B2204C">
      <w:start w:val="1"/>
      <w:numFmt w:val="lowerLetter"/>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15:restartNumberingAfterBreak="0">
    <w:nsid w:val="61AD0709"/>
    <w:multiLevelType w:val="hybridMultilevel"/>
    <w:tmpl w:val="416888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39C29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3A917FB"/>
    <w:multiLevelType w:val="singleLevel"/>
    <w:tmpl w:val="C7DCBE4A"/>
    <w:lvl w:ilvl="0">
      <w:start w:val="1"/>
      <w:numFmt w:val="lowerLetter"/>
      <w:lvlText w:val="%1)"/>
      <w:legacy w:legacy="1" w:legacySpace="0" w:legacyIndent="360"/>
      <w:lvlJc w:val="left"/>
      <w:pPr>
        <w:ind w:left="720" w:hanging="360"/>
      </w:pPr>
    </w:lvl>
  </w:abstractNum>
  <w:abstractNum w:abstractNumId="106" w15:restartNumberingAfterBreak="0">
    <w:nsid w:val="662848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7754578"/>
    <w:multiLevelType w:val="singleLevel"/>
    <w:tmpl w:val="08090017"/>
    <w:lvl w:ilvl="0">
      <w:start w:val="1"/>
      <w:numFmt w:val="lowerLetter"/>
      <w:lvlText w:val="%1)"/>
      <w:lvlJc w:val="left"/>
      <w:pPr>
        <w:tabs>
          <w:tab w:val="num" w:pos="360"/>
        </w:tabs>
        <w:ind w:left="360" w:hanging="360"/>
      </w:pPr>
    </w:lvl>
  </w:abstractNum>
  <w:abstractNum w:abstractNumId="108" w15:restartNumberingAfterBreak="0">
    <w:nsid w:val="67B71FDD"/>
    <w:multiLevelType w:val="singleLevel"/>
    <w:tmpl w:val="45484804"/>
    <w:lvl w:ilvl="0">
      <w:start w:val="1"/>
      <w:numFmt w:val="decimal"/>
      <w:lvlText w:val="%1."/>
      <w:legacy w:legacy="1" w:legacySpace="0" w:legacyIndent="360"/>
      <w:lvlJc w:val="left"/>
      <w:pPr>
        <w:ind w:left="360" w:hanging="360"/>
      </w:pPr>
    </w:lvl>
  </w:abstractNum>
  <w:abstractNum w:abstractNumId="109" w15:restartNumberingAfterBreak="0">
    <w:nsid w:val="69BA60ED"/>
    <w:multiLevelType w:val="hybridMultilevel"/>
    <w:tmpl w:val="8160A3F6"/>
    <w:lvl w:ilvl="0" w:tplc="7608A3CA">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0" w15:restartNumberingAfterBreak="0">
    <w:nsid w:val="6D193A26"/>
    <w:multiLevelType w:val="hybridMultilevel"/>
    <w:tmpl w:val="0EA661EA"/>
    <w:lvl w:ilvl="0" w:tplc="D850F800">
      <w:start w:val="1"/>
      <w:numFmt w:val="decimal"/>
      <w:lvlText w:val="%1."/>
      <w:lvlJc w:val="left"/>
      <w:pPr>
        <w:ind w:left="578" w:hanging="360"/>
      </w:pPr>
      <w:rPr>
        <w:rFonts w:ascii="Times New Roman" w:eastAsia="Times New Roman" w:hAnsi="Times New Roman" w:cs="Times New Roman" w:hint="default"/>
        <w:spacing w:val="-5"/>
        <w:w w:val="99"/>
        <w:sz w:val="24"/>
        <w:szCs w:val="24"/>
        <w:lang w:val="en-GB" w:eastAsia="en-GB" w:bidi="en-GB"/>
      </w:rPr>
    </w:lvl>
    <w:lvl w:ilvl="1" w:tplc="DC8A4C7C">
      <w:numFmt w:val="bullet"/>
      <w:lvlText w:val="•"/>
      <w:lvlJc w:val="left"/>
      <w:pPr>
        <w:ind w:left="1514" w:hanging="360"/>
      </w:pPr>
      <w:rPr>
        <w:rFonts w:hint="default"/>
        <w:lang w:val="en-GB" w:eastAsia="en-GB" w:bidi="en-GB"/>
      </w:rPr>
    </w:lvl>
    <w:lvl w:ilvl="2" w:tplc="B1AC7FD6">
      <w:numFmt w:val="bullet"/>
      <w:lvlText w:val="•"/>
      <w:lvlJc w:val="left"/>
      <w:pPr>
        <w:ind w:left="2449" w:hanging="360"/>
      </w:pPr>
      <w:rPr>
        <w:rFonts w:hint="default"/>
        <w:lang w:val="en-GB" w:eastAsia="en-GB" w:bidi="en-GB"/>
      </w:rPr>
    </w:lvl>
    <w:lvl w:ilvl="3" w:tplc="9AA42354">
      <w:numFmt w:val="bullet"/>
      <w:lvlText w:val="•"/>
      <w:lvlJc w:val="left"/>
      <w:pPr>
        <w:ind w:left="3384" w:hanging="360"/>
      </w:pPr>
      <w:rPr>
        <w:rFonts w:hint="default"/>
        <w:lang w:val="en-GB" w:eastAsia="en-GB" w:bidi="en-GB"/>
      </w:rPr>
    </w:lvl>
    <w:lvl w:ilvl="4" w:tplc="C8086AAE">
      <w:numFmt w:val="bullet"/>
      <w:lvlText w:val="•"/>
      <w:lvlJc w:val="left"/>
      <w:pPr>
        <w:ind w:left="4319" w:hanging="360"/>
      </w:pPr>
      <w:rPr>
        <w:rFonts w:hint="default"/>
        <w:lang w:val="en-GB" w:eastAsia="en-GB" w:bidi="en-GB"/>
      </w:rPr>
    </w:lvl>
    <w:lvl w:ilvl="5" w:tplc="1C38E878">
      <w:numFmt w:val="bullet"/>
      <w:lvlText w:val="•"/>
      <w:lvlJc w:val="left"/>
      <w:pPr>
        <w:ind w:left="5254" w:hanging="360"/>
      </w:pPr>
      <w:rPr>
        <w:rFonts w:hint="default"/>
        <w:lang w:val="en-GB" w:eastAsia="en-GB" w:bidi="en-GB"/>
      </w:rPr>
    </w:lvl>
    <w:lvl w:ilvl="6" w:tplc="D4FA0EE2">
      <w:numFmt w:val="bullet"/>
      <w:lvlText w:val="•"/>
      <w:lvlJc w:val="left"/>
      <w:pPr>
        <w:ind w:left="6189" w:hanging="360"/>
      </w:pPr>
      <w:rPr>
        <w:rFonts w:hint="default"/>
        <w:lang w:val="en-GB" w:eastAsia="en-GB" w:bidi="en-GB"/>
      </w:rPr>
    </w:lvl>
    <w:lvl w:ilvl="7" w:tplc="4E441D26">
      <w:numFmt w:val="bullet"/>
      <w:lvlText w:val="•"/>
      <w:lvlJc w:val="left"/>
      <w:pPr>
        <w:ind w:left="7124" w:hanging="360"/>
      </w:pPr>
      <w:rPr>
        <w:rFonts w:hint="default"/>
        <w:lang w:val="en-GB" w:eastAsia="en-GB" w:bidi="en-GB"/>
      </w:rPr>
    </w:lvl>
    <w:lvl w:ilvl="8" w:tplc="B41E5C40">
      <w:numFmt w:val="bullet"/>
      <w:lvlText w:val="•"/>
      <w:lvlJc w:val="left"/>
      <w:pPr>
        <w:ind w:left="8059" w:hanging="360"/>
      </w:pPr>
      <w:rPr>
        <w:rFonts w:hint="default"/>
        <w:lang w:val="en-GB" w:eastAsia="en-GB" w:bidi="en-GB"/>
      </w:rPr>
    </w:lvl>
  </w:abstractNum>
  <w:abstractNum w:abstractNumId="111" w15:restartNumberingAfterBreak="0">
    <w:nsid w:val="6D801D27"/>
    <w:multiLevelType w:val="hybridMultilevel"/>
    <w:tmpl w:val="0C5C7A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2" w15:restartNumberingAfterBreak="0">
    <w:nsid w:val="6E795606"/>
    <w:multiLevelType w:val="hybridMultilevel"/>
    <w:tmpl w:val="EC90D8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01E005C"/>
    <w:multiLevelType w:val="singleLevel"/>
    <w:tmpl w:val="0809000F"/>
    <w:lvl w:ilvl="0">
      <w:start w:val="1"/>
      <w:numFmt w:val="decimal"/>
      <w:lvlText w:val="%1."/>
      <w:lvlJc w:val="left"/>
      <w:pPr>
        <w:tabs>
          <w:tab w:val="num" w:pos="360"/>
        </w:tabs>
        <w:ind w:left="360" w:hanging="360"/>
      </w:pPr>
    </w:lvl>
  </w:abstractNum>
  <w:abstractNum w:abstractNumId="114" w15:restartNumberingAfterBreak="0">
    <w:nsid w:val="714D764D"/>
    <w:multiLevelType w:val="hybridMultilevel"/>
    <w:tmpl w:val="917A8F7C"/>
    <w:lvl w:ilvl="0" w:tplc="A6EAF13C">
      <w:start w:val="1"/>
      <w:numFmt w:val="bullet"/>
      <w:lvlText w:val=""/>
      <w:lvlJc w:val="left"/>
      <w:pPr>
        <w:tabs>
          <w:tab w:val="num" w:pos="661"/>
        </w:tabs>
        <w:ind w:left="661" w:hanging="301"/>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cs="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cs="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cs="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115" w15:restartNumberingAfterBreak="0">
    <w:nsid w:val="71E22976"/>
    <w:multiLevelType w:val="hybridMultilevel"/>
    <w:tmpl w:val="787CCC08"/>
    <w:lvl w:ilvl="0" w:tplc="BB9849A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6" w15:restartNumberingAfterBreak="0">
    <w:nsid w:val="72DE6F1F"/>
    <w:multiLevelType w:val="hybridMultilevel"/>
    <w:tmpl w:val="852C4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72EF798D"/>
    <w:multiLevelType w:val="hybridMultilevel"/>
    <w:tmpl w:val="7F96186A"/>
    <w:lvl w:ilvl="0" w:tplc="FC1E921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8" w15:restartNumberingAfterBreak="0">
    <w:nsid w:val="73166F0F"/>
    <w:multiLevelType w:val="hybridMultilevel"/>
    <w:tmpl w:val="974258DA"/>
    <w:lvl w:ilvl="0" w:tplc="9EF80B3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C72BE4A">
      <w:start w:val="1"/>
      <w:numFmt w:val="bullet"/>
      <w:lvlText w:val=""/>
      <w:lvlJc w:val="left"/>
      <w:pPr>
        <w:tabs>
          <w:tab w:val="num" w:pos="1080"/>
        </w:tabs>
        <w:ind w:left="1080" w:hanging="360"/>
      </w:pPr>
      <w:rPr>
        <w:rFonts w:ascii="Symbol" w:hAnsi="Symbol" w:hint="default"/>
        <w:color w:val="auto"/>
        <w:sz w:val="22"/>
        <w:szCs w:val="22"/>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9" w15:restartNumberingAfterBreak="0">
    <w:nsid w:val="73B2494A"/>
    <w:multiLevelType w:val="hybridMultilevel"/>
    <w:tmpl w:val="082E46C4"/>
    <w:lvl w:ilvl="0" w:tplc="604A6B6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4960222"/>
    <w:multiLevelType w:val="hybridMultilevel"/>
    <w:tmpl w:val="BFCC82F8"/>
    <w:lvl w:ilvl="0" w:tplc="FC1E921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1" w15:restartNumberingAfterBreak="0">
    <w:nsid w:val="75476A42"/>
    <w:multiLevelType w:val="multilevel"/>
    <w:tmpl w:val="586C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6F615B6"/>
    <w:multiLevelType w:val="hybridMultilevel"/>
    <w:tmpl w:val="3F02C2C4"/>
    <w:lvl w:ilvl="0" w:tplc="689A6A7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7845CE0"/>
    <w:multiLevelType w:val="hybridMultilevel"/>
    <w:tmpl w:val="8B0266C2"/>
    <w:lvl w:ilvl="0" w:tplc="47CCDDCE">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77F1331D"/>
    <w:multiLevelType w:val="hybridMultilevel"/>
    <w:tmpl w:val="292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5" w15:restartNumberingAfterBreak="0">
    <w:nsid w:val="78DE3C50"/>
    <w:multiLevelType w:val="hybridMultilevel"/>
    <w:tmpl w:val="BB788302"/>
    <w:lvl w:ilvl="0" w:tplc="9EF80B3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6" w15:restartNumberingAfterBreak="0">
    <w:nsid w:val="79767A5D"/>
    <w:multiLevelType w:val="hybridMultilevel"/>
    <w:tmpl w:val="24C64CE6"/>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7" w15:restartNumberingAfterBreak="0">
    <w:nsid w:val="7C104C75"/>
    <w:multiLevelType w:val="hybridMultilevel"/>
    <w:tmpl w:val="AE9E89F4"/>
    <w:lvl w:ilvl="0" w:tplc="92C29548">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8" w15:restartNumberingAfterBreak="0">
    <w:nsid w:val="7FA370A2"/>
    <w:multiLevelType w:val="hybridMultilevel"/>
    <w:tmpl w:val="761EE284"/>
    <w:lvl w:ilvl="0" w:tplc="2684D8A6">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7FC2157B"/>
    <w:multiLevelType w:val="hybridMultilevel"/>
    <w:tmpl w:val="A48AC9F0"/>
    <w:lvl w:ilvl="0" w:tplc="0C72BE4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0"/>
  </w:num>
  <w:num w:numId="2">
    <w:abstractNumId w:val="35"/>
  </w:num>
  <w:num w:numId="3">
    <w:abstractNumId w:val="21"/>
  </w:num>
  <w:num w:numId="4">
    <w:abstractNumId w:val="15"/>
  </w:num>
  <w:num w:numId="5">
    <w:abstractNumId w:val="57"/>
  </w:num>
  <w:num w:numId="6">
    <w:abstractNumId w:val="63"/>
  </w:num>
  <w:num w:numId="7">
    <w:abstractNumId w:val="29"/>
  </w:num>
  <w:num w:numId="8">
    <w:abstractNumId w:val="113"/>
  </w:num>
  <w:num w:numId="9">
    <w:abstractNumId w:val="3"/>
  </w:num>
  <w:num w:numId="10">
    <w:abstractNumId w:val="67"/>
  </w:num>
  <w:num w:numId="11">
    <w:abstractNumId w:val="11"/>
  </w:num>
  <w:num w:numId="12">
    <w:abstractNumId w:val="52"/>
  </w:num>
  <w:num w:numId="13">
    <w:abstractNumId w:val="13"/>
  </w:num>
  <w:num w:numId="14">
    <w:abstractNumId w:val="73"/>
  </w:num>
  <w:num w:numId="15">
    <w:abstractNumId w:val="12"/>
  </w:num>
  <w:num w:numId="16">
    <w:abstractNumId w:val="76"/>
  </w:num>
  <w:num w:numId="17">
    <w:abstractNumId w:val="64"/>
  </w:num>
  <w:num w:numId="18">
    <w:abstractNumId w:val="26"/>
  </w:num>
  <w:num w:numId="19">
    <w:abstractNumId w:val="111"/>
  </w:num>
  <w:num w:numId="20">
    <w:abstractNumId w:val="20"/>
  </w:num>
  <w:num w:numId="21">
    <w:abstractNumId w:val="1"/>
  </w:num>
  <w:num w:numId="22">
    <w:abstractNumId w:val="40"/>
  </w:num>
  <w:num w:numId="23">
    <w:abstractNumId w:val="56"/>
  </w:num>
  <w:num w:numId="24">
    <w:abstractNumId w:val="2"/>
  </w:num>
  <w:num w:numId="25">
    <w:abstractNumId w:val="99"/>
  </w:num>
  <w:num w:numId="26">
    <w:abstractNumId w:val="33"/>
  </w:num>
  <w:num w:numId="27">
    <w:abstractNumId w:val="25"/>
  </w:num>
  <w:num w:numId="28">
    <w:abstractNumId w:val="101"/>
  </w:num>
  <w:num w:numId="29">
    <w:abstractNumId w:val="95"/>
    <w:lvlOverride w:ilvl="0">
      <w:startOverride w:val="1"/>
    </w:lvlOverride>
  </w:num>
  <w:num w:numId="30">
    <w:abstractNumId w:val="107"/>
  </w:num>
  <w:num w:numId="31">
    <w:abstractNumId w:val="91"/>
    <w:lvlOverride w:ilvl="0">
      <w:startOverride w:val="1"/>
    </w:lvlOverride>
  </w:num>
  <w:num w:numId="32">
    <w:abstractNumId w:val="43"/>
    <w:lvlOverride w:ilvl="0">
      <w:startOverride w:val="1"/>
    </w:lvlOverride>
  </w:num>
  <w:num w:numId="33">
    <w:abstractNumId w:val="6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num>
  <w:num w:numId="36">
    <w:abstractNumId w:val="58"/>
  </w:num>
  <w:num w:numId="37">
    <w:abstractNumId w:val="50"/>
  </w:num>
  <w:num w:numId="38">
    <w:abstractNumId w:val="116"/>
  </w:num>
  <w:num w:numId="39">
    <w:abstractNumId w:val="22"/>
  </w:num>
  <w:num w:numId="40">
    <w:abstractNumId w:val="47"/>
  </w:num>
  <w:num w:numId="41">
    <w:abstractNumId w:val="42"/>
  </w:num>
  <w:num w:numId="42">
    <w:abstractNumId w:val="16"/>
  </w:num>
  <w:num w:numId="43">
    <w:abstractNumId w:val="88"/>
  </w:num>
  <w:num w:numId="44">
    <w:abstractNumId w:val="34"/>
  </w:num>
  <w:num w:numId="45">
    <w:abstractNumId w:val="14"/>
  </w:num>
  <w:num w:numId="46">
    <w:abstractNumId w:val="109"/>
  </w:num>
  <w:num w:numId="47">
    <w:abstractNumId w:val="74"/>
  </w:num>
  <w:num w:numId="48">
    <w:abstractNumId w:val="94"/>
  </w:num>
  <w:num w:numId="49">
    <w:abstractNumId w:val="4"/>
  </w:num>
  <w:num w:numId="50">
    <w:abstractNumId w:val="46"/>
  </w:num>
  <w:num w:numId="51">
    <w:abstractNumId w:val="127"/>
  </w:num>
  <w:num w:numId="52">
    <w:abstractNumId w:val="89"/>
  </w:num>
  <w:num w:numId="53">
    <w:abstractNumId w:val="6"/>
  </w:num>
  <w:num w:numId="54">
    <w:abstractNumId w:val="123"/>
  </w:num>
  <w:num w:numId="55">
    <w:abstractNumId w:val="49"/>
  </w:num>
  <w:num w:numId="56">
    <w:abstractNumId w:val="128"/>
  </w:num>
  <w:num w:numId="57">
    <w:abstractNumId w:val="122"/>
  </w:num>
  <w:num w:numId="58">
    <w:abstractNumId w:val="36"/>
  </w:num>
  <w:num w:numId="59">
    <w:abstractNumId w:val="125"/>
  </w:num>
  <w:num w:numId="60">
    <w:abstractNumId w:val="102"/>
  </w:num>
  <w:num w:numId="61">
    <w:abstractNumId w:val="85"/>
  </w:num>
  <w:num w:numId="62">
    <w:abstractNumId w:val="82"/>
  </w:num>
  <w:num w:numId="63">
    <w:abstractNumId w:val="86"/>
  </w:num>
  <w:num w:numId="64">
    <w:abstractNumId w:val="118"/>
  </w:num>
  <w:num w:numId="65">
    <w:abstractNumId w:val="129"/>
  </w:num>
  <w:num w:numId="66">
    <w:abstractNumId w:val="51"/>
  </w:num>
  <w:num w:numId="67">
    <w:abstractNumId w:val="23"/>
  </w:num>
  <w:num w:numId="68">
    <w:abstractNumId w:val="78"/>
  </w:num>
  <w:num w:numId="69">
    <w:abstractNumId w:val="96"/>
  </w:num>
  <w:num w:numId="70">
    <w:abstractNumId w:val="120"/>
  </w:num>
  <w:num w:numId="71">
    <w:abstractNumId w:val="117"/>
  </w:num>
  <w:num w:numId="72">
    <w:abstractNumId w:val="9"/>
  </w:num>
  <w:num w:numId="73">
    <w:abstractNumId w:val="115"/>
  </w:num>
  <w:num w:numId="74">
    <w:abstractNumId w:val="98"/>
  </w:num>
  <w:num w:numId="75">
    <w:abstractNumId w:val="53"/>
  </w:num>
  <w:num w:numId="76">
    <w:abstractNumId w:val="38"/>
  </w:num>
  <w:num w:numId="77">
    <w:abstractNumId w:val="10"/>
  </w:num>
  <w:num w:numId="78">
    <w:abstractNumId w:val="79"/>
  </w:num>
  <w:num w:numId="79">
    <w:abstractNumId w:val="48"/>
  </w:num>
  <w:num w:numId="80">
    <w:abstractNumId w:val="31"/>
  </w:num>
  <w:num w:numId="81">
    <w:abstractNumId w:val="41"/>
  </w:num>
  <w:num w:numId="82">
    <w:abstractNumId w:val="92"/>
  </w:num>
  <w:num w:numId="83">
    <w:abstractNumId w:val="114"/>
  </w:num>
  <w:num w:numId="84">
    <w:abstractNumId w:val="45"/>
  </w:num>
  <w:num w:numId="85">
    <w:abstractNumId w:val="75"/>
  </w:num>
  <w:num w:numId="86">
    <w:abstractNumId w:val="0"/>
  </w:num>
  <w:num w:numId="87">
    <w:abstractNumId w:val="121"/>
  </w:num>
  <w:num w:numId="88">
    <w:abstractNumId w:val="90"/>
  </w:num>
  <w:num w:numId="89">
    <w:abstractNumId w:val="32"/>
  </w:num>
  <w:num w:numId="90">
    <w:abstractNumId w:val="126"/>
  </w:num>
  <w:num w:numId="91">
    <w:abstractNumId w:val="124"/>
  </w:num>
  <w:num w:numId="92">
    <w:abstractNumId w:val="108"/>
  </w:num>
  <w:num w:numId="93">
    <w:abstractNumId w:val="108"/>
    <w:lvlOverride w:ilvl="0">
      <w:lvl w:ilvl="0">
        <w:start w:val="1"/>
        <w:numFmt w:val="decimal"/>
        <w:lvlText w:val="%1."/>
        <w:legacy w:legacy="1" w:legacySpace="0" w:legacyIndent="360"/>
        <w:lvlJc w:val="left"/>
        <w:pPr>
          <w:ind w:left="360" w:hanging="360"/>
        </w:pPr>
      </w:lvl>
    </w:lvlOverride>
  </w:num>
  <w:num w:numId="94">
    <w:abstractNumId w:val="108"/>
    <w:lvlOverride w:ilvl="0">
      <w:lvl w:ilvl="0">
        <w:start w:val="1"/>
        <w:numFmt w:val="decimal"/>
        <w:lvlText w:val="%1."/>
        <w:legacy w:legacy="1" w:legacySpace="0" w:legacyIndent="360"/>
        <w:lvlJc w:val="left"/>
        <w:pPr>
          <w:ind w:left="360" w:hanging="360"/>
        </w:pPr>
      </w:lvl>
    </w:lvlOverride>
  </w:num>
  <w:num w:numId="95">
    <w:abstractNumId w:val="108"/>
    <w:lvlOverride w:ilvl="0">
      <w:lvl w:ilvl="0">
        <w:start w:val="1"/>
        <w:numFmt w:val="decimal"/>
        <w:lvlText w:val="%1."/>
        <w:legacy w:legacy="1" w:legacySpace="0" w:legacyIndent="360"/>
        <w:lvlJc w:val="left"/>
        <w:pPr>
          <w:ind w:left="360" w:hanging="360"/>
        </w:pPr>
      </w:lvl>
    </w:lvlOverride>
  </w:num>
  <w:num w:numId="96">
    <w:abstractNumId w:val="108"/>
    <w:lvlOverride w:ilvl="0">
      <w:lvl w:ilvl="0">
        <w:start w:val="1"/>
        <w:numFmt w:val="decimal"/>
        <w:lvlText w:val="%1."/>
        <w:legacy w:legacy="1" w:legacySpace="0" w:legacyIndent="360"/>
        <w:lvlJc w:val="left"/>
        <w:pPr>
          <w:ind w:left="360" w:hanging="360"/>
        </w:pPr>
      </w:lvl>
    </w:lvlOverride>
  </w:num>
  <w:num w:numId="97">
    <w:abstractNumId w:val="108"/>
    <w:lvlOverride w:ilvl="0">
      <w:lvl w:ilvl="0">
        <w:start w:val="1"/>
        <w:numFmt w:val="decimal"/>
        <w:lvlText w:val="%1."/>
        <w:legacy w:legacy="1" w:legacySpace="0" w:legacyIndent="360"/>
        <w:lvlJc w:val="left"/>
        <w:pPr>
          <w:ind w:left="360" w:hanging="360"/>
        </w:pPr>
      </w:lvl>
    </w:lvlOverride>
  </w:num>
  <w:num w:numId="98">
    <w:abstractNumId w:val="108"/>
    <w:lvlOverride w:ilvl="0">
      <w:lvl w:ilvl="0">
        <w:start w:val="1"/>
        <w:numFmt w:val="decimal"/>
        <w:lvlText w:val="%1."/>
        <w:legacy w:legacy="1" w:legacySpace="0" w:legacyIndent="360"/>
        <w:lvlJc w:val="left"/>
        <w:pPr>
          <w:ind w:left="360" w:hanging="360"/>
        </w:pPr>
      </w:lvl>
    </w:lvlOverride>
  </w:num>
  <w:num w:numId="99">
    <w:abstractNumId w:val="108"/>
    <w:lvlOverride w:ilvl="0">
      <w:lvl w:ilvl="0">
        <w:start w:val="1"/>
        <w:numFmt w:val="decimal"/>
        <w:lvlText w:val="%1."/>
        <w:legacy w:legacy="1" w:legacySpace="0" w:legacyIndent="360"/>
        <w:lvlJc w:val="left"/>
        <w:pPr>
          <w:ind w:left="360" w:hanging="360"/>
        </w:pPr>
      </w:lvl>
    </w:lvlOverride>
  </w:num>
  <w:num w:numId="100">
    <w:abstractNumId w:val="68"/>
  </w:num>
  <w:num w:numId="101">
    <w:abstractNumId w:val="87"/>
  </w:num>
  <w:num w:numId="102">
    <w:abstractNumId w:val="44"/>
  </w:num>
  <w:num w:numId="103">
    <w:abstractNumId w:val="19"/>
  </w:num>
  <w:num w:numId="104">
    <w:abstractNumId w:val="54"/>
  </w:num>
  <w:num w:numId="105">
    <w:abstractNumId w:val="105"/>
  </w:num>
  <w:num w:numId="106">
    <w:abstractNumId w:val="8"/>
  </w:num>
  <w:num w:numId="107">
    <w:abstractNumId w:val="70"/>
  </w:num>
  <w:num w:numId="108">
    <w:abstractNumId w:val="28"/>
  </w:num>
  <w:num w:numId="109">
    <w:abstractNumId w:val="18"/>
  </w:num>
  <w:num w:numId="110">
    <w:abstractNumId w:val="103"/>
  </w:num>
  <w:num w:numId="111">
    <w:abstractNumId w:val="7"/>
  </w:num>
  <w:num w:numId="112">
    <w:abstractNumId w:val="104"/>
  </w:num>
  <w:num w:numId="113">
    <w:abstractNumId w:val="97"/>
  </w:num>
  <w:num w:numId="114">
    <w:abstractNumId w:val="71"/>
  </w:num>
  <w:num w:numId="115">
    <w:abstractNumId w:val="17"/>
  </w:num>
  <w:num w:numId="116">
    <w:abstractNumId w:val="106"/>
  </w:num>
  <w:num w:numId="117">
    <w:abstractNumId w:val="62"/>
  </w:num>
  <w:num w:numId="118">
    <w:abstractNumId w:val="112"/>
  </w:num>
  <w:num w:numId="119">
    <w:abstractNumId w:val="39"/>
  </w:num>
  <w:num w:numId="120">
    <w:abstractNumId w:val="66"/>
  </w:num>
  <w:num w:numId="121">
    <w:abstractNumId w:val="27"/>
  </w:num>
  <w:num w:numId="122">
    <w:abstractNumId w:val="59"/>
  </w:num>
  <w:num w:numId="123">
    <w:abstractNumId w:val="24"/>
  </w:num>
  <w:num w:numId="124">
    <w:abstractNumId w:val="84"/>
  </w:num>
  <w:num w:numId="125">
    <w:abstractNumId w:val="119"/>
  </w:num>
  <w:num w:numId="126">
    <w:abstractNumId w:val="55"/>
  </w:num>
  <w:num w:numId="127">
    <w:abstractNumId w:val="72"/>
  </w:num>
  <w:num w:numId="128">
    <w:abstractNumId w:val="69"/>
  </w:num>
  <w:num w:numId="129">
    <w:abstractNumId w:val="60"/>
  </w:num>
  <w:num w:numId="130">
    <w:abstractNumId w:val="37"/>
  </w:num>
  <w:num w:numId="131">
    <w:abstractNumId w:val="81"/>
  </w:num>
  <w:num w:numId="132">
    <w:abstractNumId w:val="93"/>
  </w:num>
  <w:num w:numId="133">
    <w:abstractNumId w:val="5"/>
  </w:num>
  <w:num w:numId="134">
    <w:abstractNumId w:val="61"/>
  </w:num>
  <w:num w:numId="135">
    <w:abstractNumId w:val="110"/>
  </w:num>
  <w:num w:numId="136">
    <w:abstractNumId w:val="83"/>
  </w:num>
  <w:num w:numId="137">
    <w:abstractNumId w:val="77"/>
  </w:num>
  <w:num w:numId="138">
    <w:abstractNumId w:val="3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78"/>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81"/>
    <w:rsid w:val="00002BA2"/>
    <w:rsid w:val="00010369"/>
    <w:rsid w:val="000163B2"/>
    <w:rsid w:val="00022EB2"/>
    <w:rsid w:val="00024477"/>
    <w:rsid w:val="00025BCA"/>
    <w:rsid w:val="00033F81"/>
    <w:rsid w:val="00034E00"/>
    <w:rsid w:val="00037450"/>
    <w:rsid w:val="00037DAE"/>
    <w:rsid w:val="00037DE0"/>
    <w:rsid w:val="00040823"/>
    <w:rsid w:val="00040BFF"/>
    <w:rsid w:val="0004120F"/>
    <w:rsid w:val="00042620"/>
    <w:rsid w:val="000444DA"/>
    <w:rsid w:val="000453C4"/>
    <w:rsid w:val="00045C52"/>
    <w:rsid w:val="000474EC"/>
    <w:rsid w:val="00050D0E"/>
    <w:rsid w:val="00053B7D"/>
    <w:rsid w:val="0006137D"/>
    <w:rsid w:val="00061E05"/>
    <w:rsid w:val="000644FE"/>
    <w:rsid w:val="00064DA1"/>
    <w:rsid w:val="0006605A"/>
    <w:rsid w:val="000674D1"/>
    <w:rsid w:val="0007132B"/>
    <w:rsid w:val="00083BFB"/>
    <w:rsid w:val="00085D06"/>
    <w:rsid w:val="000904A1"/>
    <w:rsid w:val="000936F2"/>
    <w:rsid w:val="000977D6"/>
    <w:rsid w:val="000A0F1B"/>
    <w:rsid w:val="000B0791"/>
    <w:rsid w:val="000B2EC6"/>
    <w:rsid w:val="000B4E97"/>
    <w:rsid w:val="000B7D04"/>
    <w:rsid w:val="000C0A05"/>
    <w:rsid w:val="000C2664"/>
    <w:rsid w:val="000C36B1"/>
    <w:rsid w:val="000C7224"/>
    <w:rsid w:val="000D1857"/>
    <w:rsid w:val="000D19AF"/>
    <w:rsid w:val="000D370B"/>
    <w:rsid w:val="000D4461"/>
    <w:rsid w:val="000D50BA"/>
    <w:rsid w:val="000D62B8"/>
    <w:rsid w:val="000E2B26"/>
    <w:rsid w:val="000F01F3"/>
    <w:rsid w:val="000F08ED"/>
    <w:rsid w:val="000F0B5F"/>
    <w:rsid w:val="000F5096"/>
    <w:rsid w:val="00100DCA"/>
    <w:rsid w:val="001035E2"/>
    <w:rsid w:val="00111773"/>
    <w:rsid w:val="00122564"/>
    <w:rsid w:val="001225D6"/>
    <w:rsid w:val="00122B5A"/>
    <w:rsid w:val="00130EC0"/>
    <w:rsid w:val="001313D7"/>
    <w:rsid w:val="001339DA"/>
    <w:rsid w:val="00134C72"/>
    <w:rsid w:val="00137E32"/>
    <w:rsid w:val="0014429F"/>
    <w:rsid w:val="0014433F"/>
    <w:rsid w:val="0016038E"/>
    <w:rsid w:val="001647AE"/>
    <w:rsid w:val="00167233"/>
    <w:rsid w:val="00174A4A"/>
    <w:rsid w:val="00176C92"/>
    <w:rsid w:val="00176E13"/>
    <w:rsid w:val="001805CE"/>
    <w:rsid w:val="00181EB2"/>
    <w:rsid w:val="001832D1"/>
    <w:rsid w:val="0018343C"/>
    <w:rsid w:val="0019149D"/>
    <w:rsid w:val="00195EB8"/>
    <w:rsid w:val="00197483"/>
    <w:rsid w:val="001A0365"/>
    <w:rsid w:val="001A3510"/>
    <w:rsid w:val="001A7ADE"/>
    <w:rsid w:val="001A7CD6"/>
    <w:rsid w:val="001A7D21"/>
    <w:rsid w:val="001B3D36"/>
    <w:rsid w:val="001B4135"/>
    <w:rsid w:val="001B5495"/>
    <w:rsid w:val="001C280F"/>
    <w:rsid w:val="001C4689"/>
    <w:rsid w:val="001C5414"/>
    <w:rsid w:val="001C6166"/>
    <w:rsid w:val="001C6193"/>
    <w:rsid w:val="001C65EA"/>
    <w:rsid w:val="001C7983"/>
    <w:rsid w:val="001D0399"/>
    <w:rsid w:val="001D0F37"/>
    <w:rsid w:val="001D3470"/>
    <w:rsid w:val="001D3496"/>
    <w:rsid w:val="001D4EAF"/>
    <w:rsid w:val="001D5847"/>
    <w:rsid w:val="001D6A99"/>
    <w:rsid w:val="001D74AC"/>
    <w:rsid w:val="001E042F"/>
    <w:rsid w:val="001E04A7"/>
    <w:rsid w:val="001E051F"/>
    <w:rsid w:val="001E107D"/>
    <w:rsid w:val="001E13A3"/>
    <w:rsid w:val="001E1EDD"/>
    <w:rsid w:val="001E5B98"/>
    <w:rsid w:val="001E5FF4"/>
    <w:rsid w:val="001F133A"/>
    <w:rsid w:val="001F5D2D"/>
    <w:rsid w:val="001F6E06"/>
    <w:rsid w:val="002042D8"/>
    <w:rsid w:val="00204B7F"/>
    <w:rsid w:val="0020629B"/>
    <w:rsid w:val="00207F3C"/>
    <w:rsid w:val="002130C8"/>
    <w:rsid w:val="00214054"/>
    <w:rsid w:val="002146D1"/>
    <w:rsid w:val="00215C1E"/>
    <w:rsid w:val="00217C77"/>
    <w:rsid w:val="00220227"/>
    <w:rsid w:val="00224C10"/>
    <w:rsid w:val="00232C8D"/>
    <w:rsid w:val="002351BF"/>
    <w:rsid w:val="00235BF9"/>
    <w:rsid w:val="00235D65"/>
    <w:rsid w:val="00237950"/>
    <w:rsid w:val="00240735"/>
    <w:rsid w:val="00242100"/>
    <w:rsid w:val="0024458D"/>
    <w:rsid w:val="00244887"/>
    <w:rsid w:val="002468E2"/>
    <w:rsid w:val="002505B3"/>
    <w:rsid w:val="0025284C"/>
    <w:rsid w:val="00252C95"/>
    <w:rsid w:val="00256366"/>
    <w:rsid w:val="002573A6"/>
    <w:rsid w:val="00260690"/>
    <w:rsid w:val="002608C2"/>
    <w:rsid w:val="00262F36"/>
    <w:rsid w:val="002645A5"/>
    <w:rsid w:val="00267E93"/>
    <w:rsid w:val="002717E1"/>
    <w:rsid w:val="00271BE4"/>
    <w:rsid w:val="00271E6E"/>
    <w:rsid w:val="002776A6"/>
    <w:rsid w:val="0028193E"/>
    <w:rsid w:val="00281F2F"/>
    <w:rsid w:val="00287037"/>
    <w:rsid w:val="00287DA3"/>
    <w:rsid w:val="00291450"/>
    <w:rsid w:val="0029158B"/>
    <w:rsid w:val="0029169E"/>
    <w:rsid w:val="002A7F73"/>
    <w:rsid w:val="002B0DAF"/>
    <w:rsid w:val="002B3B93"/>
    <w:rsid w:val="002B4FE3"/>
    <w:rsid w:val="002C3D0E"/>
    <w:rsid w:val="002C7DFD"/>
    <w:rsid w:val="002D5535"/>
    <w:rsid w:val="002E176D"/>
    <w:rsid w:val="002E28C5"/>
    <w:rsid w:val="002E2AF8"/>
    <w:rsid w:val="002E552F"/>
    <w:rsid w:val="002E5D84"/>
    <w:rsid w:val="002F1D3B"/>
    <w:rsid w:val="002F656C"/>
    <w:rsid w:val="002F73B9"/>
    <w:rsid w:val="00314D9F"/>
    <w:rsid w:val="0031610B"/>
    <w:rsid w:val="00317EDC"/>
    <w:rsid w:val="00320D1D"/>
    <w:rsid w:val="00321209"/>
    <w:rsid w:val="00322ADA"/>
    <w:rsid w:val="0032684C"/>
    <w:rsid w:val="003269A7"/>
    <w:rsid w:val="00330251"/>
    <w:rsid w:val="00332253"/>
    <w:rsid w:val="00334141"/>
    <w:rsid w:val="00337234"/>
    <w:rsid w:val="003419B3"/>
    <w:rsid w:val="00346869"/>
    <w:rsid w:val="00352220"/>
    <w:rsid w:val="00354944"/>
    <w:rsid w:val="003550EE"/>
    <w:rsid w:val="003551BB"/>
    <w:rsid w:val="00355458"/>
    <w:rsid w:val="003560DE"/>
    <w:rsid w:val="00357564"/>
    <w:rsid w:val="003614FE"/>
    <w:rsid w:val="00362964"/>
    <w:rsid w:val="00367AAC"/>
    <w:rsid w:val="00370B6E"/>
    <w:rsid w:val="0037328C"/>
    <w:rsid w:val="003746E4"/>
    <w:rsid w:val="00375130"/>
    <w:rsid w:val="00376B0E"/>
    <w:rsid w:val="003811BA"/>
    <w:rsid w:val="00385B18"/>
    <w:rsid w:val="00395830"/>
    <w:rsid w:val="003A10C6"/>
    <w:rsid w:val="003A2BD6"/>
    <w:rsid w:val="003A4441"/>
    <w:rsid w:val="003B7BEF"/>
    <w:rsid w:val="003C0D2C"/>
    <w:rsid w:val="003D1DBB"/>
    <w:rsid w:val="003D41D1"/>
    <w:rsid w:val="003D5EFE"/>
    <w:rsid w:val="003E1492"/>
    <w:rsid w:val="003E3701"/>
    <w:rsid w:val="003E3BC4"/>
    <w:rsid w:val="003E6256"/>
    <w:rsid w:val="003F6610"/>
    <w:rsid w:val="00403B2C"/>
    <w:rsid w:val="00406CA3"/>
    <w:rsid w:val="004135D4"/>
    <w:rsid w:val="00417D2E"/>
    <w:rsid w:val="00424C5D"/>
    <w:rsid w:val="00424D23"/>
    <w:rsid w:val="00424F6D"/>
    <w:rsid w:val="004251F8"/>
    <w:rsid w:val="00430CBD"/>
    <w:rsid w:val="00430ED1"/>
    <w:rsid w:val="00435097"/>
    <w:rsid w:val="00436C7A"/>
    <w:rsid w:val="0043736B"/>
    <w:rsid w:val="00440BA3"/>
    <w:rsid w:val="00440D67"/>
    <w:rsid w:val="00442A1B"/>
    <w:rsid w:val="004444D3"/>
    <w:rsid w:val="00445098"/>
    <w:rsid w:val="00450999"/>
    <w:rsid w:val="00452433"/>
    <w:rsid w:val="00452FED"/>
    <w:rsid w:val="00454FC4"/>
    <w:rsid w:val="00457C56"/>
    <w:rsid w:val="00460D43"/>
    <w:rsid w:val="0046126B"/>
    <w:rsid w:val="00466276"/>
    <w:rsid w:val="0047373F"/>
    <w:rsid w:val="00475AAB"/>
    <w:rsid w:val="00476852"/>
    <w:rsid w:val="00482CBD"/>
    <w:rsid w:val="004922C8"/>
    <w:rsid w:val="004949AF"/>
    <w:rsid w:val="0049530B"/>
    <w:rsid w:val="00496075"/>
    <w:rsid w:val="00496B43"/>
    <w:rsid w:val="004A1606"/>
    <w:rsid w:val="004A669B"/>
    <w:rsid w:val="004B126D"/>
    <w:rsid w:val="004B4E35"/>
    <w:rsid w:val="004B635A"/>
    <w:rsid w:val="004B770C"/>
    <w:rsid w:val="004C2B42"/>
    <w:rsid w:val="004C33E5"/>
    <w:rsid w:val="004C3C64"/>
    <w:rsid w:val="004D0861"/>
    <w:rsid w:val="004D1630"/>
    <w:rsid w:val="004D2A81"/>
    <w:rsid w:val="004D340C"/>
    <w:rsid w:val="004D673D"/>
    <w:rsid w:val="004D7B73"/>
    <w:rsid w:val="004E18B7"/>
    <w:rsid w:val="004F01BE"/>
    <w:rsid w:val="004F72F3"/>
    <w:rsid w:val="0050121F"/>
    <w:rsid w:val="0050157B"/>
    <w:rsid w:val="005016E5"/>
    <w:rsid w:val="00504164"/>
    <w:rsid w:val="00505401"/>
    <w:rsid w:val="00506E04"/>
    <w:rsid w:val="005102EA"/>
    <w:rsid w:val="00511927"/>
    <w:rsid w:val="005177A4"/>
    <w:rsid w:val="005220B8"/>
    <w:rsid w:val="00522410"/>
    <w:rsid w:val="00523D96"/>
    <w:rsid w:val="00524546"/>
    <w:rsid w:val="005252AD"/>
    <w:rsid w:val="0052619A"/>
    <w:rsid w:val="00530451"/>
    <w:rsid w:val="005320AE"/>
    <w:rsid w:val="00534A2B"/>
    <w:rsid w:val="00536615"/>
    <w:rsid w:val="00537306"/>
    <w:rsid w:val="0054178F"/>
    <w:rsid w:val="00546502"/>
    <w:rsid w:val="00550468"/>
    <w:rsid w:val="00552D11"/>
    <w:rsid w:val="00555D85"/>
    <w:rsid w:val="005563F0"/>
    <w:rsid w:val="005566E9"/>
    <w:rsid w:val="00557A04"/>
    <w:rsid w:val="00561018"/>
    <w:rsid w:val="005618E4"/>
    <w:rsid w:val="005651D9"/>
    <w:rsid w:val="005673FC"/>
    <w:rsid w:val="00570492"/>
    <w:rsid w:val="00571BB5"/>
    <w:rsid w:val="00573166"/>
    <w:rsid w:val="0057509E"/>
    <w:rsid w:val="00575857"/>
    <w:rsid w:val="00577921"/>
    <w:rsid w:val="00581ADA"/>
    <w:rsid w:val="005829A2"/>
    <w:rsid w:val="00583D57"/>
    <w:rsid w:val="00586257"/>
    <w:rsid w:val="00586AAC"/>
    <w:rsid w:val="00591151"/>
    <w:rsid w:val="005969D7"/>
    <w:rsid w:val="005A1F71"/>
    <w:rsid w:val="005A2127"/>
    <w:rsid w:val="005A2912"/>
    <w:rsid w:val="005A2F3A"/>
    <w:rsid w:val="005A5EDB"/>
    <w:rsid w:val="005B01B5"/>
    <w:rsid w:val="005B0944"/>
    <w:rsid w:val="005B236F"/>
    <w:rsid w:val="005B37EB"/>
    <w:rsid w:val="005B5692"/>
    <w:rsid w:val="005B6FAD"/>
    <w:rsid w:val="005B7AE2"/>
    <w:rsid w:val="005C046B"/>
    <w:rsid w:val="005C1711"/>
    <w:rsid w:val="005C1F00"/>
    <w:rsid w:val="005C48F3"/>
    <w:rsid w:val="005D20D6"/>
    <w:rsid w:val="005D59F1"/>
    <w:rsid w:val="005E35F2"/>
    <w:rsid w:val="005E3D0D"/>
    <w:rsid w:val="005E7214"/>
    <w:rsid w:val="005F4C69"/>
    <w:rsid w:val="00600D43"/>
    <w:rsid w:val="00601B5B"/>
    <w:rsid w:val="00602F72"/>
    <w:rsid w:val="0060422B"/>
    <w:rsid w:val="00606743"/>
    <w:rsid w:val="006161C6"/>
    <w:rsid w:val="00616413"/>
    <w:rsid w:val="00616937"/>
    <w:rsid w:val="00616A34"/>
    <w:rsid w:val="0062074C"/>
    <w:rsid w:val="00621A82"/>
    <w:rsid w:val="00621BA0"/>
    <w:rsid w:val="00623D38"/>
    <w:rsid w:val="00624AD1"/>
    <w:rsid w:val="0062629A"/>
    <w:rsid w:val="00627DAF"/>
    <w:rsid w:val="0063039E"/>
    <w:rsid w:val="006333F3"/>
    <w:rsid w:val="00634F8A"/>
    <w:rsid w:val="00635DE2"/>
    <w:rsid w:val="0064033D"/>
    <w:rsid w:val="00643F77"/>
    <w:rsid w:val="006471BE"/>
    <w:rsid w:val="00647F9A"/>
    <w:rsid w:val="00650643"/>
    <w:rsid w:val="00660BE7"/>
    <w:rsid w:val="00663D80"/>
    <w:rsid w:val="006708B6"/>
    <w:rsid w:val="006719B5"/>
    <w:rsid w:val="00673077"/>
    <w:rsid w:val="00675509"/>
    <w:rsid w:val="006763F7"/>
    <w:rsid w:val="00676589"/>
    <w:rsid w:val="00677021"/>
    <w:rsid w:val="006774F4"/>
    <w:rsid w:val="0068491B"/>
    <w:rsid w:val="006878CC"/>
    <w:rsid w:val="006908EF"/>
    <w:rsid w:val="006933BD"/>
    <w:rsid w:val="00694BC7"/>
    <w:rsid w:val="00696E5E"/>
    <w:rsid w:val="00697DE1"/>
    <w:rsid w:val="006A08C3"/>
    <w:rsid w:val="006A267A"/>
    <w:rsid w:val="006A53C6"/>
    <w:rsid w:val="006A5D24"/>
    <w:rsid w:val="006A654B"/>
    <w:rsid w:val="006B1948"/>
    <w:rsid w:val="006B27B2"/>
    <w:rsid w:val="006B36AD"/>
    <w:rsid w:val="006B3DA4"/>
    <w:rsid w:val="006C012C"/>
    <w:rsid w:val="006C3361"/>
    <w:rsid w:val="006C4092"/>
    <w:rsid w:val="006C649C"/>
    <w:rsid w:val="006D1791"/>
    <w:rsid w:val="006D731B"/>
    <w:rsid w:val="006D7BED"/>
    <w:rsid w:val="006E018A"/>
    <w:rsid w:val="006E29FE"/>
    <w:rsid w:val="006E32BE"/>
    <w:rsid w:val="006E4E00"/>
    <w:rsid w:val="006E5961"/>
    <w:rsid w:val="006E7681"/>
    <w:rsid w:val="006F0B43"/>
    <w:rsid w:val="006F2AEC"/>
    <w:rsid w:val="006F4B96"/>
    <w:rsid w:val="006F6752"/>
    <w:rsid w:val="006F76AA"/>
    <w:rsid w:val="00701E3F"/>
    <w:rsid w:val="00703296"/>
    <w:rsid w:val="0070425F"/>
    <w:rsid w:val="007157E8"/>
    <w:rsid w:val="00715F22"/>
    <w:rsid w:val="007168A6"/>
    <w:rsid w:val="00722ADB"/>
    <w:rsid w:val="00724C63"/>
    <w:rsid w:val="00725E92"/>
    <w:rsid w:val="00727C4F"/>
    <w:rsid w:val="007319F0"/>
    <w:rsid w:val="007331B9"/>
    <w:rsid w:val="00733E69"/>
    <w:rsid w:val="00735F20"/>
    <w:rsid w:val="0073688C"/>
    <w:rsid w:val="007378CD"/>
    <w:rsid w:val="00740A24"/>
    <w:rsid w:val="00740B30"/>
    <w:rsid w:val="00741841"/>
    <w:rsid w:val="00742011"/>
    <w:rsid w:val="007420B4"/>
    <w:rsid w:val="0074397F"/>
    <w:rsid w:val="0074418F"/>
    <w:rsid w:val="00747C56"/>
    <w:rsid w:val="007533DA"/>
    <w:rsid w:val="0075545E"/>
    <w:rsid w:val="00756CC4"/>
    <w:rsid w:val="007626B9"/>
    <w:rsid w:val="00762A47"/>
    <w:rsid w:val="007661AE"/>
    <w:rsid w:val="007663BD"/>
    <w:rsid w:val="0076696F"/>
    <w:rsid w:val="00780EEF"/>
    <w:rsid w:val="00784268"/>
    <w:rsid w:val="007871CB"/>
    <w:rsid w:val="007874D2"/>
    <w:rsid w:val="00790F3C"/>
    <w:rsid w:val="00791A07"/>
    <w:rsid w:val="00791CA2"/>
    <w:rsid w:val="007922D7"/>
    <w:rsid w:val="007931BF"/>
    <w:rsid w:val="00793F22"/>
    <w:rsid w:val="00794BDB"/>
    <w:rsid w:val="00796714"/>
    <w:rsid w:val="007A047F"/>
    <w:rsid w:val="007A2558"/>
    <w:rsid w:val="007A28B2"/>
    <w:rsid w:val="007A2ACF"/>
    <w:rsid w:val="007A3009"/>
    <w:rsid w:val="007A368F"/>
    <w:rsid w:val="007A3BB7"/>
    <w:rsid w:val="007B19EB"/>
    <w:rsid w:val="007B1FE4"/>
    <w:rsid w:val="007B3733"/>
    <w:rsid w:val="007B63FC"/>
    <w:rsid w:val="007C00EA"/>
    <w:rsid w:val="007C0D87"/>
    <w:rsid w:val="007C15D5"/>
    <w:rsid w:val="007C19B9"/>
    <w:rsid w:val="007C69F3"/>
    <w:rsid w:val="007C6DC3"/>
    <w:rsid w:val="007C7B84"/>
    <w:rsid w:val="007D1A23"/>
    <w:rsid w:val="007D2116"/>
    <w:rsid w:val="007D37CF"/>
    <w:rsid w:val="007D3B2A"/>
    <w:rsid w:val="007D7515"/>
    <w:rsid w:val="007E49FE"/>
    <w:rsid w:val="007E637E"/>
    <w:rsid w:val="007E68D2"/>
    <w:rsid w:val="007F1D98"/>
    <w:rsid w:val="007F4114"/>
    <w:rsid w:val="007F56CE"/>
    <w:rsid w:val="007F6B48"/>
    <w:rsid w:val="007F7839"/>
    <w:rsid w:val="007F78AC"/>
    <w:rsid w:val="008018F2"/>
    <w:rsid w:val="00802170"/>
    <w:rsid w:val="00803223"/>
    <w:rsid w:val="00804ABC"/>
    <w:rsid w:val="00807380"/>
    <w:rsid w:val="008107CB"/>
    <w:rsid w:val="00811312"/>
    <w:rsid w:val="00815147"/>
    <w:rsid w:val="0081644C"/>
    <w:rsid w:val="0081785F"/>
    <w:rsid w:val="008207F1"/>
    <w:rsid w:val="008217CD"/>
    <w:rsid w:val="008229D5"/>
    <w:rsid w:val="008229DC"/>
    <w:rsid w:val="008245A0"/>
    <w:rsid w:val="00824DD5"/>
    <w:rsid w:val="00825089"/>
    <w:rsid w:val="00825DA7"/>
    <w:rsid w:val="00826506"/>
    <w:rsid w:val="008278C8"/>
    <w:rsid w:val="00830EDC"/>
    <w:rsid w:val="00833987"/>
    <w:rsid w:val="00833B8F"/>
    <w:rsid w:val="00836E8B"/>
    <w:rsid w:val="008419C7"/>
    <w:rsid w:val="00842E76"/>
    <w:rsid w:val="00845D6E"/>
    <w:rsid w:val="00856569"/>
    <w:rsid w:val="00857116"/>
    <w:rsid w:val="00860803"/>
    <w:rsid w:val="00860CE9"/>
    <w:rsid w:val="00861711"/>
    <w:rsid w:val="00864542"/>
    <w:rsid w:val="008651C6"/>
    <w:rsid w:val="008707EF"/>
    <w:rsid w:val="0087299A"/>
    <w:rsid w:val="00872F77"/>
    <w:rsid w:val="00876F64"/>
    <w:rsid w:val="00886A67"/>
    <w:rsid w:val="008874AB"/>
    <w:rsid w:val="0089059D"/>
    <w:rsid w:val="00891F1B"/>
    <w:rsid w:val="00892225"/>
    <w:rsid w:val="00892A3C"/>
    <w:rsid w:val="00894B5F"/>
    <w:rsid w:val="00896213"/>
    <w:rsid w:val="008A08DD"/>
    <w:rsid w:val="008A32A8"/>
    <w:rsid w:val="008A394A"/>
    <w:rsid w:val="008A3B6B"/>
    <w:rsid w:val="008A4C31"/>
    <w:rsid w:val="008A7267"/>
    <w:rsid w:val="008B52B5"/>
    <w:rsid w:val="008B74A1"/>
    <w:rsid w:val="008B7FB5"/>
    <w:rsid w:val="008C1E09"/>
    <w:rsid w:val="008C1EA5"/>
    <w:rsid w:val="008C3F4E"/>
    <w:rsid w:val="008C3FFA"/>
    <w:rsid w:val="008C4555"/>
    <w:rsid w:val="008C4D02"/>
    <w:rsid w:val="008C51CF"/>
    <w:rsid w:val="008C52BA"/>
    <w:rsid w:val="008C6421"/>
    <w:rsid w:val="008C703F"/>
    <w:rsid w:val="008C7925"/>
    <w:rsid w:val="008D065F"/>
    <w:rsid w:val="008D1433"/>
    <w:rsid w:val="008D2014"/>
    <w:rsid w:val="008D4D6F"/>
    <w:rsid w:val="008D5FAF"/>
    <w:rsid w:val="008E0DE5"/>
    <w:rsid w:val="008E104E"/>
    <w:rsid w:val="008E1383"/>
    <w:rsid w:val="008E1C76"/>
    <w:rsid w:val="008E1E74"/>
    <w:rsid w:val="008E47C5"/>
    <w:rsid w:val="008F3DEB"/>
    <w:rsid w:val="008F432C"/>
    <w:rsid w:val="008F68BB"/>
    <w:rsid w:val="008F68F5"/>
    <w:rsid w:val="008F6B53"/>
    <w:rsid w:val="008F7A39"/>
    <w:rsid w:val="00900C43"/>
    <w:rsid w:val="00901560"/>
    <w:rsid w:val="00901A61"/>
    <w:rsid w:val="00902443"/>
    <w:rsid w:val="00902B27"/>
    <w:rsid w:val="00903FF7"/>
    <w:rsid w:val="009059DA"/>
    <w:rsid w:val="00906BBB"/>
    <w:rsid w:val="009118F9"/>
    <w:rsid w:val="0091379C"/>
    <w:rsid w:val="00913802"/>
    <w:rsid w:val="009170F4"/>
    <w:rsid w:val="00917684"/>
    <w:rsid w:val="00922A1A"/>
    <w:rsid w:val="009237EB"/>
    <w:rsid w:val="00924BB3"/>
    <w:rsid w:val="00925A70"/>
    <w:rsid w:val="009314D2"/>
    <w:rsid w:val="00932F15"/>
    <w:rsid w:val="00935698"/>
    <w:rsid w:val="00936FF8"/>
    <w:rsid w:val="00947519"/>
    <w:rsid w:val="009519E5"/>
    <w:rsid w:val="00951F0B"/>
    <w:rsid w:val="00952AFE"/>
    <w:rsid w:val="0095626A"/>
    <w:rsid w:val="00961EF8"/>
    <w:rsid w:val="00962D95"/>
    <w:rsid w:val="00964983"/>
    <w:rsid w:val="009732D9"/>
    <w:rsid w:val="00973A22"/>
    <w:rsid w:val="009747E9"/>
    <w:rsid w:val="0097764E"/>
    <w:rsid w:val="009828C4"/>
    <w:rsid w:val="00983098"/>
    <w:rsid w:val="009840A6"/>
    <w:rsid w:val="00984E0F"/>
    <w:rsid w:val="00990AA3"/>
    <w:rsid w:val="00992CFB"/>
    <w:rsid w:val="009A1254"/>
    <w:rsid w:val="009A1527"/>
    <w:rsid w:val="009A2067"/>
    <w:rsid w:val="009A7225"/>
    <w:rsid w:val="009A7AA7"/>
    <w:rsid w:val="009B0175"/>
    <w:rsid w:val="009B6909"/>
    <w:rsid w:val="009B7291"/>
    <w:rsid w:val="009C0172"/>
    <w:rsid w:val="009C0884"/>
    <w:rsid w:val="009C088E"/>
    <w:rsid w:val="009C27EB"/>
    <w:rsid w:val="009C27F2"/>
    <w:rsid w:val="009C4AC3"/>
    <w:rsid w:val="009D0ED3"/>
    <w:rsid w:val="009D15B2"/>
    <w:rsid w:val="009D1E4F"/>
    <w:rsid w:val="009D7264"/>
    <w:rsid w:val="009D762B"/>
    <w:rsid w:val="009E1A7D"/>
    <w:rsid w:val="009E2D5F"/>
    <w:rsid w:val="009E6882"/>
    <w:rsid w:val="009F2976"/>
    <w:rsid w:val="009F3E4B"/>
    <w:rsid w:val="009F4393"/>
    <w:rsid w:val="009F5AAE"/>
    <w:rsid w:val="00A024FB"/>
    <w:rsid w:val="00A042F9"/>
    <w:rsid w:val="00A04CD7"/>
    <w:rsid w:val="00A07464"/>
    <w:rsid w:val="00A11A4C"/>
    <w:rsid w:val="00A17B36"/>
    <w:rsid w:val="00A21EB7"/>
    <w:rsid w:val="00A23113"/>
    <w:rsid w:val="00A25131"/>
    <w:rsid w:val="00A33BA6"/>
    <w:rsid w:val="00A343EC"/>
    <w:rsid w:val="00A45E72"/>
    <w:rsid w:val="00A47170"/>
    <w:rsid w:val="00A47A10"/>
    <w:rsid w:val="00A51240"/>
    <w:rsid w:val="00A51C5F"/>
    <w:rsid w:val="00A52C0F"/>
    <w:rsid w:val="00A53C52"/>
    <w:rsid w:val="00A55F83"/>
    <w:rsid w:val="00A5720F"/>
    <w:rsid w:val="00A63242"/>
    <w:rsid w:val="00A66931"/>
    <w:rsid w:val="00A67666"/>
    <w:rsid w:val="00A6777D"/>
    <w:rsid w:val="00A7004D"/>
    <w:rsid w:val="00A72C76"/>
    <w:rsid w:val="00A74DD6"/>
    <w:rsid w:val="00A75487"/>
    <w:rsid w:val="00A75966"/>
    <w:rsid w:val="00A759F6"/>
    <w:rsid w:val="00A77103"/>
    <w:rsid w:val="00A82D5D"/>
    <w:rsid w:val="00A84BDF"/>
    <w:rsid w:val="00A84E4F"/>
    <w:rsid w:val="00A875AC"/>
    <w:rsid w:val="00A879C3"/>
    <w:rsid w:val="00A9087F"/>
    <w:rsid w:val="00A91281"/>
    <w:rsid w:val="00A971E9"/>
    <w:rsid w:val="00A97751"/>
    <w:rsid w:val="00AA013D"/>
    <w:rsid w:val="00AB0757"/>
    <w:rsid w:val="00AB27B5"/>
    <w:rsid w:val="00AB6B8D"/>
    <w:rsid w:val="00AB6DA5"/>
    <w:rsid w:val="00AC2C3B"/>
    <w:rsid w:val="00AC383D"/>
    <w:rsid w:val="00AC7EBF"/>
    <w:rsid w:val="00AD0884"/>
    <w:rsid w:val="00AD14A9"/>
    <w:rsid w:val="00AD292C"/>
    <w:rsid w:val="00AD4953"/>
    <w:rsid w:val="00AD7042"/>
    <w:rsid w:val="00AE29BA"/>
    <w:rsid w:val="00AE4384"/>
    <w:rsid w:val="00AE7071"/>
    <w:rsid w:val="00AE7173"/>
    <w:rsid w:val="00AE7241"/>
    <w:rsid w:val="00AF2F12"/>
    <w:rsid w:val="00AF4E04"/>
    <w:rsid w:val="00AF6FFD"/>
    <w:rsid w:val="00AF7CD8"/>
    <w:rsid w:val="00B003F3"/>
    <w:rsid w:val="00B01782"/>
    <w:rsid w:val="00B027C9"/>
    <w:rsid w:val="00B05310"/>
    <w:rsid w:val="00B07194"/>
    <w:rsid w:val="00B07ED3"/>
    <w:rsid w:val="00B07F9F"/>
    <w:rsid w:val="00B07FDB"/>
    <w:rsid w:val="00B11F8F"/>
    <w:rsid w:val="00B12114"/>
    <w:rsid w:val="00B1432C"/>
    <w:rsid w:val="00B14383"/>
    <w:rsid w:val="00B14607"/>
    <w:rsid w:val="00B14918"/>
    <w:rsid w:val="00B16045"/>
    <w:rsid w:val="00B24A1E"/>
    <w:rsid w:val="00B26120"/>
    <w:rsid w:val="00B2684A"/>
    <w:rsid w:val="00B26B00"/>
    <w:rsid w:val="00B33AFC"/>
    <w:rsid w:val="00B36133"/>
    <w:rsid w:val="00B40659"/>
    <w:rsid w:val="00B52058"/>
    <w:rsid w:val="00B52473"/>
    <w:rsid w:val="00B53EF3"/>
    <w:rsid w:val="00B53FD3"/>
    <w:rsid w:val="00B544D7"/>
    <w:rsid w:val="00B5694D"/>
    <w:rsid w:val="00B56BEE"/>
    <w:rsid w:val="00B60CE4"/>
    <w:rsid w:val="00B63879"/>
    <w:rsid w:val="00B648BB"/>
    <w:rsid w:val="00B65BDF"/>
    <w:rsid w:val="00B66FA4"/>
    <w:rsid w:val="00B67860"/>
    <w:rsid w:val="00B67877"/>
    <w:rsid w:val="00B71B3E"/>
    <w:rsid w:val="00B8222C"/>
    <w:rsid w:val="00B82C59"/>
    <w:rsid w:val="00B84B21"/>
    <w:rsid w:val="00B85453"/>
    <w:rsid w:val="00B87F60"/>
    <w:rsid w:val="00B914CC"/>
    <w:rsid w:val="00B928ED"/>
    <w:rsid w:val="00B96853"/>
    <w:rsid w:val="00BA048B"/>
    <w:rsid w:val="00BA1CB5"/>
    <w:rsid w:val="00BB4A4B"/>
    <w:rsid w:val="00BC121F"/>
    <w:rsid w:val="00BC197C"/>
    <w:rsid w:val="00BC3645"/>
    <w:rsid w:val="00BC3C27"/>
    <w:rsid w:val="00BC3EF9"/>
    <w:rsid w:val="00BC5DF1"/>
    <w:rsid w:val="00BC5FC9"/>
    <w:rsid w:val="00BC72D2"/>
    <w:rsid w:val="00BC79AF"/>
    <w:rsid w:val="00BD018A"/>
    <w:rsid w:val="00BD2D50"/>
    <w:rsid w:val="00BD5375"/>
    <w:rsid w:val="00BD7F03"/>
    <w:rsid w:val="00BE06C9"/>
    <w:rsid w:val="00BE0952"/>
    <w:rsid w:val="00BE26A4"/>
    <w:rsid w:val="00BE2B82"/>
    <w:rsid w:val="00BE36B9"/>
    <w:rsid w:val="00BE4002"/>
    <w:rsid w:val="00BF39D2"/>
    <w:rsid w:val="00BF6CE0"/>
    <w:rsid w:val="00C00D65"/>
    <w:rsid w:val="00C024B4"/>
    <w:rsid w:val="00C04CB8"/>
    <w:rsid w:val="00C12B1A"/>
    <w:rsid w:val="00C145FB"/>
    <w:rsid w:val="00C14BFA"/>
    <w:rsid w:val="00C16D9E"/>
    <w:rsid w:val="00C16F44"/>
    <w:rsid w:val="00C1723C"/>
    <w:rsid w:val="00C207E3"/>
    <w:rsid w:val="00C22E4D"/>
    <w:rsid w:val="00C241DE"/>
    <w:rsid w:val="00C32E70"/>
    <w:rsid w:val="00C34145"/>
    <w:rsid w:val="00C359CE"/>
    <w:rsid w:val="00C35D65"/>
    <w:rsid w:val="00C4221F"/>
    <w:rsid w:val="00C453C8"/>
    <w:rsid w:val="00C46E45"/>
    <w:rsid w:val="00C477E0"/>
    <w:rsid w:val="00C501EC"/>
    <w:rsid w:val="00C5028F"/>
    <w:rsid w:val="00C535B5"/>
    <w:rsid w:val="00C54B2A"/>
    <w:rsid w:val="00C55896"/>
    <w:rsid w:val="00C56EE4"/>
    <w:rsid w:val="00C60A7A"/>
    <w:rsid w:val="00C61982"/>
    <w:rsid w:val="00C62710"/>
    <w:rsid w:val="00C64552"/>
    <w:rsid w:val="00C64A0B"/>
    <w:rsid w:val="00C65130"/>
    <w:rsid w:val="00C70F67"/>
    <w:rsid w:val="00C75704"/>
    <w:rsid w:val="00C83A7C"/>
    <w:rsid w:val="00C90A56"/>
    <w:rsid w:val="00C91DA6"/>
    <w:rsid w:val="00C93335"/>
    <w:rsid w:val="00C9580C"/>
    <w:rsid w:val="00C962AE"/>
    <w:rsid w:val="00C9792D"/>
    <w:rsid w:val="00CA0695"/>
    <w:rsid w:val="00CA06E3"/>
    <w:rsid w:val="00CA0FEA"/>
    <w:rsid w:val="00CA5993"/>
    <w:rsid w:val="00CA64D6"/>
    <w:rsid w:val="00CA6546"/>
    <w:rsid w:val="00CA7250"/>
    <w:rsid w:val="00CB1426"/>
    <w:rsid w:val="00CB4CD8"/>
    <w:rsid w:val="00CB53B9"/>
    <w:rsid w:val="00CB6CD4"/>
    <w:rsid w:val="00CC4261"/>
    <w:rsid w:val="00CC4495"/>
    <w:rsid w:val="00CC4649"/>
    <w:rsid w:val="00CC51B2"/>
    <w:rsid w:val="00CC62B8"/>
    <w:rsid w:val="00CD0CEA"/>
    <w:rsid w:val="00CD6549"/>
    <w:rsid w:val="00CD6733"/>
    <w:rsid w:val="00CE077E"/>
    <w:rsid w:val="00CE0EFA"/>
    <w:rsid w:val="00CE19A9"/>
    <w:rsid w:val="00CE36A9"/>
    <w:rsid w:val="00CE426A"/>
    <w:rsid w:val="00CE4B7C"/>
    <w:rsid w:val="00CE54A8"/>
    <w:rsid w:val="00CE79A4"/>
    <w:rsid w:val="00CE7C2A"/>
    <w:rsid w:val="00CF45BE"/>
    <w:rsid w:val="00CF678C"/>
    <w:rsid w:val="00D016B6"/>
    <w:rsid w:val="00D04AEE"/>
    <w:rsid w:val="00D060E5"/>
    <w:rsid w:val="00D1078F"/>
    <w:rsid w:val="00D1214C"/>
    <w:rsid w:val="00D14077"/>
    <w:rsid w:val="00D16161"/>
    <w:rsid w:val="00D16559"/>
    <w:rsid w:val="00D17B5B"/>
    <w:rsid w:val="00D20579"/>
    <w:rsid w:val="00D2480B"/>
    <w:rsid w:val="00D26949"/>
    <w:rsid w:val="00D26AF2"/>
    <w:rsid w:val="00D26D08"/>
    <w:rsid w:val="00D3013C"/>
    <w:rsid w:val="00D34170"/>
    <w:rsid w:val="00D417B6"/>
    <w:rsid w:val="00D450A7"/>
    <w:rsid w:val="00D45CE4"/>
    <w:rsid w:val="00D45E7D"/>
    <w:rsid w:val="00D45FEE"/>
    <w:rsid w:val="00D46080"/>
    <w:rsid w:val="00D4627C"/>
    <w:rsid w:val="00D46F87"/>
    <w:rsid w:val="00D47DBD"/>
    <w:rsid w:val="00D502A3"/>
    <w:rsid w:val="00D51042"/>
    <w:rsid w:val="00D5166A"/>
    <w:rsid w:val="00D51B2B"/>
    <w:rsid w:val="00D51EBD"/>
    <w:rsid w:val="00D52FA3"/>
    <w:rsid w:val="00D548AC"/>
    <w:rsid w:val="00D55E82"/>
    <w:rsid w:val="00D6095E"/>
    <w:rsid w:val="00D6281C"/>
    <w:rsid w:val="00D63691"/>
    <w:rsid w:val="00D66063"/>
    <w:rsid w:val="00D66CBB"/>
    <w:rsid w:val="00D73727"/>
    <w:rsid w:val="00D74DEC"/>
    <w:rsid w:val="00D74FF6"/>
    <w:rsid w:val="00D75B56"/>
    <w:rsid w:val="00D75D87"/>
    <w:rsid w:val="00D8116D"/>
    <w:rsid w:val="00D81349"/>
    <w:rsid w:val="00D848C6"/>
    <w:rsid w:val="00D85880"/>
    <w:rsid w:val="00D867D0"/>
    <w:rsid w:val="00D87716"/>
    <w:rsid w:val="00D9051C"/>
    <w:rsid w:val="00D913F4"/>
    <w:rsid w:val="00D93473"/>
    <w:rsid w:val="00D966A5"/>
    <w:rsid w:val="00D96AC6"/>
    <w:rsid w:val="00D97A08"/>
    <w:rsid w:val="00DA20F6"/>
    <w:rsid w:val="00DA31D1"/>
    <w:rsid w:val="00DA3F6F"/>
    <w:rsid w:val="00DA4902"/>
    <w:rsid w:val="00DA686B"/>
    <w:rsid w:val="00DB1705"/>
    <w:rsid w:val="00DB2C85"/>
    <w:rsid w:val="00DB2F44"/>
    <w:rsid w:val="00DB457D"/>
    <w:rsid w:val="00DC06F2"/>
    <w:rsid w:val="00DC0859"/>
    <w:rsid w:val="00DC467B"/>
    <w:rsid w:val="00DC64FF"/>
    <w:rsid w:val="00DD01D5"/>
    <w:rsid w:val="00DD2121"/>
    <w:rsid w:val="00DD4E44"/>
    <w:rsid w:val="00DD7CDD"/>
    <w:rsid w:val="00DE1BBE"/>
    <w:rsid w:val="00DE1C6B"/>
    <w:rsid w:val="00DE4167"/>
    <w:rsid w:val="00DE6AA1"/>
    <w:rsid w:val="00DE791B"/>
    <w:rsid w:val="00DF1673"/>
    <w:rsid w:val="00E0381E"/>
    <w:rsid w:val="00E052FB"/>
    <w:rsid w:val="00E0652A"/>
    <w:rsid w:val="00E074F4"/>
    <w:rsid w:val="00E07899"/>
    <w:rsid w:val="00E07DE2"/>
    <w:rsid w:val="00E1623E"/>
    <w:rsid w:val="00E21D52"/>
    <w:rsid w:val="00E22836"/>
    <w:rsid w:val="00E234E3"/>
    <w:rsid w:val="00E2536A"/>
    <w:rsid w:val="00E27A1B"/>
    <w:rsid w:val="00E31577"/>
    <w:rsid w:val="00E3217D"/>
    <w:rsid w:val="00E332BD"/>
    <w:rsid w:val="00E33DFE"/>
    <w:rsid w:val="00E34FB4"/>
    <w:rsid w:val="00E35755"/>
    <w:rsid w:val="00E36DC7"/>
    <w:rsid w:val="00E37F75"/>
    <w:rsid w:val="00E40612"/>
    <w:rsid w:val="00E40FBA"/>
    <w:rsid w:val="00E466AC"/>
    <w:rsid w:val="00E519ED"/>
    <w:rsid w:val="00E56A83"/>
    <w:rsid w:val="00E57DDC"/>
    <w:rsid w:val="00E60711"/>
    <w:rsid w:val="00E61D2A"/>
    <w:rsid w:val="00E66992"/>
    <w:rsid w:val="00E67072"/>
    <w:rsid w:val="00E70099"/>
    <w:rsid w:val="00E726D6"/>
    <w:rsid w:val="00E75331"/>
    <w:rsid w:val="00E75813"/>
    <w:rsid w:val="00E76C0D"/>
    <w:rsid w:val="00E7789C"/>
    <w:rsid w:val="00E77B92"/>
    <w:rsid w:val="00E80FB8"/>
    <w:rsid w:val="00E82DEA"/>
    <w:rsid w:val="00E82EB4"/>
    <w:rsid w:val="00E84645"/>
    <w:rsid w:val="00E84B30"/>
    <w:rsid w:val="00E907F8"/>
    <w:rsid w:val="00E90E5E"/>
    <w:rsid w:val="00E975B2"/>
    <w:rsid w:val="00EA1182"/>
    <w:rsid w:val="00EA2936"/>
    <w:rsid w:val="00EA6B7C"/>
    <w:rsid w:val="00EB18EB"/>
    <w:rsid w:val="00EB40F8"/>
    <w:rsid w:val="00EB5001"/>
    <w:rsid w:val="00EB7B3D"/>
    <w:rsid w:val="00EC2086"/>
    <w:rsid w:val="00EC2C30"/>
    <w:rsid w:val="00EC47BD"/>
    <w:rsid w:val="00EC6359"/>
    <w:rsid w:val="00EC6C54"/>
    <w:rsid w:val="00EC743A"/>
    <w:rsid w:val="00ED14C4"/>
    <w:rsid w:val="00ED1ED5"/>
    <w:rsid w:val="00ED2A73"/>
    <w:rsid w:val="00ED4599"/>
    <w:rsid w:val="00ED6285"/>
    <w:rsid w:val="00EE2529"/>
    <w:rsid w:val="00EE4E8B"/>
    <w:rsid w:val="00EE50F8"/>
    <w:rsid w:val="00EF7E44"/>
    <w:rsid w:val="00F0064D"/>
    <w:rsid w:val="00F019AC"/>
    <w:rsid w:val="00F03C48"/>
    <w:rsid w:val="00F04A95"/>
    <w:rsid w:val="00F04FB8"/>
    <w:rsid w:val="00F1007A"/>
    <w:rsid w:val="00F10E8A"/>
    <w:rsid w:val="00F12BA7"/>
    <w:rsid w:val="00F13D96"/>
    <w:rsid w:val="00F1679D"/>
    <w:rsid w:val="00F168B0"/>
    <w:rsid w:val="00F21AE0"/>
    <w:rsid w:val="00F21C02"/>
    <w:rsid w:val="00F2229A"/>
    <w:rsid w:val="00F226B4"/>
    <w:rsid w:val="00F22E1B"/>
    <w:rsid w:val="00F247B3"/>
    <w:rsid w:val="00F32A3D"/>
    <w:rsid w:val="00F336BA"/>
    <w:rsid w:val="00F3424F"/>
    <w:rsid w:val="00F35955"/>
    <w:rsid w:val="00F42081"/>
    <w:rsid w:val="00F6150F"/>
    <w:rsid w:val="00F617AD"/>
    <w:rsid w:val="00F6377F"/>
    <w:rsid w:val="00F63D0F"/>
    <w:rsid w:val="00F6456B"/>
    <w:rsid w:val="00F65074"/>
    <w:rsid w:val="00F65F37"/>
    <w:rsid w:val="00F66DC8"/>
    <w:rsid w:val="00F7017B"/>
    <w:rsid w:val="00F703CB"/>
    <w:rsid w:val="00F72F28"/>
    <w:rsid w:val="00F80217"/>
    <w:rsid w:val="00F847AB"/>
    <w:rsid w:val="00F9000E"/>
    <w:rsid w:val="00F94ED9"/>
    <w:rsid w:val="00FA10D4"/>
    <w:rsid w:val="00FA3611"/>
    <w:rsid w:val="00FA4105"/>
    <w:rsid w:val="00FA42EE"/>
    <w:rsid w:val="00FA4944"/>
    <w:rsid w:val="00FA4AC9"/>
    <w:rsid w:val="00FA4CA6"/>
    <w:rsid w:val="00FA6961"/>
    <w:rsid w:val="00FB1AA1"/>
    <w:rsid w:val="00FB39B0"/>
    <w:rsid w:val="00FB681F"/>
    <w:rsid w:val="00FC616A"/>
    <w:rsid w:val="00FC7676"/>
    <w:rsid w:val="00FD02EA"/>
    <w:rsid w:val="00FD176F"/>
    <w:rsid w:val="00FD1F98"/>
    <w:rsid w:val="00FD2E1F"/>
    <w:rsid w:val="00FD5657"/>
    <w:rsid w:val="00FD5FB7"/>
    <w:rsid w:val="00FD6418"/>
    <w:rsid w:val="00FD69DC"/>
    <w:rsid w:val="00FE15E8"/>
    <w:rsid w:val="00FE21C1"/>
    <w:rsid w:val="00FE54A1"/>
    <w:rsid w:val="00FE7D74"/>
    <w:rsid w:val="00FF11C3"/>
    <w:rsid w:val="00FF3045"/>
    <w:rsid w:val="00FF4733"/>
    <w:rsid w:val="00FF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78"/>
    <o:shapelayout v:ext="edit">
      <o:idmap v:ext="edit" data="1"/>
    </o:shapelayout>
  </w:shapeDefaults>
  <w:decimalSymbol w:val="."/>
  <w:listSeparator w:val=","/>
  <w14:docId w14:val="23489513"/>
  <w15:docId w15:val="{59FED9FB-F3D6-4240-96B7-552B9DE5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E44"/>
    <w:rPr>
      <w:sz w:val="24"/>
    </w:rPr>
  </w:style>
  <w:style w:type="paragraph" w:styleId="Heading1">
    <w:name w:val="heading 1"/>
    <w:basedOn w:val="Normal"/>
    <w:next w:val="Normal"/>
    <w:qFormat/>
    <w:pPr>
      <w:keepNext/>
      <w:keepLines/>
      <w:spacing w:before="240" w:after="180"/>
      <w:ind w:left="432" w:hanging="432"/>
      <w:outlineLvl w:val="0"/>
    </w:pPr>
    <w:rPr>
      <w:i/>
      <w:caps/>
      <w:kern w:val="36"/>
    </w:rPr>
  </w:style>
  <w:style w:type="paragraph" w:styleId="Heading2">
    <w:name w:val="heading 2"/>
    <w:basedOn w:val="Normal"/>
    <w:next w:val="BodyTextIndent"/>
    <w:qFormat/>
    <w:pPr>
      <w:keepNext/>
      <w:spacing w:after="240"/>
      <w:outlineLvl w:val="1"/>
    </w:pPr>
    <w:rPr>
      <w:rFonts w:ascii="Arial" w:hAnsi="Arial"/>
      <w:b/>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spacing w:after="120"/>
      <w:outlineLvl w:val="4"/>
    </w:pPr>
    <w:rPr>
      <w:b/>
      <w:i/>
      <w:sz w:val="28"/>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spacing w:after="120"/>
      <w:ind w:left="360"/>
    </w:pPr>
    <w:rPr>
      <w:sz w:val="22"/>
    </w:rPr>
  </w:style>
  <w:style w:type="paragraph" w:styleId="Header">
    <w:name w:val="header"/>
    <w:aliases w:val="Customisable document title"/>
    <w:basedOn w:val="Normal"/>
    <w:link w:val="HeaderChar"/>
    <w:uiPriority w:val="99"/>
    <w:qFormat/>
    <w:pPr>
      <w:tabs>
        <w:tab w:val="center" w:pos="4153"/>
        <w:tab w:val="right" w:pos="8306"/>
      </w:tabs>
      <w:spacing w:after="240"/>
    </w:pPr>
  </w:style>
  <w:style w:type="paragraph" w:customStyle="1" w:styleId="Sub-heading">
    <w:name w:val="Sub-heading"/>
    <w:basedOn w:val="BodyText"/>
    <w:next w:val="BodyText"/>
    <w:link w:val="Sub-headingChar"/>
    <w:pPr>
      <w:keepNext/>
    </w:pPr>
    <w:rPr>
      <w:b/>
      <w:sz w:val="24"/>
    </w:rPr>
  </w:style>
  <w:style w:type="paragraph" w:styleId="Footer">
    <w:name w:val="footer"/>
    <w:basedOn w:val="Normal"/>
    <w:pPr>
      <w:tabs>
        <w:tab w:val="center" w:pos="4153"/>
        <w:tab w:val="right" w:pos="8306"/>
      </w:tabs>
    </w:pPr>
    <w:rPr>
      <w:sz w:val="22"/>
    </w:rPr>
  </w:style>
  <w:style w:type="paragraph" w:styleId="BodyText">
    <w:name w:val="Body Text"/>
    <w:basedOn w:val="Normal"/>
    <w:link w:val="BodyTextChar"/>
    <w:pPr>
      <w:suppressAutoHyphens/>
      <w:spacing w:after="120"/>
      <w:jc w:val="both"/>
    </w:pPr>
    <w:rPr>
      <w:sz w:val="22"/>
    </w:rPr>
  </w:style>
  <w:style w:type="paragraph" w:styleId="TOC1">
    <w:name w:val="toc 1"/>
    <w:basedOn w:val="Normal"/>
    <w:next w:val="Normal"/>
    <w:autoRedefine/>
    <w:semiHidden/>
    <w:pPr>
      <w:spacing w:before="120" w:after="120"/>
    </w:pPr>
  </w:style>
  <w:style w:type="paragraph" w:customStyle="1" w:styleId="Createdby">
    <w:name w:val="Created by"/>
  </w:style>
  <w:style w:type="character" w:styleId="PageNumber">
    <w:name w:val="page number"/>
    <w:basedOn w:val="DefaultParagraphFont"/>
  </w:style>
  <w:style w:type="paragraph" w:styleId="BodyText2">
    <w:name w:val="Body Text 2"/>
    <w:basedOn w:val="Normal"/>
    <w:rPr>
      <w:i/>
      <w:sz w:val="22"/>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480"/>
    </w:pPr>
  </w:style>
  <w:style w:type="paragraph" w:styleId="TOC2">
    <w:name w:val="toc 2"/>
    <w:basedOn w:val="Normal"/>
    <w:next w:val="Normal"/>
    <w:autoRedefine/>
    <w:semiHidden/>
    <w:rsid w:val="009B0175"/>
    <w:pPr>
      <w:numPr>
        <w:numId w:val="28"/>
      </w:numPr>
      <w:spacing w:after="120"/>
    </w:pPr>
    <w:rPr>
      <w:noProof/>
    </w:rPr>
  </w:style>
  <w:style w:type="character" w:styleId="Hyperlink">
    <w:name w:val="Hyperlink"/>
    <w:rPr>
      <w:color w:val="0000FF"/>
      <w:u w:val="single"/>
    </w:rPr>
  </w:style>
  <w:style w:type="character" w:styleId="LineNumber">
    <w:name w:val="line number"/>
    <w:basedOn w:val="DefaultParagraphFont"/>
  </w:style>
  <w:style w:type="paragraph" w:customStyle="1" w:styleId="dhead">
    <w:name w:val="d head"/>
    <w:basedOn w:val="Normal"/>
    <w:autoRedefine/>
    <w:pPr>
      <w:spacing w:before="90" w:afterLines="90" w:after="216"/>
    </w:pPr>
    <w:rPr>
      <w:b/>
      <w:i/>
      <w:szCs w:val="24"/>
      <w:lang w:eastAsia="en-US"/>
    </w:rPr>
  </w:style>
  <w:style w:type="paragraph" w:customStyle="1" w:styleId="Ehead">
    <w:name w:val="E head"/>
    <w:basedOn w:val="Normal"/>
    <w:pPr>
      <w:keepNext/>
      <w:overflowPunct w:val="0"/>
      <w:autoSpaceDE w:val="0"/>
      <w:autoSpaceDN w:val="0"/>
      <w:adjustRightInd w:val="0"/>
      <w:textAlignment w:val="baseline"/>
    </w:pPr>
    <w:rPr>
      <w:rFonts w:ascii="Arial" w:hAnsi="Arial" w:cs="Arial"/>
      <w:bCs/>
      <w:lang w:eastAsia="en-US"/>
    </w:rPr>
  </w:style>
  <w:style w:type="paragraph" w:customStyle="1" w:styleId="Bhead">
    <w:name w:val="B head"/>
    <w:basedOn w:val="Normal"/>
    <w:autoRedefine/>
    <w:rsid w:val="001E051F"/>
    <w:pPr>
      <w:overflowPunct w:val="0"/>
      <w:autoSpaceDE w:val="0"/>
      <w:autoSpaceDN w:val="0"/>
      <w:adjustRightInd w:val="0"/>
      <w:spacing w:after="120"/>
      <w:textAlignment w:val="baseline"/>
    </w:pPr>
    <w:rPr>
      <w:b/>
      <w:bCs/>
      <w:sz w:val="28"/>
      <w:szCs w:val="28"/>
      <w:lang w:eastAsia="en-US"/>
    </w:rPr>
  </w:style>
  <w:style w:type="paragraph" w:customStyle="1" w:styleId="ahead">
    <w:name w:val="a head"/>
    <w:basedOn w:val="Normal"/>
    <w:autoRedefine/>
    <w:pPr>
      <w:keepNext/>
      <w:overflowPunct w:val="0"/>
      <w:autoSpaceDE w:val="0"/>
      <w:autoSpaceDN w:val="0"/>
      <w:adjustRightInd w:val="0"/>
      <w:spacing w:before="120" w:after="120"/>
      <w:textAlignment w:val="baseline"/>
    </w:pPr>
    <w:rPr>
      <w:b/>
      <w:caps/>
      <w:sz w:val="28"/>
      <w:szCs w:val="28"/>
      <w:lang w:eastAsia="en-US"/>
    </w:rPr>
  </w:style>
  <w:style w:type="paragraph" w:styleId="BodyTextIndent3">
    <w:name w:val="Body Text Indent 3"/>
    <w:basedOn w:val="Normal"/>
    <w:pPr>
      <w:spacing w:after="120"/>
      <w:ind w:left="283"/>
    </w:pPr>
    <w:rPr>
      <w:sz w:val="16"/>
      <w:szCs w:val="16"/>
    </w:rPr>
  </w:style>
  <w:style w:type="character" w:customStyle="1" w:styleId="BodyTextChar">
    <w:name w:val="Body Text Char"/>
    <w:link w:val="BodyText"/>
    <w:rPr>
      <w:sz w:val="22"/>
      <w:lang w:val="en-GB" w:eastAsia="en-GB" w:bidi="ar-SA"/>
    </w:rPr>
  </w:style>
  <w:style w:type="character" w:customStyle="1" w:styleId="Sub-headingChar">
    <w:name w:val="Sub-heading Char"/>
    <w:link w:val="Sub-heading"/>
    <w:rPr>
      <w:b/>
      <w:sz w:val="24"/>
      <w:lang w:val="en-GB" w:eastAsia="en-GB" w:bidi="ar-SA"/>
    </w:rPr>
  </w:style>
  <w:style w:type="paragraph" w:styleId="Title">
    <w:name w:val="Title"/>
    <w:basedOn w:val="Normal"/>
    <w:qFormat/>
    <w:rsid w:val="00F04FB8"/>
    <w:pPr>
      <w:suppressAutoHyphens/>
      <w:jc w:val="center"/>
    </w:pPr>
    <w:rPr>
      <w:sz w:val="36"/>
    </w:rPr>
  </w:style>
  <w:style w:type="paragraph" w:styleId="Subtitle">
    <w:name w:val="Subtitle"/>
    <w:basedOn w:val="Normal"/>
    <w:qFormat/>
    <w:rsid w:val="00F04FB8"/>
    <w:pPr>
      <w:suppressAutoHyphens/>
      <w:jc w:val="center"/>
    </w:pPr>
    <w:rPr>
      <w:sz w:val="36"/>
    </w:rPr>
  </w:style>
  <w:style w:type="paragraph" w:styleId="DocumentMap">
    <w:name w:val="Document Map"/>
    <w:basedOn w:val="Normal"/>
    <w:semiHidden/>
    <w:rsid w:val="0029158B"/>
    <w:pPr>
      <w:shd w:val="clear" w:color="auto" w:fill="000080"/>
    </w:pPr>
    <w:rPr>
      <w:rFonts w:ascii="Tahoma" w:hAnsi="Tahoma" w:cs="Tahoma"/>
    </w:rPr>
  </w:style>
  <w:style w:type="table" w:styleId="TableGrid">
    <w:name w:val="Table Grid"/>
    <w:basedOn w:val="TableNormal"/>
    <w:rsid w:val="009F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44FE"/>
    <w:pPr>
      <w:spacing w:before="100" w:beforeAutospacing="1" w:after="100" w:afterAutospacing="1"/>
    </w:pPr>
    <w:rPr>
      <w:szCs w:val="24"/>
    </w:rPr>
  </w:style>
  <w:style w:type="paragraph" w:customStyle="1" w:styleId="body">
    <w:name w:val="body"/>
    <w:basedOn w:val="Normal"/>
    <w:rsid w:val="000644FE"/>
    <w:pPr>
      <w:spacing w:before="100" w:beforeAutospacing="1" w:after="100" w:afterAutospacing="1"/>
    </w:pPr>
    <w:rPr>
      <w:szCs w:val="24"/>
    </w:rPr>
  </w:style>
  <w:style w:type="character" w:styleId="Strong">
    <w:name w:val="Strong"/>
    <w:qFormat/>
    <w:rsid w:val="00AE7173"/>
    <w:rPr>
      <w:b/>
      <w:bCs/>
    </w:rPr>
  </w:style>
  <w:style w:type="character" w:styleId="CommentReference">
    <w:name w:val="annotation reference"/>
    <w:uiPriority w:val="99"/>
    <w:semiHidden/>
    <w:unhideWhenUsed/>
    <w:rsid w:val="00733E69"/>
    <w:rPr>
      <w:sz w:val="16"/>
      <w:szCs w:val="16"/>
    </w:rPr>
  </w:style>
  <w:style w:type="paragraph" w:styleId="CommentText">
    <w:name w:val="annotation text"/>
    <w:basedOn w:val="Normal"/>
    <w:link w:val="CommentTextChar"/>
    <w:uiPriority w:val="99"/>
    <w:semiHidden/>
    <w:unhideWhenUsed/>
    <w:rsid w:val="00733E69"/>
    <w:rPr>
      <w:sz w:val="20"/>
    </w:rPr>
  </w:style>
  <w:style w:type="character" w:customStyle="1" w:styleId="CommentTextChar">
    <w:name w:val="Comment Text Char"/>
    <w:basedOn w:val="DefaultParagraphFont"/>
    <w:link w:val="CommentText"/>
    <w:uiPriority w:val="99"/>
    <w:semiHidden/>
    <w:rsid w:val="00733E69"/>
  </w:style>
  <w:style w:type="paragraph" w:styleId="CommentSubject">
    <w:name w:val="annotation subject"/>
    <w:basedOn w:val="CommentText"/>
    <w:next w:val="CommentText"/>
    <w:link w:val="CommentSubjectChar"/>
    <w:uiPriority w:val="99"/>
    <w:semiHidden/>
    <w:unhideWhenUsed/>
    <w:rsid w:val="00733E69"/>
    <w:rPr>
      <w:b/>
      <w:bCs/>
    </w:rPr>
  </w:style>
  <w:style w:type="character" w:customStyle="1" w:styleId="CommentSubjectChar">
    <w:name w:val="Comment Subject Char"/>
    <w:link w:val="CommentSubject"/>
    <w:uiPriority w:val="99"/>
    <w:semiHidden/>
    <w:rsid w:val="00733E69"/>
    <w:rPr>
      <w:b/>
      <w:bCs/>
    </w:rPr>
  </w:style>
  <w:style w:type="paragraph" w:customStyle="1" w:styleId="Default">
    <w:name w:val="Default"/>
    <w:rsid w:val="00A97751"/>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DA686B"/>
    <w:pPr>
      <w:spacing w:line="201" w:lineRule="atLeast"/>
    </w:pPr>
    <w:rPr>
      <w:rFonts w:ascii="Helvetica 45 Light" w:hAnsi="Helvetica 45 Light" w:cs="Times New Roman"/>
      <w:color w:val="auto"/>
    </w:rPr>
  </w:style>
  <w:style w:type="paragraph" w:customStyle="1" w:styleId="WfxFaxNum">
    <w:name w:val="WfxFaxNum"/>
    <w:basedOn w:val="Normal"/>
    <w:rsid w:val="0025284C"/>
    <w:rPr>
      <w:lang w:eastAsia="en-US"/>
    </w:rPr>
  </w:style>
  <w:style w:type="paragraph" w:styleId="Caption">
    <w:name w:val="caption"/>
    <w:basedOn w:val="Normal"/>
    <w:next w:val="Normal"/>
    <w:qFormat/>
    <w:rsid w:val="0025284C"/>
    <w:pPr>
      <w:tabs>
        <w:tab w:val="right" w:pos="10440"/>
      </w:tabs>
    </w:pPr>
    <w:rPr>
      <w:rFonts w:ascii="Arial" w:hAnsi="Arial"/>
      <w:b/>
      <w:sz w:val="20"/>
    </w:rPr>
  </w:style>
  <w:style w:type="paragraph" w:styleId="BodyText3">
    <w:name w:val="Body Text 3"/>
    <w:basedOn w:val="Normal"/>
    <w:link w:val="BodyText3Char"/>
    <w:uiPriority w:val="99"/>
    <w:semiHidden/>
    <w:unhideWhenUsed/>
    <w:rsid w:val="00D016B6"/>
    <w:pPr>
      <w:spacing w:after="120"/>
    </w:pPr>
    <w:rPr>
      <w:sz w:val="16"/>
      <w:szCs w:val="16"/>
    </w:rPr>
  </w:style>
  <w:style w:type="character" w:customStyle="1" w:styleId="BodyText3Char">
    <w:name w:val="Body Text 3 Char"/>
    <w:basedOn w:val="DefaultParagraphFont"/>
    <w:link w:val="BodyText3"/>
    <w:uiPriority w:val="99"/>
    <w:semiHidden/>
    <w:rsid w:val="00D016B6"/>
    <w:rPr>
      <w:sz w:val="16"/>
      <w:szCs w:val="16"/>
    </w:rPr>
  </w:style>
  <w:style w:type="paragraph" w:customStyle="1" w:styleId="BodyText1">
    <w:name w:val="Body Text1"/>
    <w:basedOn w:val="Normal"/>
    <w:rsid w:val="00BA048B"/>
    <w:pPr>
      <w:ind w:firstLine="720"/>
      <w:jc w:val="both"/>
    </w:pPr>
    <w:rPr>
      <w:rFonts w:ascii="Arial" w:hAnsi="Arial" w:cs="Arial"/>
      <w:sz w:val="22"/>
      <w:szCs w:val="22"/>
      <w:lang w:eastAsia="en-US"/>
    </w:rPr>
  </w:style>
  <w:style w:type="paragraph" w:customStyle="1" w:styleId="Customisabledocumentheading">
    <w:name w:val="Customisable document heading"/>
    <w:basedOn w:val="Normal"/>
    <w:next w:val="Normal"/>
    <w:qFormat/>
    <w:rsid w:val="00BA048B"/>
    <w:rPr>
      <w:rFonts w:ascii="Arial" w:eastAsia="Calibri" w:hAnsi="Arial"/>
      <w:b/>
      <w:szCs w:val="22"/>
      <w:lang w:eastAsia="en-US"/>
    </w:rPr>
  </w:style>
  <w:style w:type="character" w:customStyle="1" w:styleId="HeaderChar">
    <w:name w:val="Header Char"/>
    <w:aliases w:val="Customisable document title Char"/>
    <w:link w:val="Header"/>
    <w:uiPriority w:val="99"/>
    <w:rsid w:val="00BA048B"/>
    <w:rPr>
      <w:sz w:val="24"/>
    </w:rPr>
  </w:style>
  <w:style w:type="paragraph" w:styleId="ListParagraph">
    <w:name w:val="List Paragraph"/>
    <w:basedOn w:val="Normal"/>
    <w:uiPriority w:val="1"/>
    <w:qFormat/>
    <w:rsid w:val="00D2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2667">
      <w:bodyDiv w:val="1"/>
      <w:marLeft w:val="75"/>
      <w:marRight w:val="75"/>
      <w:marTop w:val="30"/>
      <w:marBottom w:val="30"/>
      <w:divBdr>
        <w:top w:val="none" w:sz="0" w:space="0" w:color="auto"/>
        <w:left w:val="none" w:sz="0" w:space="0" w:color="auto"/>
        <w:bottom w:val="none" w:sz="0" w:space="0" w:color="auto"/>
        <w:right w:val="none" w:sz="0" w:space="0" w:color="auto"/>
      </w:divBdr>
      <w:divsChild>
        <w:div w:id="421991662">
          <w:marLeft w:val="0"/>
          <w:marRight w:val="0"/>
          <w:marTop w:val="0"/>
          <w:marBottom w:val="288"/>
          <w:divBdr>
            <w:top w:val="none" w:sz="0" w:space="0" w:color="auto"/>
            <w:left w:val="none" w:sz="0" w:space="0" w:color="auto"/>
            <w:bottom w:val="none" w:sz="0" w:space="0" w:color="auto"/>
            <w:right w:val="none" w:sz="0" w:space="0" w:color="auto"/>
          </w:divBdr>
        </w:div>
      </w:divsChild>
    </w:div>
    <w:div w:id="223108639">
      <w:bodyDiv w:val="1"/>
      <w:marLeft w:val="0"/>
      <w:marRight w:val="0"/>
      <w:marTop w:val="0"/>
      <w:marBottom w:val="0"/>
      <w:divBdr>
        <w:top w:val="none" w:sz="0" w:space="0" w:color="auto"/>
        <w:left w:val="none" w:sz="0" w:space="0" w:color="auto"/>
        <w:bottom w:val="none" w:sz="0" w:space="0" w:color="auto"/>
        <w:right w:val="none" w:sz="0" w:space="0" w:color="auto"/>
      </w:divBdr>
      <w:divsChild>
        <w:div w:id="680664116">
          <w:marLeft w:val="0"/>
          <w:marRight w:val="0"/>
          <w:marTop w:val="0"/>
          <w:marBottom w:val="0"/>
          <w:divBdr>
            <w:top w:val="none" w:sz="0" w:space="0" w:color="auto"/>
            <w:left w:val="none" w:sz="0" w:space="0" w:color="auto"/>
            <w:bottom w:val="none" w:sz="0" w:space="0" w:color="auto"/>
            <w:right w:val="none" w:sz="0" w:space="0" w:color="auto"/>
          </w:divBdr>
          <w:divsChild>
            <w:div w:id="1083990534">
              <w:marLeft w:val="0"/>
              <w:marRight w:val="0"/>
              <w:marTop w:val="0"/>
              <w:marBottom w:val="0"/>
              <w:divBdr>
                <w:top w:val="none" w:sz="0" w:space="0" w:color="auto"/>
                <w:left w:val="none" w:sz="0" w:space="0" w:color="auto"/>
                <w:bottom w:val="none" w:sz="0" w:space="0" w:color="auto"/>
                <w:right w:val="none" w:sz="0" w:space="0" w:color="auto"/>
              </w:divBdr>
              <w:divsChild>
                <w:div w:id="1240821950">
                  <w:marLeft w:val="0"/>
                  <w:marRight w:val="300"/>
                  <w:marTop w:val="0"/>
                  <w:marBottom w:val="0"/>
                  <w:divBdr>
                    <w:top w:val="none" w:sz="0" w:space="0" w:color="auto"/>
                    <w:left w:val="none" w:sz="0" w:space="0" w:color="auto"/>
                    <w:bottom w:val="none" w:sz="0" w:space="0" w:color="auto"/>
                    <w:right w:val="none" w:sz="0" w:space="0" w:color="auto"/>
                  </w:divBdr>
                  <w:divsChild>
                    <w:div w:id="13166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05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409">
          <w:marLeft w:val="0"/>
          <w:marRight w:val="0"/>
          <w:marTop w:val="0"/>
          <w:marBottom w:val="0"/>
          <w:divBdr>
            <w:top w:val="none" w:sz="0" w:space="0" w:color="auto"/>
            <w:left w:val="none" w:sz="0" w:space="0" w:color="auto"/>
            <w:bottom w:val="none" w:sz="0" w:space="0" w:color="auto"/>
            <w:right w:val="none" w:sz="0" w:space="0" w:color="auto"/>
          </w:divBdr>
          <w:divsChild>
            <w:div w:id="1939407028">
              <w:marLeft w:val="0"/>
              <w:marRight w:val="0"/>
              <w:marTop w:val="0"/>
              <w:marBottom w:val="0"/>
              <w:divBdr>
                <w:top w:val="none" w:sz="0" w:space="0" w:color="auto"/>
                <w:left w:val="none" w:sz="0" w:space="0" w:color="auto"/>
                <w:bottom w:val="none" w:sz="0" w:space="0" w:color="auto"/>
                <w:right w:val="none" w:sz="0" w:space="0" w:color="auto"/>
              </w:divBdr>
              <w:divsChild>
                <w:div w:id="1395666233">
                  <w:marLeft w:val="0"/>
                  <w:marRight w:val="300"/>
                  <w:marTop w:val="0"/>
                  <w:marBottom w:val="0"/>
                  <w:divBdr>
                    <w:top w:val="none" w:sz="0" w:space="0" w:color="auto"/>
                    <w:left w:val="none" w:sz="0" w:space="0" w:color="auto"/>
                    <w:bottom w:val="none" w:sz="0" w:space="0" w:color="auto"/>
                    <w:right w:val="none" w:sz="0" w:space="0" w:color="auto"/>
                  </w:divBdr>
                  <w:divsChild>
                    <w:div w:id="9610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0073">
      <w:bodyDiv w:val="1"/>
      <w:marLeft w:val="0"/>
      <w:marRight w:val="0"/>
      <w:marTop w:val="0"/>
      <w:marBottom w:val="0"/>
      <w:divBdr>
        <w:top w:val="none" w:sz="0" w:space="0" w:color="auto"/>
        <w:left w:val="none" w:sz="0" w:space="0" w:color="auto"/>
        <w:bottom w:val="none" w:sz="0" w:space="0" w:color="auto"/>
        <w:right w:val="none" w:sz="0" w:space="0" w:color="auto"/>
      </w:divBdr>
      <w:divsChild>
        <w:div w:id="1061707153">
          <w:marLeft w:val="0"/>
          <w:marRight w:val="0"/>
          <w:marTop w:val="0"/>
          <w:marBottom w:val="0"/>
          <w:divBdr>
            <w:top w:val="none" w:sz="0" w:space="0" w:color="auto"/>
            <w:left w:val="none" w:sz="0" w:space="0" w:color="auto"/>
            <w:bottom w:val="none" w:sz="0" w:space="0" w:color="auto"/>
            <w:right w:val="none" w:sz="0" w:space="0" w:color="auto"/>
          </w:divBdr>
          <w:divsChild>
            <w:div w:id="230698159">
              <w:marLeft w:val="0"/>
              <w:marRight w:val="0"/>
              <w:marTop w:val="0"/>
              <w:marBottom w:val="0"/>
              <w:divBdr>
                <w:top w:val="none" w:sz="0" w:space="0" w:color="auto"/>
                <w:left w:val="none" w:sz="0" w:space="0" w:color="auto"/>
                <w:bottom w:val="none" w:sz="0" w:space="0" w:color="auto"/>
                <w:right w:val="none" w:sz="0" w:space="0" w:color="auto"/>
              </w:divBdr>
              <w:divsChild>
                <w:div w:id="8863776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2724335">
      <w:bodyDiv w:val="1"/>
      <w:marLeft w:val="0"/>
      <w:marRight w:val="0"/>
      <w:marTop w:val="0"/>
      <w:marBottom w:val="0"/>
      <w:divBdr>
        <w:top w:val="none" w:sz="0" w:space="0" w:color="auto"/>
        <w:left w:val="none" w:sz="0" w:space="0" w:color="auto"/>
        <w:bottom w:val="none" w:sz="0" w:space="0" w:color="auto"/>
        <w:right w:val="none" w:sz="0" w:space="0" w:color="auto"/>
      </w:divBdr>
      <w:divsChild>
        <w:div w:id="684744104">
          <w:marLeft w:val="0"/>
          <w:marRight w:val="0"/>
          <w:marTop w:val="0"/>
          <w:marBottom w:val="0"/>
          <w:divBdr>
            <w:top w:val="none" w:sz="0" w:space="0" w:color="auto"/>
            <w:left w:val="none" w:sz="0" w:space="0" w:color="auto"/>
            <w:bottom w:val="none" w:sz="0" w:space="0" w:color="auto"/>
            <w:right w:val="none" w:sz="0" w:space="0" w:color="auto"/>
          </w:divBdr>
          <w:divsChild>
            <w:div w:id="1281645409">
              <w:marLeft w:val="0"/>
              <w:marRight w:val="0"/>
              <w:marTop w:val="0"/>
              <w:marBottom w:val="0"/>
              <w:divBdr>
                <w:top w:val="none" w:sz="0" w:space="0" w:color="auto"/>
                <w:left w:val="none" w:sz="0" w:space="0" w:color="auto"/>
                <w:bottom w:val="none" w:sz="0" w:space="0" w:color="auto"/>
                <w:right w:val="none" w:sz="0" w:space="0" w:color="auto"/>
              </w:divBdr>
              <w:divsChild>
                <w:div w:id="138769181">
                  <w:marLeft w:val="0"/>
                  <w:marRight w:val="300"/>
                  <w:marTop w:val="0"/>
                  <w:marBottom w:val="0"/>
                  <w:divBdr>
                    <w:top w:val="none" w:sz="0" w:space="0" w:color="auto"/>
                    <w:left w:val="none" w:sz="0" w:space="0" w:color="auto"/>
                    <w:bottom w:val="none" w:sz="0" w:space="0" w:color="auto"/>
                    <w:right w:val="none" w:sz="0" w:space="0" w:color="auto"/>
                  </w:divBdr>
                  <w:divsChild>
                    <w:div w:id="21271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21938">
      <w:bodyDiv w:val="1"/>
      <w:marLeft w:val="0"/>
      <w:marRight w:val="0"/>
      <w:marTop w:val="0"/>
      <w:marBottom w:val="0"/>
      <w:divBdr>
        <w:top w:val="none" w:sz="0" w:space="0" w:color="auto"/>
        <w:left w:val="none" w:sz="0" w:space="0" w:color="auto"/>
        <w:bottom w:val="none" w:sz="0" w:space="0" w:color="auto"/>
        <w:right w:val="none" w:sz="0" w:space="0" w:color="auto"/>
      </w:divBdr>
    </w:div>
    <w:div w:id="490101450">
      <w:bodyDiv w:val="1"/>
      <w:marLeft w:val="0"/>
      <w:marRight w:val="0"/>
      <w:marTop w:val="0"/>
      <w:marBottom w:val="0"/>
      <w:divBdr>
        <w:top w:val="none" w:sz="0" w:space="0" w:color="auto"/>
        <w:left w:val="none" w:sz="0" w:space="0" w:color="auto"/>
        <w:bottom w:val="none" w:sz="0" w:space="0" w:color="auto"/>
        <w:right w:val="none" w:sz="0" w:space="0" w:color="auto"/>
      </w:divBdr>
      <w:divsChild>
        <w:div w:id="1718697705">
          <w:marLeft w:val="0"/>
          <w:marRight w:val="0"/>
          <w:marTop w:val="0"/>
          <w:marBottom w:val="0"/>
          <w:divBdr>
            <w:top w:val="none" w:sz="0" w:space="0" w:color="auto"/>
            <w:left w:val="none" w:sz="0" w:space="0" w:color="auto"/>
            <w:bottom w:val="none" w:sz="0" w:space="0" w:color="auto"/>
            <w:right w:val="none" w:sz="0" w:space="0" w:color="auto"/>
          </w:divBdr>
          <w:divsChild>
            <w:div w:id="329530435">
              <w:marLeft w:val="0"/>
              <w:marRight w:val="0"/>
              <w:marTop w:val="0"/>
              <w:marBottom w:val="0"/>
              <w:divBdr>
                <w:top w:val="none" w:sz="0" w:space="0" w:color="auto"/>
                <w:left w:val="none" w:sz="0" w:space="0" w:color="auto"/>
                <w:bottom w:val="none" w:sz="0" w:space="0" w:color="auto"/>
                <w:right w:val="none" w:sz="0" w:space="0" w:color="auto"/>
              </w:divBdr>
              <w:divsChild>
                <w:div w:id="507138811">
                  <w:marLeft w:val="0"/>
                  <w:marRight w:val="300"/>
                  <w:marTop w:val="0"/>
                  <w:marBottom w:val="0"/>
                  <w:divBdr>
                    <w:top w:val="none" w:sz="0" w:space="0" w:color="auto"/>
                    <w:left w:val="none" w:sz="0" w:space="0" w:color="auto"/>
                    <w:bottom w:val="none" w:sz="0" w:space="0" w:color="auto"/>
                    <w:right w:val="none" w:sz="0" w:space="0" w:color="auto"/>
                  </w:divBdr>
                  <w:divsChild>
                    <w:div w:id="42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06149">
      <w:bodyDiv w:val="1"/>
      <w:marLeft w:val="0"/>
      <w:marRight w:val="0"/>
      <w:marTop w:val="0"/>
      <w:marBottom w:val="0"/>
      <w:divBdr>
        <w:top w:val="none" w:sz="0" w:space="0" w:color="auto"/>
        <w:left w:val="none" w:sz="0" w:space="0" w:color="auto"/>
        <w:bottom w:val="none" w:sz="0" w:space="0" w:color="auto"/>
        <w:right w:val="none" w:sz="0" w:space="0" w:color="auto"/>
      </w:divBdr>
    </w:div>
    <w:div w:id="680930593">
      <w:bodyDiv w:val="1"/>
      <w:marLeft w:val="0"/>
      <w:marRight w:val="0"/>
      <w:marTop w:val="0"/>
      <w:marBottom w:val="0"/>
      <w:divBdr>
        <w:top w:val="none" w:sz="0" w:space="0" w:color="auto"/>
        <w:left w:val="none" w:sz="0" w:space="0" w:color="auto"/>
        <w:bottom w:val="none" w:sz="0" w:space="0" w:color="auto"/>
        <w:right w:val="none" w:sz="0" w:space="0" w:color="auto"/>
      </w:divBdr>
    </w:div>
    <w:div w:id="684018587">
      <w:bodyDiv w:val="1"/>
      <w:marLeft w:val="0"/>
      <w:marRight w:val="0"/>
      <w:marTop w:val="0"/>
      <w:marBottom w:val="0"/>
      <w:divBdr>
        <w:top w:val="none" w:sz="0" w:space="0" w:color="auto"/>
        <w:left w:val="none" w:sz="0" w:space="0" w:color="auto"/>
        <w:bottom w:val="none" w:sz="0" w:space="0" w:color="auto"/>
        <w:right w:val="none" w:sz="0" w:space="0" w:color="auto"/>
      </w:divBdr>
      <w:divsChild>
        <w:div w:id="1778600276">
          <w:marLeft w:val="0"/>
          <w:marRight w:val="0"/>
          <w:marTop w:val="0"/>
          <w:marBottom w:val="0"/>
          <w:divBdr>
            <w:top w:val="none" w:sz="0" w:space="0" w:color="auto"/>
            <w:left w:val="none" w:sz="0" w:space="0" w:color="auto"/>
            <w:bottom w:val="none" w:sz="0" w:space="0" w:color="auto"/>
            <w:right w:val="none" w:sz="0" w:space="0" w:color="auto"/>
          </w:divBdr>
          <w:divsChild>
            <w:div w:id="709457501">
              <w:marLeft w:val="0"/>
              <w:marRight w:val="0"/>
              <w:marTop w:val="0"/>
              <w:marBottom w:val="0"/>
              <w:divBdr>
                <w:top w:val="none" w:sz="0" w:space="0" w:color="auto"/>
                <w:left w:val="none" w:sz="0" w:space="0" w:color="auto"/>
                <w:bottom w:val="none" w:sz="0" w:space="0" w:color="auto"/>
                <w:right w:val="none" w:sz="0" w:space="0" w:color="auto"/>
              </w:divBdr>
              <w:divsChild>
                <w:div w:id="1126898401">
                  <w:marLeft w:val="0"/>
                  <w:marRight w:val="300"/>
                  <w:marTop w:val="0"/>
                  <w:marBottom w:val="0"/>
                  <w:divBdr>
                    <w:top w:val="none" w:sz="0" w:space="0" w:color="auto"/>
                    <w:left w:val="none" w:sz="0" w:space="0" w:color="auto"/>
                    <w:bottom w:val="none" w:sz="0" w:space="0" w:color="auto"/>
                    <w:right w:val="none" w:sz="0" w:space="0" w:color="auto"/>
                  </w:divBdr>
                  <w:divsChild>
                    <w:div w:id="11161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8671">
      <w:bodyDiv w:val="1"/>
      <w:marLeft w:val="0"/>
      <w:marRight w:val="0"/>
      <w:marTop w:val="0"/>
      <w:marBottom w:val="0"/>
      <w:divBdr>
        <w:top w:val="none" w:sz="0" w:space="0" w:color="auto"/>
        <w:left w:val="none" w:sz="0" w:space="0" w:color="auto"/>
        <w:bottom w:val="none" w:sz="0" w:space="0" w:color="auto"/>
        <w:right w:val="none" w:sz="0" w:space="0" w:color="auto"/>
      </w:divBdr>
      <w:divsChild>
        <w:div w:id="461309297">
          <w:marLeft w:val="0"/>
          <w:marRight w:val="0"/>
          <w:marTop w:val="0"/>
          <w:marBottom w:val="0"/>
          <w:divBdr>
            <w:top w:val="none" w:sz="0" w:space="0" w:color="auto"/>
            <w:left w:val="none" w:sz="0" w:space="0" w:color="auto"/>
            <w:bottom w:val="none" w:sz="0" w:space="0" w:color="auto"/>
            <w:right w:val="none" w:sz="0" w:space="0" w:color="auto"/>
          </w:divBdr>
          <w:divsChild>
            <w:div w:id="1628776455">
              <w:marLeft w:val="0"/>
              <w:marRight w:val="0"/>
              <w:marTop w:val="0"/>
              <w:marBottom w:val="0"/>
              <w:divBdr>
                <w:top w:val="none" w:sz="0" w:space="0" w:color="auto"/>
                <w:left w:val="none" w:sz="0" w:space="0" w:color="auto"/>
                <w:bottom w:val="none" w:sz="0" w:space="0" w:color="auto"/>
                <w:right w:val="none" w:sz="0" w:space="0" w:color="auto"/>
              </w:divBdr>
              <w:divsChild>
                <w:div w:id="918173279">
                  <w:marLeft w:val="0"/>
                  <w:marRight w:val="300"/>
                  <w:marTop w:val="0"/>
                  <w:marBottom w:val="0"/>
                  <w:divBdr>
                    <w:top w:val="none" w:sz="0" w:space="0" w:color="auto"/>
                    <w:left w:val="none" w:sz="0" w:space="0" w:color="auto"/>
                    <w:bottom w:val="none" w:sz="0" w:space="0" w:color="auto"/>
                    <w:right w:val="none" w:sz="0" w:space="0" w:color="auto"/>
                  </w:divBdr>
                  <w:divsChild>
                    <w:div w:id="3709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5332">
      <w:bodyDiv w:val="1"/>
      <w:marLeft w:val="0"/>
      <w:marRight w:val="0"/>
      <w:marTop w:val="0"/>
      <w:marBottom w:val="0"/>
      <w:divBdr>
        <w:top w:val="none" w:sz="0" w:space="0" w:color="auto"/>
        <w:left w:val="none" w:sz="0" w:space="0" w:color="auto"/>
        <w:bottom w:val="none" w:sz="0" w:space="0" w:color="auto"/>
        <w:right w:val="none" w:sz="0" w:space="0" w:color="auto"/>
      </w:divBdr>
      <w:divsChild>
        <w:div w:id="203565067">
          <w:marLeft w:val="0"/>
          <w:marRight w:val="0"/>
          <w:marTop w:val="0"/>
          <w:marBottom w:val="0"/>
          <w:divBdr>
            <w:top w:val="none" w:sz="0" w:space="0" w:color="auto"/>
            <w:left w:val="none" w:sz="0" w:space="0" w:color="auto"/>
            <w:bottom w:val="none" w:sz="0" w:space="0" w:color="auto"/>
            <w:right w:val="none" w:sz="0" w:space="0" w:color="auto"/>
          </w:divBdr>
          <w:divsChild>
            <w:div w:id="1741830825">
              <w:marLeft w:val="0"/>
              <w:marRight w:val="0"/>
              <w:marTop w:val="0"/>
              <w:marBottom w:val="0"/>
              <w:divBdr>
                <w:top w:val="none" w:sz="0" w:space="0" w:color="auto"/>
                <w:left w:val="none" w:sz="0" w:space="0" w:color="auto"/>
                <w:bottom w:val="none" w:sz="0" w:space="0" w:color="auto"/>
                <w:right w:val="none" w:sz="0" w:space="0" w:color="auto"/>
              </w:divBdr>
              <w:divsChild>
                <w:div w:id="7983782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40367306">
      <w:bodyDiv w:val="1"/>
      <w:marLeft w:val="0"/>
      <w:marRight w:val="0"/>
      <w:marTop w:val="0"/>
      <w:marBottom w:val="0"/>
      <w:divBdr>
        <w:top w:val="none" w:sz="0" w:space="0" w:color="auto"/>
        <w:left w:val="none" w:sz="0" w:space="0" w:color="auto"/>
        <w:bottom w:val="none" w:sz="0" w:space="0" w:color="auto"/>
        <w:right w:val="none" w:sz="0" w:space="0" w:color="auto"/>
      </w:divBdr>
    </w:div>
    <w:div w:id="1475098352">
      <w:bodyDiv w:val="1"/>
      <w:marLeft w:val="0"/>
      <w:marRight w:val="0"/>
      <w:marTop w:val="0"/>
      <w:marBottom w:val="0"/>
      <w:divBdr>
        <w:top w:val="none" w:sz="0" w:space="0" w:color="auto"/>
        <w:left w:val="none" w:sz="0" w:space="0" w:color="auto"/>
        <w:bottom w:val="none" w:sz="0" w:space="0" w:color="auto"/>
        <w:right w:val="none" w:sz="0" w:space="0" w:color="auto"/>
      </w:divBdr>
    </w:div>
    <w:div w:id="1510557573">
      <w:bodyDiv w:val="1"/>
      <w:marLeft w:val="0"/>
      <w:marRight w:val="0"/>
      <w:marTop w:val="0"/>
      <w:marBottom w:val="0"/>
      <w:divBdr>
        <w:top w:val="none" w:sz="0" w:space="0" w:color="auto"/>
        <w:left w:val="none" w:sz="0" w:space="0" w:color="auto"/>
        <w:bottom w:val="none" w:sz="0" w:space="0" w:color="auto"/>
        <w:right w:val="none" w:sz="0" w:space="0" w:color="auto"/>
      </w:divBdr>
      <w:divsChild>
        <w:div w:id="1717390133">
          <w:marLeft w:val="0"/>
          <w:marRight w:val="0"/>
          <w:marTop w:val="0"/>
          <w:marBottom w:val="0"/>
          <w:divBdr>
            <w:top w:val="none" w:sz="0" w:space="0" w:color="auto"/>
            <w:left w:val="none" w:sz="0" w:space="0" w:color="auto"/>
            <w:bottom w:val="none" w:sz="0" w:space="0" w:color="auto"/>
            <w:right w:val="none" w:sz="0" w:space="0" w:color="auto"/>
          </w:divBdr>
          <w:divsChild>
            <w:div w:id="1929733390">
              <w:marLeft w:val="0"/>
              <w:marRight w:val="0"/>
              <w:marTop w:val="0"/>
              <w:marBottom w:val="0"/>
              <w:divBdr>
                <w:top w:val="none" w:sz="0" w:space="0" w:color="auto"/>
                <w:left w:val="none" w:sz="0" w:space="0" w:color="auto"/>
                <w:bottom w:val="none" w:sz="0" w:space="0" w:color="auto"/>
                <w:right w:val="none" w:sz="0" w:space="0" w:color="auto"/>
              </w:divBdr>
              <w:divsChild>
                <w:div w:id="9155535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3132306">
      <w:bodyDiv w:val="1"/>
      <w:marLeft w:val="0"/>
      <w:marRight w:val="0"/>
      <w:marTop w:val="0"/>
      <w:marBottom w:val="0"/>
      <w:divBdr>
        <w:top w:val="none" w:sz="0" w:space="0" w:color="auto"/>
        <w:left w:val="none" w:sz="0" w:space="0" w:color="auto"/>
        <w:bottom w:val="none" w:sz="0" w:space="0" w:color="auto"/>
        <w:right w:val="none" w:sz="0" w:space="0" w:color="auto"/>
      </w:divBdr>
    </w:div>
    <w:div w:id="1684867355">
      <w:bodyDiv w:val="1"/>
      <w:marLeft w:val="0"/>
      <w:marRight w:val="0"/>
      <w:marTop w:val="0"/>
      <w:marBottom w:val="0"/>
      <w:divBdr>
        <w:top w:val="none" w:sz="0" w:space="0" w:color="auto"/>
        <w:left w:val="none" w:sz="0" w:space="0" w:color="auto"/>
        <w:bottom w:val="none" w:sz="0" w:space="0" w:color="auto"/>
        <w:right w:val="none" w:sz="0" w:space="0" w:color="auto"/>
      </w:divBdr>
      <w:divsChild>
        <w:div w:id="1129319067">
          <w:marLeft w:val="0"/>
          <w:marRight w:val="0"/>
          <w:marTop w:val="0"/>
          <w:marBottom w:val="0"/>
          <w:divBdr>
            <w:top w:val="none" w:sz="0" w:space="0" w:color="auto"/>
            <w:left w:val="none" w:sz="0" w:space="0" w:color="auto"/>
            <w:bottom w:val="none" w:sz="0" w:space="0" w:color="auto"/>
            <w:right w:val="none" w:sz="0" w:space="0" w:color="auto"/>
          </w:divBdr>
          <w:divsChild>
            <w:div w:id="499195040">
              <w:marLeft w:val="0"/>
              <w:marRight w:val="0"/>
              <w:marTop w:val="0"/>
              <w:marBottom w:val="0"/>
              <w:divBdr>
                <w:top w:val="none" w:sz="0" w:space="0" w:color="auto"/>
                <w:left w:val="none" w:sz="0" w:space="0" w:color="auto"/>
                <w:bottom w:val="none" w:sz="0" w:space="0" w:color="auto"/>
                <w:right w:val="none" w:sz="0" w:space="0" w:color="auto"/>
              </w:divBdr>
              <w:divsChild>
                <w:div w:id="20050137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40154831">
      <w:bodyDiv w:val="1"/>
      <w:marLeft w:val="0"/>
      <w:marRight w:val="0"/>
      <w:marTop w:val="0"/>
      <w:marBottom w:val="0"/>
      <w:divBdr>
        <w:top w:val="none" w:sz="0" w:space="0" w:color="auto"/>
        <w:left w:val="none" w:sz="0" w:space="0" w:color="auto"/>
        <w:bottom w:val="none" w:sz="0" w:space="0" w:color="auto"/>
        <w:right w:val="none" w:sz="0" w:space="0" w:color="auto"/>
      </w:divBdr>
      <w:divsChild>
        <w:div w:id="906500908">
          <w:marLeft w:val="0"/>
          <w:marRight w:val="0"/>
          <w:marTop w:val="0"/>
          <w:marBottom w:val="0"/>
          <w:divBdr>
            <w:top w:val="none" w:sz="0" w:space="0" w:color="auto"/>
            <w:left w:val="none" w:sz="0" w:space="0" w:color="auto"/>
            <w:bottom w:val="none" w:sz="0" w:space="0" w:color="auto"/>
            <w:right w:val="none" w:sz="0" w:space="0" w:color="auto"/>
          </w:divBdr>
          <w:divsChild>
            <w:div w:id="954605134">
              <w:marLeft w:val="0"/>
              <w:marRight w:val="0"/>
              <w:marTop w:val="0"/>
              <w:marBottom w:val="0"/>
              <w:divBdr>
                <w:top w:val="none" w:sz="0" w:space="0" w:color="auto"/>
                <w:left w:val="none" w:sz="0" w:space="0" w:color="auto"/>
                <w:bottom w:val="none" w:sz="0" w:space="0" w:color="auto"/>
                <w:right w:val="none" w:sz="0" w:space="0" w:color="auto"/>
              </w:divBdr>
              <w:divsChild>
                <w:div w:id="18376451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yperlink" Target="https://www.gov.uk/disclosure-barring-service-check/dbs-barred-lists" TargetMode="External"/><Relationship Id="rId39" Type="http://schemas.openxmlformats.org/officeDocument/2006/relationships/header" Target="header14.xml"/><Relationship Id="rId21" Type="http://schemas.openxmlformats.org/officeDocument/2006/relationships/hyperlink" Target="https://www.gov.uk/disclosure-barring-service-check/arranging-checks-as-an-employer" TargetMode="Externa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header" Target="header31.xml"/><Relationship Id="rId68" Type="http://schemas.openxmlformats.org/officeDocument/2006/relationships/header" Target="header35.xml"/><Relationship Id="rId76" Type="http://schemas.openxmlformats.org/officeDocument/2006/relationships/header" Target="header41.xm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37.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www.gov.uk/dbs-update-service" TargetMode="External"/><Relationship Id="rId11" Type="http://schemas.openxmlformats.org/officeDocument/2006/relationships/image" Target="media/image1.png"/><Relationship Id="rId24" Type="http://schemas.openxmlformats.org/officeDocument/2006/relationships/hyperlink" Target="https://www.gov.uk/dbs-update-service" TargetMode="External"/><Relationship Id="rId32" Type="http://schemas.openxmlformats.org/officeDocument/2006/relationships/footer" Target="footer2.xml"/><Relationship Id="rId37" Type="http://schemas.openxmlformats.org/officeDocument/2006/relationships/header" Target="header12.xml"/><Relationship Id="rId40" Type="http://schemas.openxmlformats.org/officeDocument/2006/relationships/footer" Target="footer4.xml"/><Relationship Id="rId45" Type="http://schemas.openxmlformats.org/officeDocument/2006/relationships/header" Target="header18.xml"/><Relationship Id="rId53" Type="http://schemas.openxmlformats.org/officeDocument/2006/relationships/footer" Target="footer7.xml"/><Relationship Id="rId58" Type="http://schemas.openxmlformats.org/officeDocument/2006/relationships/header" Target="header27.xml"/><Relationship Id="rId66" Type="http://schemas.openxmlformats.org/officeDocument/2006/relationships/header" Target="header33.xml"/><Relationship Id="rId74" Type="http://schemas.openxmlformats.org/officeDocument/2006/relationships/header" Target="header39.xml"/><Relationship Id="rId79"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footer" Target="footer9.xml"/><Relationship Id="rId82" Type="http://schemas.openxmlformats.org/officeDocument/2006/relationships/header" Target="header4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oter" Target="footer5.xml"/><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footer" Target="footer10.xml"/><Relationship Id="rId73" Type="http://schemas.openxmlformats.org/officeDocument/2006/relationships/footer" Target="footer12.xml"/><Relationship Id="rId78" Type="http://schemas.openxmlformats.org/officeDocument/2006/relationships/header" Target="header42.xml"/><Relationship Id="rId8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disclosure-barring-service-check/documents-the-applicant-must-provide-" TargetMode="External"/><Relationship Id="rId27" Type="http://schemas.openxmlformats.org/officeDocument/2006/relationships/hyperlink" Target="https://www.gov.uk/government/publications/dbs-check-eligible-positions-guidance" TargetMode="Externa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header" Target="header32.xml"/><Relationship Id="rId69" Type="http://schemas.openxmlformats.org/officeDocument/2006/relationships/footer" Target="footer11.xml"/><Relationship Id="rId77" Type="http://schemas.openxmlformats.org/officeDocument/2006/relationships/footer" Target="footer13.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38.xml"/><Relationship Id="rId80"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yperlink" Target="https://www.gov.uk/government/publications/dbs-workforce-guidance" TargetMode="External"/><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yperlink" Target="https://www.gov.uk/government/publications/statutory-adoption-pay-non-payment-explanation-sap1" TargetMode="External"/><Relationship Id="rId59" Type="http://schemas.openxmlformats.org/officeDocument/2006/relationships/header" Target="header28.xml"/><Relationship Id="rId67" Type="http://schemas.openxmlformats.org/officeDocument/2006/relationships/header" Target="header34.xml"/><Relationship Id="rId20" Type="http://schemas.openxmlformats.org/officeDocument/2006/relationships/hyperlink" Target="http://www.disclosurescotland.co.uk/basicdisclosureonline/index.htm" TargetMode="External"/><Relationship Id="rId41" Type="http://schemas.openxmlformats.org/officeDocument/2006/relationships/header" Target="header15.xml"/><Relationship Id="rId54" Type="http://schemas.openxmlformats.org/officeDocument/2006/relationships/header" Target="header24.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40.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uk/government/publications/dbs-update-service-employer-guide" TargetMode="External"/><Relationship Id="rId28" Type="http://schemas.openxmlformats.org/officeDocument/2006/relationships/hyperlink" Target="https://www.gov.uk/dbs-check-requests-guidance-for-employers" TargetMode="External"/><Relationship Id="rId36" Type="http://schemas.openxmlformats.org/officeDocument/2006/relationships/footer" Target="footer3.xml"/><Relationship Id="rId49" Type="http://schemas.openxmlformats.org/officeDocument/2006/relationships/footer" Target="footer6.xml"/><Relationship Id="rId5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27.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29.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2.xml.rels><?xml version="1.0" encoding="UTF-8" standalone="yes"?>
<Relationships xmlns="http://schemas.openxmlformats.org/package/2006/relationships"><Relationship Id="rId1" Type="http://schemas.openxmlformats.org/officeDocument/2006/relationships/image" Target="media/image3.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3.jpeg"/></Relationships>
</file>

<file path=word/_rels/header3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6.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8.xml.rels><?xml version="1.0" encoding="UTF-8" standalone="yes"?>
<Relationships xmlns="http://schemas.openxmlformats.org/package/2006/relationships"><Relationship Id="rId1" Type="http://schemas.openxmlformats.org/officeDocument/2006/relationships/image" Target="media/image3.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3.jpeg"/></Relationships>
</file>

<file path=word/_rels/header41.xml.rels><?xml version="1.0" encoding="UTF-8" standalone="yes"?>
<Relationships xmlns="http://schemas.openxmlformats.org/package/2006/relationships"><Relationship Id="rId1" Type="http://schemas.openxmlformats.org/officeDocument/2006/relationships/image" Target="media/image3.jpeg"/></Relationships>
</file>

<file path=word/_rels/header42.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4.xml.rels><?xml version="1.0" encoding="UTF-8" standalone="yes"?>
<Relationships xmlns="http://schemas.openxmlformats.org/package/2006/relationships"><Relationship Id="rId1" Type="http://schemas.openxmlformats.org/officeDocument/2006/relationships/image" Target="media/image3.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5072FE360FA42A67C7710939925E9" ma:contentTypeVersion="6" ma:contentTypeDescription="Create a new document." ma:contentTypeScope="" ma:versionID="2c446586ac6783d87f941c1a5844f71a">
  <xsd:schema xmlns:xsd="http://www.w3.org/2001/XMLSchema" xmlns:xs="http://www.w3.org/2001/XMLSchema" xmlns:p="http://schemas.microsoft.com/office/2006/metadata/properties" xmlns:ns2="133d2840-c2e1-4045-b9a0-ad94817bc4fc" xmlns:ns3="3786c4d1-927b-4b07-90aa-bc62e21b3e68" targetNamespace="http://schemas.microsoft.com/office/2006/metadata/properties" ma:root="true" ma:fieldsID="75aa9643e852fe4a307a84111fbbb706" ns2:_="" ns3:_="">
    <xsd:import namespace="133d2840-c2e1-4045-b9a0-ad94817bc4fc"/>
    <xsd:import namespace="3786c4d1-927b-4b07-90aa-bc62e21b3e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d2840-c2e1-4045-b9a0-ad94817bc4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86c4d1-927b-4b07-90aa-bc62e21b3e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9F46-19B6-436A-B247-318E6B8D2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d2840-c2e1-4045-b9a0-ad94817bc4fc"/>
    <ds:schemaRef ds:uri="3786c4d1-927b-4b07-90aa-bc62e21b3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EFA15-C432-4AEE-834E-58465EF98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B70784-B459-4DA0-914C-36CDDF406528}">
  <ds:schemaRefs>
    <ds:schemaRef ds:uri="http://schemas.microsoft.com/sharepoint/v3/contenttype/forms"/>
  </ds:schemaRefs>
</ds:datastoreItem>
</file>

<file path=customXml/itemProps4.xml><?xml version="1.0" encoding="utf-8"?>
<ds:datastoreItem xmlns:ds="http://schemas.openxmlformats.org/officeDocument/2006/customXml" ds:itemID="{09BB3D26-B7A1-4D42-BEBA-7C479120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41888</Words>
  <Characters>238766</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Franklin Construction Group</vt:lpstr>
    </vt:vector>
  </TitlesOfParts>
  <Company>The AP Partnership</Company>
  <LinksUpToDate>false</LinksUpToDate>
  <CharactersWithSpaces>280094</CharactersWithSpaces>
  <SharedDoc>false</SharedDoc>
  <HLinks>
    <vt:vector size="126" baseType="variant">
      <vt:variant>
        <vt:i4>5046360</vt:i4>
      </vt:variant>
      <vt:variant>
        <vt:i4>63</vt:i4>
      </vt:variant>
      <vt:variant>
        <vt:i4>0</vt:i4>
      </vt:variant>
      <vt:variant>
        <vt:i4>5</vt:i4>
      </vt:variant>
      <vt:variant>
        <vt:lpwstr>https://www.gov.uk/dbs-update-service</vt:lpwstr>
      </vt:variant>
      <vt:variant>
        <vt:lpwstr/>
      </vt:variant>
      <vt:variant>
        <vt:i4>7602278</vt:i4>
      </vt:variant>
      <vt:variant>
        <vt:i4>60</vt:i4>
      </vt:variant>
      <vt:variant>
        <vt:i4>0</vt:i4>
      </vt:variant>
      <vt:variant>
        <vt:i4>5</vt:i4>
      </vt:variant>
      <vt:variant>
        <vt:lpwstr>https://www.gov.uk/dbs-check-requests-guidance-for-employers</vt:lpwstr>
      </vt:variant>
      <vt:variant>
        <vt:lpwstr>volunteer-applications</vt:lpwstr>
      </vt:variant>
      <vt:variant>
        <vt:i4>5701710</vt:i4>
      </vt:variant>
      <vt:variant>
        <vt:i4>57</vt:i4>
      </vt:variant>
      <vt:variant>
        <vt:i4>0</vt:i4>
      </vt:variant>
      <vt:variant>
        <vt:i4>5</vt:i4>
      </vt:variant>
      <vt:variant>
        <vt:lpwstr>https://www.gov.uk/government/publications/dbs-check-eligible-positions-guidance</vt:lpwstr>
      </vt:variant>
      <vt:variant>
        <vt:lpwstr/>
      </vt:variant>
      <vt:variant>
        <vt:i4>4718674</vt:i4>
      </vt:variant>
      <vt:variant>
        <vt:i4>54</vt:i4>
      </vt:variant>
      <vt:variant>
        <vt:i4>0</vt:i4>
      </vt:variant>
      <vt:variant>
        <vt:i4>5</vt:i4>
      </vt:variant>
      <vt:variant>
        <vt:lpwstr>https://www.gov.uk/disclosure-barring-service-check/dbs-barred-lists</vt:lpwstr>
      </vt:variant>
      <vt:variant>
        <vt:lpwstr/>
      </vt:variant>
      <vt:variant>
        <vt:i4>5242969</vt:i4>
      </vt:variant>
      <vt:variant>
        <vt:i4>51</vt:i4>
      </vt:variant>
      <vt:variant>
        <vt:i4>0</vt:i4>
      </vt:variant>
      <vt:variant>
        <vt:i4>5</vt:i4>
      </vt:variant>
      <vt:variant>
        <vt:lpwstr>https://www.gov.uk/government/publications/dbs-workforce-guidance</vt:lpwstr>
      </vt:variant>
      <vt:variant>
        <vt:lpwstr/>
      </vt:variant>
      <vt:variant>
        <vt:i4>5046360</vt:i4>
      </vt:variant>
      <vt:variant>
        <vt:i4>48</vt:i4>
      </vt:variant>
      <vt:variant>
        <vt:i4>0</vt:i4>
      </vt:variant>
      <vt:variant>
        <vt:i4>5</vt:i4>
      </vt:variant>
      <vt:variant>
        <vt:lpwstr>https://www.gov.uk/dbs-update-service</vt:lpwstr>
      </vt:variant>
      <vt:variant>
        <vt:lpwstr/>
      </vt:variant>
      <vt:variant>
        <vt:i4>6029401</vt:i4>
      </vt:variant>
      <vt:variant>
        <vt:i4>45</vt:i4>
      </vt:variant>
      <vt:variant>
        <vt:i4>0</vt:i4>
      </vt:variant>
      <vt:variant>
        <vt:i4>5</vt:i4>
      </vt:variant>
      <vt:variant>
        <vt:lpwstr>https://www.gov.uk/government/publications/dbs-update-service-employer-guide</vt:lpwstr>
      </vt:variant>
      <vt:variant>
        <vt:lpwstr/>
      </vt:variant>
      <vt:variant>
        <vt:i4>5308504</vt:i4>
      </vt:variant>
      <vt:variant>
        <vt:i4>42</vt:i4>
      </vt:variant>
      <vt:variant>
        <vt:i4>0</vt:i4>
      </vt:variant>
      <vt:variant>
        <vt:i4>5</vt:i4>
      </vt:variant>
      <vt:variant>
        <vt:lpwstr>https://www.gov.uk/disclosure-barring-service-check/documents-the-applicant-must-provide-</vt:lpwstr>
      </vt:variant>
      <vt:variant>
        <vt:lpwstr/>
      </vt:variant>
      <vt:variant>
        <vt:i4>7209076</vt:i4>
      </vt:variant>
      <vt:variant>
        <vt:i4>39</vt:i4>
      </vt:variant>
      <vt:variant>
        <vt:i4>0</vt:i4>
      </vt:variant>
      <vt:variant>
        <vt:i4>5</vt:i4>
      </vt:variant>
      <vt:variant>
        <vt:lpwstr>https://www.gov.uk/disclosure-barring-service-check/arranging-checks-as-an-employer</vt:lpwstr>
      </vt:variant>
      <vt:variant>
        <vt:lpwstr/>
      </vt:variant>
      <vt:variant>
        <vt:i4>3473513</vt:i4>
      </vt:variant>
      <vt:variant>
        <vt:i4>36</vt:i4>
      </vt:variant>
      <vt:variant>
        <vt:i4>0</vt:i4>
      </vt:variant>
      <vt:variant>
        <vt:i4>5</vt:i4>
      </vt:variant>
      <vt:variant>
        <vt:lpwstr>http://www.disclosurescotland.co.uk/basicdisclosureonline/index.htm</vt:lpwstr>
      </vt:variant>
      <vt:variant>
        <vt:lpwstr/>
      </vt:variant>
      <vt:variant>
        <vt:i4>1441851</vt:i4>
      </vt:variant>
      <vt:variant>
        <vt:i4>32</vt:i4>
      </vt:variant>
      <vt:variant>
        <vt:i4>0</vt:i4>
      </vt:variant>
      <vt:variant>
        <vt:i4>5</vt:i4>
      </vt:variant>
      <vt:variant>
        <vt:lpwstr/>
      </vt:variant>
      <vt:variant>
        <vt:lpwstr>_Toc288555491</vt:lpwstr>
      </vt:variant>
      <vt:variant>
        <vt:i4>1441851</vt:i4>
      </vt:variant>
      <vt:variant>
        <vt:i4>29</vt:i4>
      </vt:variant>
      <vt:variant>
        <vt:i4>0</vt:i4>
      </vt:variant>
      <vt:variant>
        <vt:i4>5</vt:i4>
      </vt:variant>
      <vt:variant>
        <vt:lpwstr/>
      </vt:variant>
      <vt:variant>
        <vt:lpwstr>_Toc288555490</vt:lpwstr>
      </vt:variant>
      <vt:variant>
        <vt:i4>1507387</vt:i4>
      </vt:variant>
      <vt:variant>
        <vt:i4>26</vt:i4>
      </vt:variant>
      <vt:variant>
        <vt:i4>0</vt:i4>
      </vt:variant>
      <vt:variant>
        <vt:i4>5</vt:i4>
      </vt:variant>
      <vt:variant>
        <vt:lpwstr/>
      </vt:variant>
      <vt:variant>
        <vt:lpwstr>_Toc288555487</vt:lpwstr>
      </vt:variant>
      <vt:variant>
        <vt:i4>1507387</vt:i4>
      </vt:variant>
      <vt:variant>
        <vt:i4>23</vt:i4>
      </vt:variant>
      <vt:variant>
        <vt:i4>0</vt:i4>
      </vt:variant>
      <vt:variant>
        <vt:i4>5</vt:i4>
      </vt:variant>
      <vt:variant>
        <vt:lpwstr/>
      </vt:variant>
      <vt:variant>
        <vt:lpwstr>_Toc288555486</vt:lpwstr>
      </vt:variant>
      <vt:variant>
        <vt:i4>1507387</vt:i4>
      </vt:variant>
      <vt:variant>
        <vt:i4>20</vt:i4>
      </vt:variant>
      <vt:variant>
        <vt:i4>0</vt:i4>
      </vt:variant>
      <vt:variant>
        <vt:i4>5</vt:i4>
      </vt:variant>
      <vt:variant>
        <vt:lpwstr/>
      </vt:variant>
      <vt:variant>
        <vt:lpwstr>_Toc288555485</vt:lpwstr>
      </vt:variant>
      <vt:variant>
        <vt:i4>1507387</vt:i4>
      </vt:variant>
      <vt:variant>
        <vt:i4>17</vt:i4>
      </vt:variant>
      <vt:variant>
        <vt:i4>0</vt:i4>
      </vt:variant>
      <vt:variant>
        <vt:i4>5</vt:i4>
      </vt:variant>
      <vt:variant>
        <vt:lpwstr/>
      </vt:variant>
      <vt:variant>
        <vt:lpwstr>_Toc288555484</vt:lpwstr>
      </vt:variant>
      <vt:variant>
        <vt:i4>1507387</vt:i4>
      </vt:variant>
      <vt:variant>
        <vt:i4>14</vt:i4>
      </vt:variant>
      <vt:variant>
        <vt:i4>0</vt:i4>
      </vt:variant>
      <vt:variant>
        <vt:i4>5</vt:i4>
      </vt:variant>
      <vt:variant>
        <vt:lpwstr/>
      </vt:variant>
      <vt:variant>
        <vt:lpwstr>_Toc288555483</vt:lpwstr>
      </vt:variant>
      <vt:variant>
        <vt:i4>1507387</vt:i4>
      </vt:variant>
      <vt:variant>
        <vt:i4>11</vt:i4>
      </vt:variant>
      <vt:variant>
        <vt:i4>0</vt:i4>
      </vt:variant>
      <vt:variant>
        <vt:i4>5</vt:i4>
      </vt:variant>
      <vt:variant>
        <vt:lpwstr/>
      </vt:variant>
      <vt:variant>
        <vt:lpwstr>_Toc288555482</vt:lpwstr>
      </vt:variant>
      <vt:variant>
        <vt:i4>1507387</vt:i4>
      </vt:variant>
      <vt:variant>
        <vt:i4>8</vt:i4>
      </vt:variant>
      <vt:variant>
        <vt:i4>0</vt:i4>
      </vt:variant>
      <vt:variant>
        <vt:i4>5</vt:i4>
      </vt:variant>
      <vt:variant>
        <vt:lpwstr/>
      </vt:variant>
      <vt:variant>
        <vt:lpwstr>_Toc288555481</vt:lpwstr>
      </vt:variant>
      <vt:variant>
        <vt:i4>1507387</vt:i4>
      </vt:variant>
      <vt:variant>
        <vt:i4>5</vt:i4>
      </vt:variant>
      <vt:variant>
        <vt:i4>0</vt:i4>
      </vt:variant>
      <vt:variant>
        <vt:i4>5</vt:i4>
      </vt:variant>
      <vt:variant>
        <vt:lpwstr/>
      </vt:variant>
      <vt:variant>
        <vt:lpwstr>_Toc288555480</vt:lpwstr>
      </vt:variant>
      <vt:variant>
        <vt:i4>1572923</vt:i4>
      </vt:variant>
      <vt:variant>
        <vt:i4>2</vt:i4>
      </vt:variant>
      <vt:variant>
        <vt:i4>0</vt:i4>
      </vt:variant>
      <vt:variant>
        <vt:i4>5</vt:i4>
      </vt:variant>
      <vt:variant>
        <vt:lpwstr/>
      </vt:variant>
      <vt:variant>
        <vt:lpwstr>_Toc288555479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Construction Group</dc:title>
  <dc:creator>Alan Martin</dc:creator>
  <cp:lastModifiedBy>Claire Wickes</cp:lastModifiedBy>
  <cp:revision>2</cp:revision>
  <cp:lastPrinted>2017-12-15T11:36:00Z</cp:lastPrinted>
  <dcterms:created xsi:type="dcterms:W3CDTF">2018-03-07T12:13:00Z</dcterms:created>
  <dcterms:modified xsi:type="dcterms:W3CDTF">2018-03-07T12:13:00Z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0x010100EA05072FE360FA42A67C7710939925E9</vt:lpwstr>
  </property>
</Properties>
</file>